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Autospacing="1" w:afterAutospacing="1"/>
        <w:rPr>
          <w:rFonts w:ascii="Arial Narrow" w:hAnsi="Arial Narrow" w:eastAsia="Times New Roman" w:cs="Times New Roman"/>
          <w:b/>
          <w:b/>
          <w:bCs/>
          <w:sz w:val="40"/>
          <w:szCs w:val="40"/>
          <w:lang w:eastAsia="es-ES" w:bidi="ar-SA"/>
        </w:rPr>
      </w:pPr>
      <w:r>
        <w:rPr>
          <w:rFonts w:eastAsia="Times New Roman" w:cs="Times New Roman" w:ascii="Arial Narrow" w:hAnsi="Arial Narrow"/>
          <w:b/>
          <w:bCs/>
          <w:sz w:val="40"/>
          <w:szCs w:val="40"/>
          <w:lang w:eastAsia="es-ES" w:bidi="ar-SA"/>
        </w:rPr>
        <w:t xml:space="preserve">Celebrada la I Jornada sobre Gobernanza y Vertebración, una apuesta por el diálogo social </w:t>
      </w:r>
      <w:bookmarkStart w:id="0" w:name="_GoBack"/>
      <w:bookmarkEnd w:id="0"/>
      <w:r>
        <w:rPr>
          <w:rFonts w:eastAsia="Times New Roman" w:cs="Times New Roman" w:ascii="Arial Narrow" w:hAnsi="Arial Narrow"/>
          <w:b/>
          <w:bCs/>
          <w:sz w:val="40"/>
          <w:szCs w:val="40"/>
          <w:lang w:eastAsia="es-ES" w:bidi="ar-SA"/>
        </w:rPr>
        <w:t xml:space="preserve"> y la inclusión en el marco de Jerez 2031</w:t>
      </w:r>
    </w:p>
    <w:p>
      <w:pPr>
        <w:pStyle w:val="Normal"/>
        <w:spacing w:beforeAutospacing="1" w:afterAutospacing="1"/>
        <w:rPr>
          <w:rFonts w:ascii="Arial Narrow" w:hAnsi="Arial Narrow" w:eastAsia="Times New Roman" w:cs="Times New Roman"/>
          <w:iCs/>
          <w:sz w:val="36"/>
          <w:lang w:eastAsia="es-ES"/>
        </w:rPr>
      </w:pPr>
      <w:r>
        <w:rPr>
          <w:rFonts w:eastAsia="Times New Roman" w:cs="Times New Roman" w:ascii="Arial Narrow" w:hAnsi="Arial Narrow"/>
          <w:iCs/>
          <w:sz w:val="36"/>
          <w:lang w:eastAsia="es-ES"/>
        </w:rPr>
        <w:t xml:space="preserve">Francisco Zurita ha participado en este primer encuentro, organizado por la Unión Provincial de Comisiones Obreras y el Ateneo de Jerez </w:t>
      </w:r>
    </w:p>
    <w:p>
      <w:pPr>
        <w:pStyle w:val="Normal"/>
        <w:spacing w:beforeAutospacing="1" w:afterAutospacing="1"/>
        <w:jc w:val="both"/>
        <w:rPr>
          <w:rFonts w:ascii="Arial Narrow" w:hAnsi="Arial Narrow" w:eastAsia="Times New Roman" w:cs="Times New Roman"/>
          <w:sz w:val="26"/>
          <w:szCs w:val="26"/>
          <w:lang w:eastAsia="es-ES" w:bidi="ar-SA"/>
        </w:rPr>
      </w:pPr>
      <w:r>
        <w:rPr>
          <w:rFonts w:eastAsia="Times New Roman" w:cs="Times New Roman" w:ascii="Arial Narrow" w:hAnsi="Arial Narrow"/>
          <w:b/>
          <w:sz w:val="26"/>
          <w:szCs w:val="26"/>
          <w:lang w:eastAsia="es-ES" w:bidi="ar-SA"/>
        </w:rPr>
        <w:t>17 de diciembre de 2024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. El delegado de Cultura, Fiestas, Patrimonio Histórico y Capital Europea de la Cultura, Francisco Zurita, ha participado hoy en la I Jornada sobre Gobernanza y Vertebración Económica, Cultural y Social, organizada por la Unión Provincial de Comisiones Obreras en colaboración con el Ateneo de Jerez. </w:t>
      </w:r>
    </w:p>
    <w:p>
      <w:pPr>
        <w:pStyle w:val="Normal"/>
        <w:spacing w:beforeAutospacing="1" w:afterAutospacing="1"/>
        <w:jc w:val="both"/>
        <w:rPr>
          <w:rFonts w:ascii="Arial Narrow" w:hAnsi="Arial Narrow" w:eastAsia="Times New Roman" w:cs="Times New Roman"/>
          <w:sz w:val="26"/>
          <w:szCs w:val="26"/>
          <w:lang w:eastAsia="es-ES" w:bidi="ar-SA"/>
        </w:rPr>
      </w:pP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El encuentro ha contado, asimismo, con la participación del presidente del Ateneo, Gustavo A. Cordero; la secretaria general de CC.OO. de Andalucía, Nuria López; la secretaria provincial, Inmaculada Ortega; así como un representativo elenco de profesionales, como la responsable de Intermon Oxfam en Andalucía y miembro del Observatorio de Desigualdades de Andalucía, Sonia Díaz, y el jefe de informativos de la cadena Ser en Andalucía, Antonio Yélamo, que junto a expertos y representantes sindicales han abordado aspectos relacionados con la Gobernanza. </w:t>
      </w:r>
    </w:p>
    <w:p>
      <w:pPr>
        <w:pStyle w:val="Normal"/>
        <w:spacing w:beforeAutospacing="1" w:afterAutospacing="1"/>
        <w:jc w:val="both"/>
        <w:rPr>
          <w:rFonts w:ascii="Arial Narrow" w:hAnsi="Arial Narrow" w:eastAsia="Times New Roman" w:cs="Times New Roman"/>
          <w:sz w:val="26"/>
          <w:szCs w:val="26"/>
          <w:lang w:eastAsia="es-ES" w:bidi="ar-SA"/>
        </w:rPr>
      </w:pP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En su intervención, Francisco Zurita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ha felicitado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a los organizadores por impulsar un foro que enriquece el diálogo entre los distintos actores sociales y ha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subrayado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la importancia de la gobernanza en la búsqueda de soluciones a los retos actuales desde un enfoque colaborativo entre el sector público, el privado y la sociedad civil.</w:t>
      </w:r>
    </w:p>
    <w:p>
      <w:pPr>
        <w:pStyle w:val="Normal"/>
        <w:spacing w:beforeAutospacing="1" w:afterAutospacing="1"/>
        <w:jc w:val="both"/>
        <w:rPr>
          <w:rFonts w:ascii="Arial Narrow" w:hAnsi="Arial Narrow" w:eastAsia="Times New Roman" w:cs="Times New Roman"/>
          <w:sz w:val="26"/>
          <w:szCs w:val="26"/>
          <w:lang w:eastAsia="es-ES" w:bidi="ar-SA"/>
        </w:rPr>
      </w:pP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Zurita también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ha querido destacar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el compromiso del Ayuntamiento de Jerez con la participación activa de los agentes sociales, una línea de trabajo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reflejada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desde el inicio de la actual legislatura, siendo el diálogo una herramienta central para la toma de decisiones, lo que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refleja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una filosofía de Gobierno basada en la inclusión y la cooperación.</w:t>
      </w:r>
    </w:p>
    <w:p>
      <w:pPr>
        <w:pStyle w:val="Normal"/>
        <w:spacing w:beforeAutospacing="1" w:afterAutospacing="1"/>
        <w:jc w:val="both"/>
        <w:rPr>
          <w:rFonts w:ascii="Arial Narrow" w:hAnsi="Arial Narrow" w:eastAsia="Times New Roman" w:cs="Times New Roman"/>
          <w:sz w:val="26"/>
          <w:szCs w:val="26"/>
          <w:lang w:eastAsia="es-ES" w:bidi="ar-SA"/>
        </w:rPr>
      </w:pP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Durante su intervención, Francisco Zurita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ha destacado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uno de los proyectos más importantes para el futuro de la ciudad, como es la candidatura de Jerez al título de Capital Europea de la Cultura en 2031. Zurita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ha enfatizado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que este proceso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requiere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de “una participación amplia, diversa y enriquecedora”, y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ha apelado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al apoyo de los distintos sectores sociales. “Cada idea y cada aportación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serán fundamentales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para que este proyecto se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convierta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en una experiencia transformadora para Jerez y toda la provincia”,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ha afirmado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>.</w:t>
      </w:r>
    </w:p>
    <w:p>
      <w:pPr>
        <w:pStyle w:val="Normal"/>
        <w:spacing w:beforeAutospacing="1" w:afterAutospacing="1"/>
        <w:jc w:val="both"/>
        <w:rPr>
          <w:rFonts w:ascii="Arial Narrow" w:hAnsi="Arial Narrow" w:eastAsia="Times New Roman" w:cs="Times New Roman"/>
          <w:sz w:val="26"/>
          <w:szCs w:val="26"/>
          <w:lang w:eastAsia="es-ES" w:bidi="ar-SA"/>
        </w:rPr>
      </w:pP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En relación con los desafíos actuales, el delegado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ha mencionado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la necesidad de dar respuestas coordinadas a los grandes retos globales, como la irrupción de la Inteligencia Artificial en los entornos laborales y las transformaciones económicas y sociales. “Estos desafíos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exigen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que los poderes públicos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trabajemos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 xml:space="preserve"> estrechamente con trabajadores, agentes sociales y la ciudadanía para garantizar decisiones sostenibles, inclusivas y orientadas al bien común”, </w:t>
      </w:r>
      <w:r>
        <w:rPr>
          <w:rFonts w:eastAsia="Times New Roman" w:cs="Times New Roman" w:ascii="Arial Narrow" w:hAnsi="Arial Narrow"/>
          <w:bCs/>
          <w:sz w:val="26"/>
          <w:szCs w:val="26"/>
          <w:lang w:eastAsia="es-ES" w:bidi="ar-SA"/>
        </w:rPr>
        <w:t>ha señalado</w:t>
      </w: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  <w:t>.</w:t>
      </w:r>
    </w:p>
    <w:p>
      <w:pPr>
        <w:pStyle w:val="Normal"/>
        <w:spacing w:beforeAutospacing="1" w:afterAutospacing="1"/>
        <w:jc w:val="both"/>
        <w:rPr>
          <w:i/>
          <w:i/>
          <w:iCs/>
        </w:rPr>
      </w:pPr>
      <w:r>
        <w:rPr>
          <w:rFonts w:eastAsia="Times New Roman" w:cs="Times New Roman" w:ascii="Arial Narrow" w:hAnsi="Arial Narrow"/>
          <w:i/>
          <w:iCs/>
          <w:sz w:val="26"/>
          <w:szCs w:val="26"/>
          <w:lang w:eastAsia="es-ES" w:bidi="ar-SA"/>
        </w:rPr>
        <w:t>(</w:t>
      </w:r>
      <w:r>
        <w:rPr>
          <w:rFonts w:eastAsia="Times New Roman" w:cs="Times New Roman" w:ascii="Arial Narrow" w:hAnsi="Arial Narrow"/>
          <w:i/>
          <w:iCs/>
          <w:sz w:val="26"/>
          <w:szCs w:val="26"/>
          <w:lang w:eastAsia="es-ES" w:bidi="ar-SA"/>
        </w:rPr>
        <w:t>Se adjunta fotografía</w:t>
      </w:r>
      <w:r>
        <w:rPr>
          <w:rFonts w:eastAsia="Times New Roman" w:cs="Times New Roman" w:ascii="Arial Narrow" w:hAnsi="Arial Narrow"/>
          <w:i/>
          <w:iCs/>
          <w:sz w:val="26"/>
          <w:szCs w:val="26"/>
          <w:lang w:eastAsia="es-ES" w:bidi="ar-SA"/>
        </w:rPr>
        <w:t>)</w:t>
      </w:r>
    </w:p>
    <w:p>
      <w:pPr>
        <w:pStyle w:val="Normal"/>
        <w:spacing w:beforeAutospacing="1" w:afterAutospacing="1"/>
        <w:jc w:val="both"/>
        <w:rPr>
          <w:rFonts w:ascii="Arial Narrow" w:hAnsi="Arial Narrow" w:eastAsia="Times New Roman" w:cs="Times New Roman"/>
          <w:sz w:val="26"/>
          <w:szCs w:val="26"/>
          <w:lang w:eastAsia="es-ES" w:bidi="ar-SA"/>
        </w:rPr>
      </w:pPr>
      <w:r>
        <w:rPr>
          <w:rFonts w:eastAsia="Times New Roman" w:cs="Times New Roman" w:ascii="Arial Narrow" w:hAnsi="Arial Narrow"/>
          <w:sz w:val="26"/>
          <w:szCs w:val="26"/>
          <w:lang w:eastAsia="es-ES" w:bidi="ar-SA"/>
        </w:rPr>
      </w:r>
    </w:p>
    <w:p>
      <w:pPr>
        <w:pStyle w:val="Normal"/>
        <w:spacing w:beforeAutospacing="1" w:afterAutospacing="1"/>
        <w:rPr>
          <w:rFonts w:ascii="Times New Roman" w:hAnsi="Times New Roman" w:eastAsia="Times New Roman" w:cs="Times New Roman"/>
          <w:i/>
          <w:i/>
          <w:iCs/>
          <w:lang w:eastAsia="es-ES"/>
        </w:rPr>
      </w:pPr>
      <w:r>
        <w:rPr>
          <w:rFonts w:eastAsia="Times New Roman" w:cs="Times New Roman" w:ascii="Times New Roman" w:hAnsi="Times New Roman"/>
          <w:i/>
          <w:iCs/>
          <w:lang w:eastAsia="es-ES"/>
        </w:rPr>
      </w:r>
    </w:p>
    <w:p>
      <w:pPr>
        <w:pStyle w:val="Normal"/>
        <w:spacing w:beforeAutospacing="1" w:afterAutospacing="1"/>
        <w:jc w:val="both"/>
        <w:rPr>
          <w:rFonts w:ascii="Arial Narrow" w:hAnsi="Arial Narrow" w:eastAsia="Arial Narrow" w:cs="Arial Narrow"/>
          <w:i/>
          <w:i/>
          <w:color w:val="000000"/>
          <w:sz w:val="26"/>
          <w:szCs w:val="2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79" t="-727" r="-5779" b="-727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4"/>
      <w:szCs w:val="24"/>
      <w:lang w:val="es-E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rFonts w:ascii="Cambria" w:hAnsi="Cambria" w:eastAsia="Cambria" w:cs="Cambria"/>
      <w:b/>
      <w:color w:val="365F91"/>
      <w:sz w:val="28"/>
      <w:szCs w:val="28"/>
    </w:rPr>
  </w:style>
  <w:style w:type="paragraph" w:styleId="Ttulo2">
    <w:name w:val="Heading 2"/>
    <w:basedOn w:val="LOnormal"/>
    <w:next w:val="LOnormal"/>
    <w:qFormat/>
    <w:pPr>
      <w:widowControl w:val="false"/>
      <w:spacing w:before="200" w:after="120"/>
      <w:outlineLvl w:val="1"/>
    </w:pPr>
    <w:rPr>
      <w:rFonts w:ascii="Liberation Serif" w:hAnsi="Liberation Serif" w:eastAsia="Liberation Serif" w:cs="Liberation Serif"/>
      <w:b/>
      <w:color w:val="000000"/>
      <w:sz w:val="36"/>
      <w:szCs w:val="36"/>
    </w:rPr>
  </w:style>
  <w:style w:type="paragraph" w:styleId="Ttulo3">
    <w:name w:val="Heading 3"/>
    <w:basedOn w:val="LOnormal"/>
    <w:next w:val="LOnormal"/>
    <w:qFormat/>
    <w:pPr>
      <w:spacing w:before="280" w:after="280"/>
      <w:outlineLvl w:val="2"/>
    </w:pPr>
    <w:rPr>
      <w:rFonts w:ascii="Times New Roman" w:hAnsi="Times New Roman" w:eastAsia="Times New Roman" w:cs="Times New Roman"/>
      <w:b/>
      <w:sz w:val="27"/>
      <w:szCs w:val="27"/>
    </w:rPr>
  </w:style>
  <w:style w:type="paragraph" w:styleId="Ttulo4">
    <w:name w:val="Heading 4"/>
    <w:basedOn w:val="LOnormal"/>
    <w:next w:val="LOnormal"/>
    <w:qFormat/>
    <w:pPr>
      <w:keepNext w:val="true"/>
      <w:spacing w:before="240" w:after="60"/>
      <w:outlineLvl w:val="3"/>
    </w:pPr>
    <w:rPr>
      <w:rFonts w:ascii="Calibri" w:hAnsi="Calibri" w:eastAsia="Calibri" w:cs="Calibri"/>
      <w:b/>
      <w:sz w:val="28"/>
      <w:szCs w:val="28"/>
    </w:rPr>
  </w:style>
  <w:style w:type="paragraph" w:styleId="Ttulo5">
    <w:name w:val="Heading 5"/>
    <w:basedOn w:val="LOnormal"/>
    <w:next w:val="LOnormal"/>
    <w:qFormat/>
    <w:pPr>
      <w:widowControl w:val="false"/>
      <w:spacing w:before="120" w:after="60"/>
      <w:outlineLvl w:val="4"/>
    </w:pPr>
    <w:rPr>
      <w:rFonts w:ascii="Liberation Serif" w:hAnsi="Liberation Serif" w:eastAsia="Liberation Serif" w:cs="Liberation Serif"/>
      <w:b/>
      <w:color w:val="000000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171b5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46e26"/>
    <w:rPr>
      <w:b/>
      <w:bCs/>
    </w:rPr>
  </w:style>
  <w:style w:type="character" w:styleId="EnlacedeInternet" w:customStyle="1">
    <w:name w:val="Enlace de Internet"/>
    <w:basedOn w:val="DefaultParagraphFont"/>
    <w:uiPriority w:val="99"/>
    <w:rsid w:val="00dd7600"/>
    <w:rPr>
      <w:color w:val="0000FF" w:themeColor="hyperlink"/>
      <w:u w:val="single"/>
    </w:rPr>
  </w:style>
  <w:style w:type="character" w:styleId="Destacado">
    <w:name w:val="Destacado"/>
    <w:basedOn w:val="DefaultParagraphFont"/>
    <w:uiPriority w:val="20"/>
    <w:qFormat/>
    <w:rsid w:val="00a46e26"/>
    <w:rPr>
      <w:i/>
      <w:iCs/>
    </w:rPr>
  </w:style>
  <w:style w:type="character" w:styleId="Ttulo2Car" w:customStyle="1">
    <w:name w:val="Título 2 Car"/>
    <w:basedOn w:val="DefaultParagraphFont"/>
    <w:qFormat/>
    <w:rsid w:val="00ee2765"/>
    <w:rPr>
      <w:b/>
      <w:sz w:val="24"/>
      <w:shd w:fill="92D050" w:val="clear"/>
    </w:rPr>
  </w:style>
  <w:style w:type="character" w:styleId="TextosinformatoCar" w:customStyle="1">
    <w:name w:val="Texto sin formato Car"/>
    <w:basedOn w:val="DefaultParagraphFont"/>
    <w:link w:val="PlainText"/>
    <w:uiPriority w:val="99"/>
    <w:qFormat/>
    <w:rsid w:val="00e47362"/>
    <w:rPr>
      <w:rFonts w:ascii="Calibri" w:hAnsi="Calibri" w:eastAsia="Cambria" w:cs="" w:cstheme="minorBidi" w:eastAsiaTheme="minorHAnsi"/>
      <w:sz w:val="22"/>
      <w:szCs w:val="21"/>
      <w:lang w:eastAsia="en-US" w:bidi="ar-SA"/>
    </w:rPr>
  </w:style>
  <w:style w:type="character" w:styleId="Downloadlinklink" w:customStyle="1">
    <w:name w:val="download_link_link"/>
    <w:basedOn w:val="DefaultParagraphFont"/>
    <w:qFormat/>
    <w:rsid w:val="008004fe"/>
    <w:rPr/>
  </w:style>
  <w:style w:type="character" w:styleId="Count" w:customStyle="1">
    <w:name w:val="count"/>
    <w:basedOn w:val="DefaultParagraphFont"/>
    <w:qFormat/>
    <w:rsid w:val="00d943cc"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4"/>
      <w:szCs w:val="24"/>
      <w:lang w:val="es-E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171b5"/>
    <w:pPr/>
    <w:rPr>
      <w:rFonts w:ascii="Segoe UI" w:hAnsi="Segoe UI" w:cs="Mangal"/>
      <w:sz w:val="18"/>
      <w:szCs w:val="16"/>
    </w:rPr>
  </w:style>
  <w:style w:type="paragraph" w:styleId="NoSpacing">
    <w:name w:val="No Spacing"/>
    <w:qFormat/>
    <w:rsid w:val="000d7429"/>
    <w:pPr>
      <w:widowControl/>
      <w:suppressAutoHyphens w:val="false"/>
      <w:bidi w:val="0"/>
      <w:spacing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2"/>
      <w:szCs w:val="22"/>
      <w:lang w:eastAsia="en-US" w:bidi="ar-SA" w:val="es-ES"/>
    </w:rPr>
  </w:style>
  <w:style w:type="paragraph" w:styleId="NormalWeb">
    <w:name w:val="Normal (Web)"/>
    <w:basedOn w:val="Normal"/>
    <w:uiPriority w:val="99"/>
    <w:unhideWhenUsed/>
    <w:qFormat/>
    <w:rsid w:val="00a46e2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es-ES" w:bidi="ar-SA"/>
    </w:rPr>
  </w:style>
  <w:style w:type="paragraph" w:styleId="ListParagraph">
    <w:name w:val="List Paragraph"/>
    <w:basedOn w:val="Normal"/>
    <w:uiPriority w:val="34"/>
    <w:qFormat/>
    <w:rsid w:val="003728b5"/>
    <w:pPr>
      <w:suppressAutoHyphens w:val="false"/>
      <w:spacing w:lineRule="auto" w:line="259" w:before="0" w:after="160"/>
      <w:ind w:left="720" w:hanging="0"/>
      <w:contextualSpacing/>
    </w:pPr>
    <w:rPr>
      <w:rFonts w:ascii="Cambria" w:hAnsi="Cambria" w:eastAsia="Cambria" w:cs="" w:asciiTheme="minorHAnsi" w:cstheme="minorBidi" w:eastAsiaTheme="minorHAnsi" w:hAnsiTheme="minorHAnsi"/>
      <w:sz w:val="22"/>
      <w:szCs w:val="22"/>
      <w:lang w:eastAsia="es-ES" w:bidi="ar-SA"/>
    </w:rPr>
  </w:style>
  <w:style w:type="paragraph" w:styleId="PlainText">
    <w:name w:val="Plain Text"/>
    <w:basedOn w:val="Normal"/>
    <w:link w:val="TextosinformatoCar"/>
    <w:uiPriority w:val="99"/>
    <w:unhideWhenUsed/>
    <w:qFormat/>
    <w:rsid w:val="00e47362"/>
    <w:pPr>
      <w:suppressAutoHyphens w:val="false"/>
    </w:pPr>
    <w:rPr>
      <w:rFonts w:ascii="Calibri" w:hAnsi="Calibri" w:eastAsia="Cambria" w:cs="" w:cstheme="minorBidi" w:eastAsiaTheme="minorHAnsi"/>
      <w:sz w:val="22"/>
      <w:szCs w:val="21"/>
      <w:lang w:eastAsia="en-US" w:bidi="ar-SA"/>
    </w:rPr>
  </w:style>
  <w:style w:type="paragraph" w:styleId="Brxenkddek" w:customStyle="1">
    <w:name w:val="brxe-nkddek"/>
    <w:basedOn w:val="Normal"/>
    <w:qFormat/>
    <w:rsid w:val="00d943cc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727B-19CD-4BC1-8FFE-5A9F15D2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LibreOffice/7.3.6.2$Windows_X86_64 LibreOffice_project/c28ca90fd6e1a19e189fc16c05f8f8924961e12e</Application>
  <AppVersion>15.0000</AppVersion>
  <Pages>2</Pages>
  <Words>438</Words>
  <Characters>2430</Characters>
  <CharactersWithSpaces>2863</CharactersWithSpaces>
  <Paragraphs>9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2024-12-17T12:30:00Z</dcterms:created>
  <dc:creator>Ana Pielfort Garrido</dc:creator>
  <dc:description/>
  <dc:language>es-ES</dc:language>
  <cp:lastModifiedBy/>
  <cp:lastPrinted>2024-12-02T11:55:00Z</cp:lastPrinted>
  <dcterms:modified xsi:type="dcterms:W3CDTF">2024-12-17T14:08:02Z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