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uppressAutoHyphens w:val="true"/>
        <w:spacing w:beforeAutospacing="1" w:afterAutospacing="1"/>
        <w:rPr/>
      </w:pPr>
      <w:r>
        <w:rPr>
          <w:rFonts w:cs="Times New Roman" w:ascii="Arial Narrow" w:hAnsi="Arial Narrow"/>
          <w:b/>
          <w:bCs/>
          <w:kern w:val="0"/>
          <w:sz w:val="40"/>
          <w:szCs w:val="40"/>
          <w:lang w:eastAsia="es-ES"/>
        </w:rPr>
        <w:t>El Ayuntamiento de Jerez ha firmado un acuerdo con la Asociación de Pintores del Eslava para promover la dinamización cultural y comercial</w:t>
      </w:r>
    </w:p>
    <w:p>
      <w:pPr>
        <w:pStyle w:val="Normal"/>
        <w:suppressAutoHyphens w:val="true"/>
        <w:spacing w:beforeAutospacing="1" w:afterAutospacing="1"/>
        <w:jc w:val="left"/>
        <w:rPr>
          <w:b w:val="false"/>
          <w:b w:val="false"/>
          <w:bCs w:val="false"/>
          <w:sz w:val="36"/>
          <w:szCs w:val="36"/>
        </w:rPr>
      </w:pPr>
      <w:r>
        <w:rPr>
          <w:rFonts w:cs="Times New Roman" w:ascii="Arial Narrow" w:hAnsi="Arial Narrow"/>
          <w:b w:val="false"/>
          <w:bCs w:val="false"/>
          <w:kern w:val="0"/>
          <w:sz w:val="36"/>
          <w:szCs w:val="36"/>
          <w:lang w:eastAsia="es-ES"/>
        </w:rPr>
        <w:t xml:space="preserve">'Domingos con Arte', exposición semanal en </w:t>
      </w:r>
      <w:r>
        <w:rPr>
          <w:rFonts w:cs="Times New Roman" w:ascii="Arial Narrow" w:hAnsi="Arial Narrow"/>
          <w:b w:val="false"/>
          <w:bCs w:val="false"/>
          <w:kern w:val="0"/>
          <w:sz w:val="36"/>
          <w:szCs w:val="36"/>
          <w:lang w:eastAsia="es-ES"/>
        </w:rPr>
        <w:t xml:space="preserve">la </w:t>
      </w:r>
      <w:r>
        <w:rPr>
          <w:rFonts w:cs="Times New Roman" w:ascii="Arial Narrow" w:hAnsi="Arial Narrow"/>
          <w:b w:val="false"/>
          <w:bCs w:val="false"/>
          <w:kern w:val="0"/>
          <w:sz w:val="36"/>
          <w:szCs w:val="36"/>
          <w:lang w:eastAsia="es-ES"/>
        </w:rPr>
        <w:t xml:space="preserve">Plaza Arenal, </w:t>
      </w:r>
      <w:r>
        <w:rPr>
          <w:rFonts w:cs="Times New Roman" w:ascii="Arial Narrow" w:hAnsi="Arial Narrow"/>
          <w:b w:val="false"/>
          <w:bCs w:val="false"/>
          <w:kern w:val="0"/>
          <w:sz w:val="36"/>
          <w:szCs w:val="36"/>
          <w:lang w:eastAsia="es-ES"/>
        </w:rPr>
        <w:t>reforzará</w:t>
      </w:r>
      <w:r>
        <w:rPr>
          <w:rFonts w:cs="Times New Roman" w:ascii="Arial Narrow" w:hAnsi="Arial Narrow"/>
          <w:b w:val="false"/>
          <w:bCs w:val="false"/>
          <w:kern w:val="0"/>
          <w:sz w:val="36"/>
          <w:szCs w:val="36"/>
          <w:lang w:eastAsia="es-ES"/>
        </w:rPr>
        <w:t xml:space="preserve"> el carácter participativo y abierto de </w:t>
      </w:r>
      <w:r>
        <w:rPr>
          <w:rFonts w:cs="Times New Roman" w:ascii="Arial Narrow" w:hAnsi="Arial Narrow"/>
          <w:b w:val="false"/>
          <w:bCs w:val="false"/>
          <w:kern w:val="0"/>
          <w:sz w:val="36"/>
          <w:szCs w:val="36"/>
          <w:lang w:eastAsia="es-ES"/>
        </w:rPr>
        <w:t xml:space="preserve">la candidatura </w:t>
      </w:r>
      <w:r>
        <w:rPr>
          <w:rFonts w:cs="Times New Roman" w:ascii="Arial Narrow" w:hAnsi="Arial Narrow"/>
          <w:b w:val="false"/>
          <w:bCs w:val="false"/>
          <w:kern w:val="0"/>
          <w:sz w:val="36"/>
          <w:szCs w:val="36"/>
          <w:lang w:eastAsia="es-ES"/>
        </w:rPr>
        <w:t>Jerez 2031</w:t>
      </w:r>
    </w:p>
    <w:p>
      <w:pPr>
        <w:pStyle w:val="Normal"/>
        <w:spacing w:beforeAutospacing="1" w:afterAutospacing="1"/>
        <w:jc w:val="both"/>
        <w:rPr>
          <w:rFonts w:ascii="Arial Narrow" w:hAnsi="Arial Narrow" w:cs="Times New Roman"/>
          <w:kern w:val="0"/>
          <w:sz w:val="26"/>
          <w:szCs w:val="26"/>
          <w:lang w:eastAsia="es-ES"/>
        </w:rPr>
      </w:pPr>
      <w:r>
        <w:rPr>
          <w:rFonts w:cs="Times New Roman" w:ascii="Arial Narrow" w:hAnsi="Arial Narrow"/>
          <w:b/>
          <w:kern w:val="0"/>
          <w:sz w:val="26"/>
          <w:szCs w:val="26"/>
          <w:lang w:eastAsia="es-ES"/>
        </w:rPr>
        <w:t xml:space="preserve">10 </w:t>
      </w:r>
      <w:r>
        <w:rPr>
          <w:rFonts w:cs="Times New Roman" w:ascii="Arial Narrow" w:hAnsi="Arial Narrow"/>
          <w:b/>
          <w:kern w:val="0"/>
          <w:sz w:val="26"/>
          <w:szCs w:val="26"/>
          <w:lang w:eastAsia="es-ES"/>
        </w:rPr>
        <w:t xml:space="preserve">de enero de 2025. </w:t>
      </w:r>
      <w:r>
        <w:rPr>
          <w:rFonts w:cs="Times New Roman" w:ascii="Arial Narrow" w:hAnsi="Arial Narrow"/>
          <w:kern w:val="0"/>
          <w:sz w:val="26"/>
          <w:szCs w:val="26"/>
          <w:lang w:eastAsia="es-ES"/>
        </w:rPr>
        <w:t xml:space="preserve">El Ayuntamiento de Jerez, en colaboración con la Asociación de Comerciantes y Empresarios de Jerez </w:t>
      </w:r>
      <w:r>
        <w:rPr>
          <w:rFonts w:cs="Times New Roman" w:ascii="Arial Narrow" w:hAnsi="Arial Narrow"/>
          <w:kern w:val="0"/>
          <w:sz w:val="26"/>
          <w:szCs w:val="26"/>
          <w:lang w:eastAsia="es-ES"/>
        </w:rPr>
        <w:t>(</w:t>
      </w:r>
      <w:r>
        <w:rPr>
          <w:rFonts w:cs="Times New Roman" w:ascii="Arial Narrow" w:hAnsi="Arial Narrow"/>
          <w:kern w:val="0"/>
          <w:sz w:val="26"/>
          <w:szCs w:val="26"/>
          <w:lang w:eastAsia="es-ES"/>
        </w:rPr>
        <w:t>ACOJE</w:t>
      </w:r>
      <w:r>
        <w:rPr>
          <w:rFonts w:cs="Times New Roman" w:ascii="Arial Narrow" w:hAnsi="Arial Narrow"/>
          <w:kern w:val="0"/>
          <w:sz w:val="26"/>
          <w:szCs w:val="26"/>
          <w:lang w:eastAsia="es-ES"/>
        </w:rPr>
        <w:t>)</w:t>
      </w:r>
      <w:r>
        <w:rPr>
          <w:rFonts w:cs="Times New Roman" w:ascii="Arial Narrow" w:hAnsi="Arial Narrow"/>
          <w:kern w:val="0"/>
          <w:sz w:val="26"/>
          <w:szCs w:val="26"/>
          <w:lang w:eastAsia="es-ES"/>
        </w:rPr>
        <w:t xml:space="preserve">, ha dado un paso más en su apuesta por la cultura con la iniciativa conjunta 'Domingos con Arte', que tiene como objetivo acercar el arte a pie de calle. </w:t>
      </w:r>
    </w:p>
    <w:p>
      <w:pPr>
        <w:pStyle w:val="Normal"/>
        <w:spacing w:beforeAutospacing="1" w:afterAutospacing="1"/>
        <w:jc w:val="both"/>
        <w:rPr>
          <w:rFonts w:ascii="Arial Narrow" w:hAnsi="Arial Narrow" w:cs="Times New Roman"/>
          <w:kern w:val="0"/>
          <w:sz w:val="26"/>
          <w:szCs w:val="26"/>
          <w:lang w:eastAsia="es-ES"/>
        </w:rPr>
      </w:pPr>
      <w:r>
        <w:rPr>
          <w:rFonts w:cs="Times New Roman" w:ascii="Arial Narrow" w:hAnsi="Arial Narrow"/>
          <w:kern w:val="0"/>
          <w:sz w:val="26"/>
          <w:szCs w:val="26"/>
          <w:lang w:eastAsia="es-ES"/>
        </w:rPr>
        <w:t>Dicha iniciativa ha sido formalizado esta semana con la firma de un convenio con la Asociación de Pintores del Eslava, integrada en A</w:t>
      </w:r>
      <w:r>
        <w:rPr>
          <w:rFonts w:cs="Times New Roman" w:ascii="Arial Narrow" w:hAnsi="Arial Narrow"/>
          <w:kern w:val="0"/>
          <w:sz w:val="26"/>
          <w:szCs w:val="26"/>
          <w:lang w:eastAsia="es-ES"/>
        </w:rPr>
        <w:t>COJE</w:t>
      </w:r>
      <w:r>
        <w:rPr>
          <w:rFonts w:cs="Times New Roman" w:ascii="Arial Narrow" w:hAnsi="Arial Narrow"/>
          <w:kern w:val="0"/>
          <w:sz w:val="26"/>
          <w:szCs w:val="26"/>
          <w:lang w:eastAsia="es-ES"/>
        </w:rPr>
        <w:t>, que ha contado con el respaldo institucional de los delegados municipales de Cultura y Comercio, Francisco Zurita y Nela García, respectivamente, de la presidenta de Acoje, Ana María Pérez Chacón, y de la presidenta de la Asociación Pintores del Eslava, Marisol Martín.</w:t>
      </w:r>
    </w:p>
    <w:p>
      <w:pPr>
        <w:pStyle w:val="Normal"/>
        <w:spacing w:beforeAutospacing="1" w:afterAutospacing="1"/>
        <w:jc w:val="both"/>
        <w:rPr>
          <w:rFonts w:ascii="Arial Narrow" w:hAnsi="Arial Narrow" w:cs="Times New Roman"/>
          <w:kern w:val="0"/>
          <w:sz w:val="26"/>
          <w:szCs w:val="26"/>
          <w:lang w:eastAsia="es-ES"/>
        </w:rPr>
      </w:pPr>
      <w:r>
        <w:rPr>
          <w:rFonts w:cs="Times New Roman" w:ascii="Arial Narrow" w:hAnsi="Arial Narrow"/>
          <w:kern w:val="0"/>
          <w:sz w:val="26"/>
          <w:szCs w:val="26"/>
          <w:lang w:eastAsia="es-ES"/>
        </w:rPr>
        <w:t>Los delegados municipales han explicado que 'Domingos con Arte' ofrecerá a la ciudadanía la posibilidad de disfrutar de obras pictóricas expuestas en caballetes ubicados en los soportales del Edificio Los Arcos, en la emblemática Plaza del Arenal. La exposición se realizará cada domingo, en horario de 11 a 14 horas, y estará activa durante la mayor parte del año, exceptuando los meses de junio, julio, agosto y septiembre.</w:t>
      </w:r>
    </w:p>
    <w:p>
      <w:pPr>
        <w:pStyle w:val="Normal"/>
        <w:spacing w:beforeAutospacing="1" w:afterAutospacing="1"/>
        <w:jc w:val="both"/>
        <w:rPr>
          <w:rFonts w:ascii="Arial Narrow" w:hAnsi="Arial Narrow" w:cs="Times New Roman"/>
          <w:kern w:val="0"/>
          <w:sz w:val="26"/>
          <w:szCs w:val="26"/>
          <w:lang w:eastAsia="es-ES"/>
        </w:rPr>
      </w:pPr>
      <w:r>
        <w:rPr>
          <w:rFonts w:cs="Times New Roman" w:ascii="Arial Narrow" w:hAnsi="Arial Narrow"/>
          <w:kern w:val="0"/>
          <w:sz w:val="26"/>
          <w:szCs w:val="26"/>
          <w:lang w:eastAsia="es-ES"/>
        </w:rPr>
        <w:t>Con esta iniciativa, según los responsables municipales, el Ayuntamiento de Jerez y la Asociación de Pintores del Eslava enriquecen la oferta cultural de la ciudad, promoviendo el talento local y generando un espacio de encuentro entre el arte y la ciudadanía, al tiempo que dinamiza la vida comercial y social del centro de la ciudad, haciendo de Jerez un lugar más atractivo tanto para sus habitantes como para los visitantes.</w:t>
      </w:r>
    </w:p>
    <w:p>
      <w:pPr>
        <w:pStyle w:val="Normal"/>
        <w:spacing w:beforeAutospacing="1" w:afterAutospacing="1"/>
        <w:jc w:val="both"/>
        <w:rPr>
          <w:rFonts w:ascii="Arial Narrow" w:hAnsi="Arial Narrow" w:cs="Times New Roman"/>
          <w:kern w:val="0"/>
          <w:sz w:val="26"/>
          <w:szCs w:val="26"/>
          <w:lang w:eastAsia="es-ES"/>
        </w:rPr>
      </w:pPr>
      <w:r>
        <w:rPr>
          <w:rFonts w:cs="Times New Roman" w:ascii="Arial Narrow" w:hAnsi="Arial Narrow"/>
          <w:kern w:val="0"/>
          <w:sz w:val="26"/>
          <w:szCs w:val="26"/>
          <w:lang w:eastAsia="es-ES"/>
        </w:rPr>
        <w:t xml:space="preserve">Cabe destacar que esta iniciativa se enmarca dentro de los objetivos que apoyan la candidatura de Jerez </w:t>
      </w:r>
      <w:r>
        <w:rPr>
          <w:rFonts w:cs="Times New Roman" w:ascii="Arial Narrow" w:hAnsi="Arial Narrow"/>
          <w:kern w:val="0"/>
          <w:sz w:val="26"/>
          <w:szCs w:val="26"/>
          <w:lang w:eastAsia="es-ES"/>
        </w:rPr>
        <w:t>2031,</w:t>
      </w:r>
      <w:r>
        <w:rPr>
          <w:rFonts w:cs="Times New Roman" w:ascii="Arial Narrow" w:hAnsi="Arial Narrow"/>
          <w:kern w:val="0"/>
          <w:sz w:val="26"/>
          <w:szCs w:val="26"/>
          <w:lang w:eastAsia="es-ES"/>
        </w:rPr>
        <w:t xml:space="preserve"> Capital Europea de la Cultura. 'Domingos con Arte', además de poner de manifiesto la riqueza artística de la ciudad, también fomenta la participación activa de los ciudadanos en actividades culturales, un aspecto clave para consolidar a Jerez como un referente cultural en Europa.</w:t>
      </w:r>
    </w:p>
    <w:p>
      <w:pPr>
        <w:pStyle w:val="Normal"/>
        <w:spacing w:beforeAutospacing="1" w:afterAutospacing="1"/>
        <w:jc w:val="both"/>
        <w:rPr>
          <w:rFonts w:ascii="Arial Narrow" w:hAnsi="Arial Narrow" w:cs="Times New Roman"/>
          <w:kern w:val="0"/>
          <w:sz w:val="26"/>
          <w:szCs w:val="26"/>
          <w:lang w:eastAsia="es-ES"/>
        </w:rPr>
      </w:pPr>
      <w:r>
        <w:rPr>
          <w:rFonts w:cs="Times New Roman" w:ascii="Arial Narrow" w:hAnsi="Arial Narrow"/>
          <w:kern w:val="0"/>
          <w:sz w:val="26"/>
          <w:szCs w:val="26"/>
          <w:lang w:eastAsia="es-ES"/>
        </w:rPr>
        <w:t>Francisco Zurita y Nela García, asimismo, han subrayado que esta exposición al aire libre refuerza el acceso universal al arte, promueve la inclusión y la participación ciudadana en la vida cultural, valores esenciales para alcanzar los objetivos de la candidatura Jerez 2031. Ambos representantes han agradecido tanto a Acoje como a la Asociación de Pintores del Eslava su contribución a la promoción del arte y la cultura gracias a una comunidad creativa y cohesionada que pone en valor el talento local.</w:t>
      </w:r>
    </w:p>
    <w:p>
      <w:pPr>
        <w:pStyle w:val="Normal"/>
        <w:spacing w:beforeAutospacing="1" w:afterAutospacing="1"/>
        <w:jc w:val="both"/>
        <w:rPr>
          <w:rFonts w:ascii="Arial Narrow" w:hAnsi="Arial Narrow" w:cs="Times New Roman"/>
          <w:kern w:val="0"/>
          <w:sz w:val="26"/>
          <w:szCs w:val="26"/>
          <w:lang w:eastAsia="es-ES"/>
        </w:rPr>
      </w:pPr>
      <w:bookmarkStart w:id="0" w:name="_GoBack"/>
      <w:bookmarkEnd w:id="0"/>
      <w:r>
        <w:rPr>
          <w:rFonts w:cs="Times New Roman" w:ascii="Arial Narrow" w:hAnsi="Arial Narrow"/>
          <w:kern w:val="0"/>
          <w:sz w:val="26"/>
          <w:szCs w:val="26"/>
          <w:lang w:eastAsia="es-ES"/>
        </w:rPr>
        <w:t>(Se adjuntan fotografías)</w:t>
      </w:r>
    </w:p>
    <w:p>
      <w:pPr>
        <w:pStyle w:val="Normal"/>
        <w:jc w:val="both"/>
        <w:rPr>
          <w:rFonts w:ascii="Arial Narrow" w:hAnsi="Arial Narrow" w:eastAsia="Arial" w:cs="Arial Narrow"/>
          <w:bCs/>
          <w:sz w:val="26"/>
          <w:szCs w:val="26"/>
          <w:lang w:eastAsia="es-ES_tradnl"/>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-1573530</wp:posOffset>
          </wp:positionH>
          <wp:positionV relativeFrom="paragraph">
            <wp:posOffset>613410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6"/>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basedOn w:val="DefaultParagraphFont"/>
    <w:link w:val="BalloonText"/>
    <w:qFormat/>
    <w:rPr>
      <w:rFonts w:ascii="Segoe UI" w:hAnsi="Segoe UI" w:cs="Segoe UI"/>
      <w:kern w:val="2"/>
      <w:sz w:val="18"/>
      <w:szCs w:val="18"/>
      <w:lang w:eastAsia="zh-CN"/>
    </w:rPr>
  </w:style>
  <w:style w:type="character" w:styleId="TextoindependienteCar" w:customStyle="1">
    <w:name w:val="Texto independiente Car"/>
    <w:basedOn w:val="DefaultParagraphFont"/>
    <w:qFormat/>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alloonText">
    <w:name w:val="Balloon Text"/>
    <w:basedOn w:val="Normal"/>
    <w:link w:val="TextodegloboCar2"/>
    <w:qFormat/>
    <w:pPr/>
    <w:rPr>
      <w:rFonts w:ascii="Segoe UI" w:hAnsi="Segoe UI" w:cs="Segoe UI"/>
      <w:sz w:val="18"/>
      <w:szCs w:val="18"/>
    </w:rPr>
  </w:style>
  <w:style w:type="paragraph" w:styleId="ListParagraph">
    <w:name w:val="List Paragraph"/>
    <w:basedOn w:val="Normal"/>
    <w:qFormat/>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LibreOffice/7.3.6.2$Windows_X86_64 LibreOffice_project/c28ca90fd6e1a19e189fc16c05f8f8924961e12e</Application>
  <AppVersion>15.0000</AppVersion>
  <Pages>2</Pages>
  <Words>440</Words>
  <Characters>2304</Characters>
  <CharactersWithSpaces>2736</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2025-01-10T10:22:00Z</dcterms:created>
  <dc:creator>ADELIFL</dc:creator>
  <dc:description/>
  <dc:language>es-ES</dc:language>
  <cp:lastModifiedBy/>
  <cp:lastPrinted>2024-12-16T11:51:00Z</cp:lastPrinted>
  <dcterms:modified xsi:type="dcterms:W3CDTF">2025-01-10T14:06:09Z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