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1"/>
        <w:numPr>
          <w:ilvl w:val="0"/>
          <w:numId w:val="1"/>
        </w:numPr>
        <w:spacing w:lineRule="auto" w:line="240" w:before="0" w:after="0"/>
        <w:rPr/>
      </w:pPr>
      <w:r>
        <w:rPr>
          <w:rFonts w:cs="Arial" w:ascii="Arial Narrow" w:hAnsi="Arial Narrow"/>
          <w:bCs w:val="false"/>
          <w:color w:val="000000"/>
          <w:sz w:val="40"/>
          <w:szCs w:val="40"/>
        </w:rPr>
        <w:t>La alcaldesa reconoce la labor de promoción de la cultura del Centro de Estudios Históricos de Jerez en el acto de ingreso de sus nuevos miembros</w:t>
      </w:r>
    </w:p>
    <w:p>
      <w:pPr>
        <w:pStyle w:val="Ttulo1"/>
        <w:numPr>
          <w:ilvl w:val="0"/>
          <w:numId w:val="1"/>
        </w:numPr>
        <w:spacing w:lineRule="auto" w:line="240" w:before="0" w:after="0"/>
        <w:jc w:val="both"/>
        <w:rPr>
          <w:rFonts w:ascii="Arial Narrow" w:hAnsi="Arial Narrow" w:cs="Arial"/>
          <w:bCs w:val="false"/>
          <w:color w:val="000000"/>
          <w:sz w:val="40"/>
          <w:szCs w:val="40"/>
        </w:rPr>
      </w:pPr>
      <w:r>
        <w:rPr>
          <w:rFonts w:cs="Arial" w:ascii="Arial Narrow" w:hAnsi="Arial Narrow"/>
          <w:bCs w:val="false"/>
          <w:color w:val="000000"/>
          <w:sz w:val="40"/>
          <w:szCs w:val="40"/>
        </w:rPr>
      </w:r>
    </w:p>
    <w:p>
      <w:pPr>
        <w:pStyle w:val="Ttulo1"/>
        <w:numPr>
          <w:ilvl w:val="0"/>
          <w:numId w:val="1"/>
        </w:numPr>
        <w:spacing w:lineRule="auto" w:line="240" w:before="0" w:after="0"/>
        <w:jc w:val="both"/>
        <w:rPr/>
      </w:pPr>
      <w:r>
        <w:rPr>
          <w:rFonts w:cs="Trebuchet MS" w:ascii="Arial Narrow" w:hAnsi="Arial Narrow"/>
          <w:color w:val="000000" w:themeColor="text1"/>
          <w:sz w:val="26"/>
          <w:szCs w:val="26"/>
        </w:rPr>
        <w:t>1 de febrero de 2025</w:t>
      </w:r>
      <w:r>
        <w:rPr>
          <w:rFonts w:cs="Trebuchet MS" w:ascii="Arial Narrow" w:hAnsi="Arial Narrow"/>
          <w:b w:val="false"/>
          <w:color w:val="000000" w:themeColor="text1"/>
          <w:sz w:val="26"/>
          <w:szCs w:val="26"/>
        </w:rPr>
        <w:t xml:space="preserve">. La alcaldesa de Jerez, María José García-Pelayo, acompañada por el teniente de alcaldesa de Servicios Públicos, Jaime Espinar, y el delegado de Cultura, Francisco Zurita, ha asistido al acto de ingreso de nuevos miembros del Centro de Estudios Históricos de Jerez, </w:t>
      </w:r>
      <w:r>
        <w:rPr>
          <w:rFonts w:cs="Arial" w:ascii="Arial Narrow" w:hAnsi="Arial Narrow"/>
          <w:b w:val="false"/>
          <w:color w:val="000000" w:themeColor="text1"/>
          <w:sz w:val="26"/>
          <w:szCs w:val="26"/>
        </w:rPr>
        <w:t xml:space="preserve">CEHJ, </w:t>
      </w:r>
      <w:r>
        <w:rPr>
          <w:rFonts w:cs="Trebuchet MS" w:ascii="Arial Narrow" w:hAnsi="Arial Narrow"/>
          <w:b w:val="false"/>
          <w:color w:val="000000" w:themeColor="text1"/>
          <w:sz w:val="26"/>
          <w:szCs w:val="26"/>
        </w:rPr>
        <w:t xml:space="preserve">así como al reconocimiento de dos de sus socios y la presentación del número 27 de su revista </w:t>
      </w:r>
      <w:r>
        <w:rPr>
          <w:rFonts w:cs="Trebuchet MS" w:ascii="Arial Narrow" w:hAnsi="Arial Narrow"/>
          <w:b w:val="false"/>
          <w:i/>
          <w:iCs/>
          <w:color w:val="000000" w:themeColor="text1"/>
          <w:sz w:val="26"/>
          <w:szCs w:val="26"/>
        </w:rPr>
        <w:t>Historia de Jerez</w:t>
      </w:r>
      <w:r>
        <w:rPr>
          <w:rFonts w:cs="Trebuchet MS" w:ascii="Arial Narrow" w:hAnsi="Arial Narrow"/>
          <w:b w:val="false"/>
          <w:color w:val="000000" w:themeColor="text1"/>
          <w:sz w:val="26"/>
          <w:szCs w:val="26"/>
        </w:rPr>
        <w:t>.</w:t>
      </w:r>
    </w:p>
    <w:p>
      <w:pPr>
        <w:pStyle w:val="Ttulo1"/>
        <w:numPr>
          <w:ilvl w:val="0"/>
          <w:numId w:val="1"/>
        </w:numPr>
        <w:spacing w:lineRule="auto" w:line="240" w:before="0" w:after="0"/>
        <w:jc w:val="both"/>
        <w:rPr>
          <w:rFonts w:ascii="Arial Narrow" w:hAnsi="Arial Narrow" w:cs="Trebuchet MS"/>
          <w:b w:val="false"/>
          <w:b w:val="false"/>
          <w:color w:val="000000" w:themeColor="text1"/>
          <w:sz w:val="26"/>
          <w:szCs w:val="26"/>
        </w:rPr>
      </w:pPr>
      <w:r>
        <w:rPr>
          <w:rFonts w:cs="Trebuchet MS" w:ascii="Arial Narrow" w:hAnsi="Arial Narrow"/>
          <w:b w:val="false"/>
          <w:color w:val="000000" w:themeColor="text1"/>
          <w:sz w:val="26"/>
          <w:szCs w:val="26"/>
        </w:rPr>
      </w:r>
    </w:p>
    <w:p>
      <w:pPr>
        <w:pStyle w:val="Ttulo1"/>
        <w:numPr>
          <w:ilvl w:val="0"/>
          <w:numId w:val="1"/>
        </w:numPr>
        <w:spacing w:lineRule="auto" w:line="240" w:before="0" w:after="0"/>
        <w:jc w:val="both"/>
        <w:rPr/>
      </w:pPr>
      <w:r>
        <w:rPr>
          <w:rFonts w:cs="Arial" w:ascii="Arial Narrow" w:hAnsi="Arial Narrow"/>
          <w:b w:val="false"/>
          <w:color w:val="000000" w:themeColor="text1"/>
          <w:sz w:val="26"/>
          <w:szCs w:val="26"/>
        </w:rPr>
        <w:t xml:space="preserve">El acto institucional, que ha tenido lugar en la Sala Julián Cuadra del Museo Arqueológico, ha comenzado con la intervención de su presidente, Francisco Barrionuevo, </w:t>
      </w:r>
      <w:r>
        <w:rPr>
          <w:rFonts w:cs="Arial" w:ascii="Arial Narrow" w:hAnsi="Arial Narrow"/>
          <w:b w:val="false"/>
          <w:color w:val="000000" w:themeColor="text1"/>
          <w:sz w:val="26"/>
          <w:szCs w:val="26"/>
        </w:rPr>
        <w:t>que ha destacado</w:t>
      </w:r>
      <w:r>
        <w:rPr>
          <w:rFonts w:cs="Arial" w:ascii="Arial Narrow" w:hAnsi="Arial Narrow"/>
          <w:b w:val="false"/>
          <w:color w:val="000000" w:themeColor="text1"/>
          <w:sz w:val="26"/>
          <w:szCs w:val="26"/>
        </w:rPr>
        <w:t xml:space="preserve"> los méritos de los nuevos miembros de esta antigua institución cultural jerezana, el doctor en Filología Clásica, Francisco José Morales Bernal; el arquitecto y profesor de la Escuela Técnica Superior de Arquitectura de Sevilla, Manuel Castellano Román, y el profesor de Economía y Organización del Transporte del CFP Rumasa, Francisco Antonio García Márquez.</w:t>
      </w:r>
      <w:r>
        <w:rPr>
          <w:rFonts w:cs="Cambria"/>
          <w:b w:val="false"/>
          <w:color w:val="000000" w:themeColor="text1"/>
          <w:kern w:val="0"/>
        </w:rPr>
        <w:t xml:space="preserve"> </w:t>
      </w:r>
      <w:r>
        <w:rPr>
          <w:rFonts w:cs="Arial" w:ascii="Arial Narrow" w:hAnsi="Arial Narrow"/>
          <w:b w:val="false"/>
          <w:color w:val="000000" w:themeColor="text1"/>
          <w:sz w:val="26"/>
          <w:szCs w:val="26"/>
        </w:rPr>
        <w:t xml:space="preserve">A continuación, ha tenido lugar, el reconocimiento a los socios Juan Luis Sánchez Villa y Francisco Fernández García-Figueras. Finalmente, se ha presentado el número 27 de la revista </w:t>
      </w:r>
      <w:r>
        <w:rPr>
          <w:rFonts w:cs="Arial" w:ascii="Arial Narrow" w:hAnsi="Arial Narrow"/>
          <w:b w:val="false"/>
          <w:i/>
          <w:iCs/>
          <w:color w:val="000000" w:themeColor="text1"/>
          <w:sz w:val="26"/>
          <w:szCs w:val="26"/>
        </w:rPr>
        <w:t>Historia de Jerez</w:t>
      </w:r>
      <w:r>
        <w:rPr>
          <w:rFonts w:cs="Arial" w:ascii="Arial Narrow" w:hAnsi="Arial Narrow"/>
          <w:b w:val="false"/>
          <w:color w:val="000000" w:themeColor="text1"/>
          <w:sz w:val="26"/>
          <w:szCs w:val="26"/>
        </w:rPr>
        <w:t>, creada por esta asociación en el año 1992.</w:t>
      </w:r>
      <w:r>
        <w:rPr>
          <w:rFonts w:cs="Arial" w:ascii="Arial Narrow" w:hAnsi="Arial Narrow"/>
          <w:color w:val="000000" w:themeColor="text1"/>
          <w:sz w:val="26"/>
          <w:szCs w:val="26"/>
        </w:rPr>
        <w:t xml:space="preserve"> </w:t>
      </w:r>
    </w:p>
    <w:p>
      <w:pPr>
        <w:pStyle w:val="Ttulo1"/>
        <w:numPr>
          <w:ilvl w:val="0"/>
          <w:numId w:val="1"/>
        </w:numPr>
        <w:spacing w:lineRule="auto" w:line="240" w:before="0" w:after="0"/>
        <w:jc w:val="both"/>
        <w:rPr>
          <w:rFonts w:ascii="Arial Narrow" w:hAnsi="Arial Narrow" w:cs="Arial"/>
          <w:b w:val="false"/>
          <w:b w:val="false"/>
          <w:color w:val="000000" w:themeColor="text1"/>
          <w:sz w:val="26"/>
          <w:szCs w:val="26"/>
        </w:rPr>
      </w:pPr>
      <w:r>
        <w:rPr>
          <w:rFonts w:cs="Arial" w:ascii="Arial Narrow" w:hAnsi="Arial Narrow"/>
          <w:b w:val="false"/>
          <w:color w:val="000000" w:themeColor="text1"/>
          <w:sz w:val="26"/>
          <w:szCs w:val="26"/>
        </w:rPr>
      </w:r>
    </w:p>
    <w:p>
      <w:pPr>
        <w:pStyle w:val="Ttulo1"/>
        <w:numPr>
          <w:ilvl w:val="0"/>
          <w:numId w:val="1"/>
        </w:numPr>
        <w:spacing w:lineRule="auto" w:line="240" w:before="0" w:after="0"/>
        <w:jc w:val="both"/>
        <w:rPr/>
      </w:pPr>
      <w:r>
        <w:rPr>
          <w:rFonts w:cs="Arial" w:ascii="Arial Narrow" w:hAnsi="Arial Narrow"/>
          <w:b w:val="false"/>
          <w:color w:val="000000" w:themeColor="text1"/>
          <w:sz w:val="26"/>
          <w:szCs w:val="26"/>
        </w:rPr>
        <w:t>La alcaldesa ha destacado la estrecha colaboración del Centro de Estudios Históricos de Jerez con el Ayuntamiento y ha resaltado la importante aportación a la promoción de la cultura en Jerez que lleva a cabo desde sus inicios y  les ha invitado a seguir trabajando y aportando a favor de la candidatura Jerez 2031, Capital Europea de la Cultura. “Está claro que este importante colectivo tiene mucho que decir al respecto. Estoy segura que cuento con vosotros como siempre”, ha manifestado.</w:t>
      </w:r>
    </w:p>
    <w:p>
      <w:pPr>
        <w:pStyle w:val="Normal"/>
        <w:spacing w:lineRule="auto" w:line="240" w:before="0" w:after="0"/>
        <w:jc w:val="both"/>
        <w:rPr>
          <w:rFonts w:ascii="Arial Narrow" w:hAnsi="Arial Narrow" w:cs="Arial"/>
          <w:b w:val="false"/>
          <w:b w:val="false"/>
          <w:color w:val="000000" w:themeColor="text1"/>
          <w:sz w:val="26"/>
          <w:szCs w:val="26"/>
        </w:rPr>
      </w:pPr>
      <w:r>
        <w:rPr>
          <w:rFonts w:cs="Arial" w:ascii="Arial Narrow" w:hAnsi="Arial Narrow"/>
          <w:b w:val="false"/>
          <w:color w:val="000000" w:themeColor="text1"/>
          <w:sz w:val="26"/>
          <w:szCs w:val="26"/>
        </w:rPr>
      </w:r>
    </w:p>
    <w:p>
      <w:pPr>
        <w:pStyle w:val="Normal"/>
        <w:spacing w:lineRule="auto" w:line="240" w:before="0" w:after="0"/>
        <w:jc w:val="both"/>
        <w:rPr/>
      </w:pPr>
      <w:r>
        <w:rPr>
          <w:rFonts w:cs="Arial" w:ascii="Arial Narrow" w:hAnsi="Arial Narrow"/>
          <w:b w:val="false"/>
          <w:color w:val="000000" w:themeColor="text1"/>
          <w:sz w:val="26"/>
          <w:szCs w:val="26"/>
        </w:rPr>
        <w:t>En este sentido, María José García-Pelayo ha señalado que “podemos afrontar el reto de la candidatura Jerez 2031 por instituciones como vosotros que lleváis muchos años trabajando por conservar nuestro legado, investigar la historia de nuestra ciudad y ponerla en valor. Junto a vosotros, la Real Academia de San Dionisio, el Ateneo de Jerez, la Cátedra de Flamencología, entre otras, habéis creado los mimbres necesario para que demos ese paso valiente de presentarnos a esta iniciativa”.</w:t>
      </w:r>
    </w:p>
    <w:p>
      <w:pPr>
        <w:pStyle w:val="Normal"/>
        <w:spacing w:lineRule="auto" w:line="240" w:before="0" w:after="0"/>
        <w:jc w:val="both"/>
        <w:rPr>
          <w:rFonts w:ascii="Arial Narrow" w:hAnsi="Arial Narrow" w:cs="Arial"/>
          <w:b w:val="false"/>
          <w:b w:val="false"/>
          <w:color w:val="000000" w:themeColor="text1"/>
          <w:sz w:val="26"/>
          <w:szCs w:val="26"/>
        </w:rPr>
      </w:pPr>
      <w:r>
        <w:rPr>
          <w:rFonts w:cs="Arial" w:ascii="Arial Narrow" w:hAnsi="Arial Narrow"/>
          <w:b w:val="false"/>
          <w:color w:val="000000" w:themeColor="text1"/>
          <w:sz w:val="26"/>
          <w:szCs w:val="26"/>
        </w:rPr>
      </w:r>
    </w:p>
    <w:p>
      <w:pPr>
        <w:pStyle w:val="Normal"/>
        <w:spacing w:lineRule="auto" w:line="240" w:before="0" w:after="0"/>
        <w:jc w:val="both"/>
        <w:rPr/>
      </w:pPr>
      <w:r>
        <w:rPr>
          <w:rFonts w:cs="Arial" w:ascii="Arial Narrow" w:hAnsi="Arial Narrow"/>
          <w:b w:val="false"/>
          <w:color w:val="000000" w:themeColor="text1"/>
          <w:sz w:val="26"/>
          <w:szCs w:val="26"/>
        </w:rPr>
        <w:t xml:space="preserve">Asimismo, la alcaldesa ha señalado que “el 2026 será un año importante para nosotros, porque pasaremos el primer filtro de la candidatura de la capitalidad, y me gustaría que de alguna manera la revista </w:t>
      </w:r>
      <w:r>
        <w:rPr>
          <w:rFonts w:cs="Arial" w:ascii="Arial Narrow" w:hAnsi="Arial Narrow"/>
          <w:b w:val="false"/>
          <w:i/>
          <w:iCs/>
          <w:color w:val="000000" w:themeColor="text1"/>
          <w:sz w:val="26"/>
          <w:szCs w:val="26"/>
        </w:rPr>
        <w:t>Historia de Jerez</w:t>
      </w:r>
      <w:r>
        <w:rPr>
          <w:rFonts w:cs="Arial" w:ascii="Arial Narrow" w:hAnsi="Arial Narrow"/>
          <w:b w:val="false"/>
          <w:color w:val="000000" w:themeColor="text1"/>
          <w:sz w:val="26"/>
          <w:szCs w:val="26"/>
        </w:rPr>
        <w:t xml:space="preserve"> pueda estar presente en la documentación que presentemos. Es decir, me gustaría que pudiéramos contar con artículos y reflexiones de vuestra publicación relacionadas con nuestra candidatura”.</w:t>
      </w:r>
    </w:p>
    <w:p>
      <w:pPr>
        <w:pStyle w:val="Ttulo1"/>
        <w:numPr>
          <w:ilvl w:val="0"/>
          <w:numId w:val="1"/>
        </w:numPr>
        <w:spacing w:lineRule="auto" w:line="240" w:before="0" w:after="0"/>
        <w:jc w:val="both"/>
        <w:rPr>
          <w:rFonts w:ascii="Arial Narrow" w:hAnsi="Arial Narrow" w:cs="Arial"/>
          <w:b w:val="false"/>
          <w:b w:val="false"/>
          <w:color w:val="000000" w:themeColor="text1"/>
          <w:sz w:val="26"/>
          <w:szCs w:val="26"/>
        </w:rPr>
      </w:pPr>
      <w:r>
        <w:rPr>
          <w:rFonts w:cs="Arial" w:ascii="Arial Narrow" w:hAnsi="Arial Narrow"/>
          <w:b w:val="false"/>
          <w:color w:val="000000" w:themeColor="text1"/>
          <w:sz w:val="26"/>
          <w:szCs w:val="26"/>
        </w:rPr>
      </w:r>
    </w:p>
    <w:p>
      <w:pPr>
        <w:pStyle w:val="Ttulo1"/>
        <w:numPr>
          <w:ilvl w:val="0"/>
          <w:numId w:val="1"/>
        </w:numPr>
        <w:spacing w:lineRule="auto" w:line="240" w:before="0" w:after="0"/>
        <w:jc w:val="both"/>
        <w:rPr/>
      </w:pPr>
      <w:r>
        <w:rPr>
          <w:rFonts w:cs="Arial" w:ascii="Arial Narrow" w:hAnsi="Arial Narrow"/>
          <w:b w:val="false"/>
          <w:color w:val="000000" w:themeColor="text1"/>
          <w:sz w:val="26"/>
          <w:szCs w:val="26"/>
        </w:rPr>
        <w:t xml:space="preserve">El Centro de Estudios Históricos Jerezanos es la institución cultural de carácter privado más antigua de la ciudad y sus orígenes se remontan a 1934. En  la actualidad cuenta con 67 asociados. Entre las actividades que organizan destacan las Jornadas de Historia de Jerez, que habitualmente se desarrollan a finales de mayo y este año cumplirán su XXX edición. </w:t>
      </w:r>
      <w:r>
        <w:rPr>
          <w:rFonts w:cs="Cambria"/>
          <w:b w:val="false"/>
          <w:color w:val="000000" w:themeColor="text1"/>
          <w:kern w:val="0"/>
        </w:rPr>
        <w:t xml:space="preserve"> </w:t>
      </w:r>
      <w:r>
        <w:rPr>
          <w:rFonts w:cs="Arial" w:ascii="Arial Narrow" w:hAnsi="Arial Narrow"/>
          <w:b w:val="false"/>
          <w:color w:val="000000" w:themeColor="text1"/>
          <w:sz w:val="26"/>
          <w:szCs w:val="26"/>
        </w:rPr>
        <w:t>En esta ocasión, se une al amplio programa de actividades numerosas asociaciones junto al Ayuntamiento con motivo de la celebración del V Centenario de la construcción del puente de Cartuja.</w:t>
      </w:r>
      <w:r>
        <w:rPr>
          <w:rFonts w:cs="Cambria"/>
          <w:b w:val="false"/>
          <w:color w:val="000000" w:themeColor="text1"/>
          <w:kern w:val="0"/>
        </w:rPr>
        <w:t xml:space="preserve"> </w:t>
      </w:r>
    </w:p>
    <w:p>
      <w:pPr>
        <w:pStyle w:val="Normal"/>
        <w:spacing w:lineRule="auto" w:line="240" w:before="0" w:after="0"/>
        <w:jc w:val="both"/>
        <w:rPr>
          <w:rFonts w:cs="Cambria"/>
          <w:b w:val="false"/>
          <w:b w:val="false"/>
          <w:color w:val="000000" w:themeColor="text1"/>
          <w:kern w:val="0"/>
        </w:rPr>
      </w:pPr>
      <w:r>
        <w:rPr>
          <w:rFonts w:cs="Cambria"/>
          <w:b w:val="false"/>
          <w:color w:val="000000" w:themeColor="text1"/>
          <w:kern w:val="0"/>
        </w:rPr>
      </w:r>
    </w:p>
    <w:p>
      <w:pPr>
        <w:pStyle w:val="Ttulo1"/>
        <w:numPr>
          <w:ilvl w:val="0"/>
          <w:numId w:val="1"/>
        </w:numPr>
        <w:spacing w:lineRule="auto" w:line="240" w:before="0" w:after="0"/>
        <w:jc w:val="both"/>
        <w:rPr/>
      </w:pPr>
      <w:bookmarkStart w:id="0" w:name="_GoBack"/>
      <w:bookmarkEnd w:id="0"/>
      <w:r>
        <w:rPr>
          <w:rFonts w:cs="Arial" w:ascii="Arial Narrow" w:hAnsi="Arial Narrow"/>
          <w:b w:val="false"/>
          <w:color w:val="000000" w:themeColor="text1"/>
          <w:sz w:val="26"/>
          <w:szCs w:val="26"/>
        </w:rPr>
        <w:t>A estas jornadas se suma la mencionada revista  y las Jornadas de Estudios Andalusíes, que en su segunda convocatoria tienen el título 'El vino en Al-Ándalus: consumo, comercio y literatura'. Se celebrará del 11 al 14 de febrero de 2025, en el Museo Arqueológico.</w:t>
      </w:r>
    </w:p>
    <w:p>
      <w:pPr>
        <w:pStyle w:val="Normal"/>
        <w:spacing w:lineRule="auto" w:line="240" w:before="0" w:after="0"/>
        <w:rPr/>
      </w:pPr>
      <w:r>
        <w:rPr/>
      </w:r>
    </w:p>
    <w:p>
      <w:pPr>
        <w:pStyle w:val="Normal"/>
        <w:spacing w:lineRule="auto" w:line="240" w:before="0" w:after="0"/>
        <w:rPr/>
      </w:pPr>
      <w:r>
        <w:rPr>
          <w:rFonts w:ascii="Arial Narrow" w:hAnsi="Arial Narrow"/>
          <w:sz w:val="26"/>
          <w:szCs w:val="26"/>
        </w:rPr>
        <w:t>(Se adjuntan fotografías)</w:t>
      </w:r>
    </w:p>
    <w:p>
      <w:pPr>
        <w:pStyle w:val="Standard"/>
        <w:spacing w:lineRule="auto" w:line="240" w:before="0" w:after="0"/>
        <w:jc w:val="both"/>
        <w:rPr>
          <w:rFonts w:ascii="Arial Narrow" w:hAnsi="Arial Narrow" w:cs="Arial"/>
          <w:sz w:val="26"/>
          <w:szCs w:val="26"/>
        </w:rPr>
      </w:pPr>
      <w:r>
        <w:rPr>
          <w:rFonts w:cs="Arial" w:ascii="Arial Narrow" w:hAnsi="Arial Narrow"/>
          <w:sz w:val="26"/>
          <w:szCs w:val="26"/>
        </w:rPr>
      </w:r>
    </w:p>
    <w:p>
      <w:pPr>
        <w:pStyle w:val="Standard"/>
        <w:spacing w:lineRule="auto" w:line="240" w:before="0" w:after="0"/>
        <w:jc w:val="both"/>
        <w:rPr>
          <w:rFonts w:ascii="Arial Narrow" w:hAnsi="Arial Narrow" w:cs="Tahoma"/>
          <w:sz w:val="26"/>
          <w:szCs w:val="26"/>
        </w:rPr>
      </w:pPr>
      <w:r>
        <w:rPr>
          <w:rFonts w:cs="Tahoma" w:ascii="Arial Narrow" w:hAnsi="Arial Narrow"/>
          <w:sz w:val="26"/>
          <w:szCs w:val="26"/>
        </w:rPr>
      </w:r>
    </w:p>
    <w:p>
      <w:pPr>
        <w:pStyle w:val="Normal"/>
        <w:spacing w:lineRule="auto" w:line="240"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LibreOffice/7.3.6.2$Windows_X86_64 LibreOffice_project/c28ca90fd6e1a19e189fc16c05f8f8924961e12e</Application>
  <AppVersion>15.0000</AppVersion>
  <Pages>2</Pages>
  <Words>570</Words>
  <Characters>3004</Characters>
  <CharactersWithSpaces>3571</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2025-01-31T16:03:00Z</dcterms:created>
  <dc:creator>ADELIFL</dc:creator>
  <dc:description/>
  <dc:language>es-ES</dc:language>
  <cp:lastModifiedBy/>
  <cp:lastPrinted>2023-10-11T07:08:00Z</cp:lastPrinted>
  <dcterms:modified xsi:type="dcterms:W3CDTF">2025-02-01T14:13:34Z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