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4BF2" w:rsidRDefault="00C22923">
      <w:pPr>
        <w:pStyle w:val="Textoindependiente"/>
        <w:widowControl w:val="0"/>
        <w:shd w:val="clear" w:color="auto" w:fill="FFFFFF"/>
        <w:tabs>
          <w:tab w:val="left" w:pos="729"/>
        </w:tabs>
        <w:spacing w:after="142" w:line="240" w:lineRule="auto"/>
        <w:rPr>
          <w:rFonts w:ascii="Arial Narrow" w:hAnsi="Arial Narrow"/>
        </w:rPr>
      </w:pPr>
      <w:r>
        <w:rPr>
          <w:rFonts w:ascii="Arial Narrow" w:eastAsia="Arial" w:hAnsi="Arial Narrow" w:cs="Arial Narrow"/>
          <w:b/>
          <w:bCs/>
          <w:sz w:val="40"/>
          <w:szCs w:val="40"/>
          <w:lang w:eastAsia="es-ES_tradnl"/>
        </w:rPr>
        <w:t>La alcaldesa anima a la ciudadanía a colaborar con Cruz Roja en la II Carrera Popular ‘Tu meta + solidaria’ el próximo 9 de marzo</w:t>
      </w:r>
    </w:p>
    <w:p w:rsidR="00D04BF2" w:rsidRDefault="00C22923">
      <w:pPr>
        <w:pStyle w:val="Textoindependiente"/>
        <w:widowControl w:val="0"/>
        <w:shd w:val="clear" w:color="auto" w:fill="FFFFFF"/>
        <w:tabs>
          <w:tab w:val="left" w:pos="729"/>
        </w:tabs>
        <w:spacing w:after="142" w:line="240" w:lineRule="auto"/>
        <w:rPr>
          <w:rFonts w:ascii="Liberation Serif" w:hAnsi="Liberation Serif"/>
        </w:rPr>
      </w:pPr>
      <w:r>
        <w:rPr>
          <w:rFonts w:ascii="Arial Narrow" w:eastAsia="Arial" w:hAnsi="Arial Narrow" w:cs="Arial Narrow"/>
          <w:sz w:val="36"/>
          <w:szCs w:val="36"/>
          <w:lang w:eastAsia="es-ES_tradnl"/>
        </w:rPr>
        <w:t>García-Pelayo destaca que “tenemos que cuidar a la Cruz Roja para que puedan seguir desarrollando la labor tan extraordinaria</w:t>
      </w:r>
      <w:r>
        <w:rPr>
          <w:rFonts w:ascii="Arial Narrow" w:eastAsia="Arial" w:hAnsi="Arial Narrow" w:cs="Arial Narrow"/>
          <w:sz w:val="36"/>
          <w:szCs w:val="36"/>
          <w:lang w:eastAsia="es-ES_tradnl"/>
        </w:rPr>
        <w:t xml:space="preserve"> que realizan”</w:t>
      </w:r>
    </w:p>
    <w:p w:rsidR="00D04BF2" w:rsidRDefault="00C22923">
      <w:pPr>
        <w:pStyle w:val="Textoindependiente"/>
        <w:widowControl w:val="0"/>
        <w:shd w:val="clear" w:color="auto" w:fill="FFFFFF"/>
        <w:tabs>
          <w:tab w:val="left" w:pos="729"/>
        </w:tabs>
        <w:spacing w:after="142" w:line="240" w:lineRule="auto"/>
        <w:jc w:val="both"/>
        <w:rPr>
          <w:rFonts w:ascii="Liberation Serif" w:hAnsi="Liberation Serif"/>
        </w:rPr>
      </w:pPr>
      <w:r>
        <w:rPr>
          <w:rFonts w:ascii="Arial Narrow" w:eastAsia="Arial" w:hAnsi="Arial Narrow" w:cs="Arial Narrow"/>
          <w:b/>
          <w:bCs/>
          <w:sz w:val="26"/>
          <w:szCs w:val="26"/>
          <w:lang w:eastAsia="es-ES_tradnl"/>
        </w:rPr>
        <w:t xml:space="preserve">19 de febrero de 2025. </w:t>
      </w:r>
      <w:r>
        <w:rPr>
          <w:rFonts w:ascii="Arial Narrow" w:eastAsia="Arial" w:hAnsi="Arial Narrow" w:cs="Arial Narrow"/>
          <w:sz w:val="26"/>
          <w:szCs w:val="26"/>
          <w:lang w:eastAsia="es-ES_tradnl"/>
        </w:rPr>
        <w:t>La alcaldesa de Jerez</w:t>
      </w:r>
      <w:r>
        <w:rPr>
          <w:rFonts w:ascii="Arial Narrow" w:eastAsia="Arial" w:hAnsi="Arial Narrow" w:cs="Arial Narrow"/>
          <w:sz w:val="26"/>
          <w:szCs w:val="26"/>
          <w:lang w:eastAsia="es-ES_tradnl"/>
        </w:rPr>
        <w:t xml:space="preserve">, María José García-Pelayo, ha presentado junto al presidente de la asamblea local de Cruz Roja, Ignacio Jaén, la II Carrera Popular ‘Tu </w:t>
      </w:r>
      <w:proofErr w:type="spellStart"/>
      <w:r>
        <w:rPr>
          <w:rFonts w:ascii="Arial Narrow" w:eastAsia="Arial" w:hAnsi="Arial Narrow" w:cs="Arial Narrow"/>
          <w:sz w:val="26"/>
          <w:szCs w:val="26"/>
          <w:lang w:eastAsia="es-ES_tradnl"/>
        </w:rPr>
        <w:t>meta+solidaria</w:t>
      </w:r>
      <w:proofErr w:type="spellEnd"/>
      <w:r>
        <w:rPr>
          <w:rFonts w:ascii="Arial Narrow" w:eastAsia="Arial" w:hAnsi="Arial Narrow" w:cs="Arial Narrow"/>
          <w:sz w:val="26"/>
          <w:szCs w:val="26"/>
          <w:lang w:eastAsia="es-ES_tradnl"/>
        </w:rPr>
        <w:t>’, que se celebrará el domingo 9 de marzo, y que discur</w:t>
      </w:r>
      <w:r>
        <w:rPr>
          <w:rFonts w:ascii="Arial Narrow" w:eastAsia="Arial" w:hAnsi="Arial Narrow" w:cs="Arial Narrow"/>
          <w:sz w:val="26"/>
          <w:szCs w:val="26"/>
          <w:lang w:eastAsia="es-ES_tradnl"/>
        </w:rPr>
        <w:t xml:space="preserve">rirá por el centro de la ciudad. La presentación ha contado con la presencia de la delegada de Inclusión Social, </w:t>
      </w:r>
      <w:proofErr w:type="spellStart"/>
      <w:r>
        <w:rPr>
          <w:rFonts w:ascii="Arial Narrow" w:eastAsia="Arial" w:hAnsi="Arial Narrow" w:cs="Arial Narrow"/>
          <w:sz w:val="26"/>
          <w:szCs w:val="26"/>
          <w:lang w:eastAsia="es-ES_tradnl"/>
        </w:rPr>
        <w:t>Yessika</w:t>
      </w:r>
      <w:proofErr w:type="spellEnd"/>
      <w:r>
        <w:rPr>
          <w:rFonts w:ascii="Arial Narrow" w:eastAsia="Arial" w:hAnsi="Arial Narrow" w:cs="Arial Narrow"/>
          <w:sz w:val="26"/>
          <w:szCs w:val="26"/>
          <w:lang w:eastAsia="es-ES_tradnl"/>
        </w:rPr>
        <w:t xml:space="preserve"> Quintero, el delegado de Deportes, José Ángel Aparicio, la vicepresidenta de la asamblea local, María Lourdes García Durán, y el autor del cartel, el pi</w:t>
      </w:r>
      <w:r>
        <w:rPr>
          <w:rFonts w:ascii="Arial Narrow" w:eastAsia="Arial" w:hAnsi="Arial Narrow" w:cs="Arial Narrow"/>
          <w:sz w:val="26"/>
          <w:szCs w:val="26"/>
          <w:lang w:eastAsia="es-ES_tradnl"/>
        </w:rPr>
        <w:t xml:space="preserve">ntor Fernando Quirós. </w:t>
      </w:r>
    </w:p>
    <w:p w:rsidR="00D04BF2" w:rsidRDefault="00C22923">
      <w:pPr>
        <w:pStyle w:val="Textoindependiente"/>
        <w:widowControl w:val="0"/>
        <w:shd w:val="clear" w:color="auto" w:fill="FFFFFF"/>
        <w:tabs>
          <w:tab w:val="left" w:pos="729"/>
        </w:tabs>
        <w:spacing w:after="142" w:line="240" w:lineRule="auto"/>
        <w:jc w:val="both"/>
        <w:rPr>
          <w:rFonts w:ascii="Arial Narrow" w:hAnsi="Arial Narrow"/>
        </w:rPr>
      </w:pPr>
      <w:r>
        <w:rPr>
          <w:rFonts w:ascii="Arial Narrow" w:eastAsia="Arial" w:hAnsi="Arial Narrow" w:cs="Arial Narrow"/>
          <w:sz w:val="26"/>
          <w:szCs w:val="26"/>
          <w:lang w:eastAsia="es-ES_tradnl"/>
        </w:rPr>
        <w:t>La regidora ha destacado que “el papel que desarrolla Cruz Roja en  Jerez y en todos los rincones de España es fundamental. Es una entidad a la que tenemos que agradecer y a la que tenemos que cuidar para asegurarnos</w:t>
      </w:r>
      <w:r>
        <w:rPr>
          <w:rFonts w:ascii="Arial Narrow" w:eastAsia="Arial" w:hAnsi="Arial Narrow" w:cs="Arial Narrow"/>
          <w:sz w:val="26"/>
          <w:szCs w:val="26"/>
          <w:lang w:eastAsia="es-ES_tradnl"/>
        </w:rPr>
        <w:t xml:space="preserve"> que tenga los recursos necesarios para poder seguir desarrollando la labor tan extraordinaria que realizan”. </w:t>
      </w:r>
    </w:p>
    <w:p w:rsidR="00D04BF2" w:rsidRDefault="00C22923">
      <w:pPr>
        <w:pStyle w:val="Textoindependiente"/>
        <w:widowControl w:val="0"/>
        <w:shd w:val="clear" w:color="auto" w:fill="FFFFFF"/>
        <w:tabs>
          <w:tab w:val="left" w:pos="729"/>
        </w:tabs>
        <w:spacing w:after="142" w:line="240" w:lineRule="auto"/>
        <w:jc w:val="both"/>
        <w:rPr>
          <w:rFonts w:ascii="Arial Narrow" w:hAnsi="Arial Narrow"/>
        </w:rPr>
      </w:pPr>
      <w:r>
        <w:rPr>
          <w:rFonts w:ascii="Arial Narrow" w:eastAsia="Arial" w:hAnsi="Arial Narrow" w:cs="Arial Narrow"/>
          <w:sz w:val="26"/>
          <w:szCs w:val="26"/>
          <w:lang w:eastAsia="es-ES_tradnl"/>
        </w:rPr>
        <w:t>María José García-Pelayo ha recordado que Cruz Roja no sólo atiende de forma</w:t>
      </w:r>
      <w:r>
        <w:rPr>
          <w:rFonts w:ascii="Arial Narrow" w:eastAsia="Arial" w:hAnsi="Arial Narrow" w:cs="Arial Narrow"/>
          <w:sz w:val="26"/>
          <w:szCs w:val="26"/>
          <w:lang w:eastAsia="es-ES_tradnl"/>
        </w:rPr>
        <w:t xml:space="preserve"> diaria a población en situación de vulnerabilidad, sino que “actúa </w:t>
      </w:r>
      <w:r>
        <w:rPr>
          <w:rFonts w:ascii="Arial Narrow" w:eastAsia="Arial" w:hAnsi="Arial Narrow" w:cs="Arial Narrow"/>
          <w:sz w:val="26"/>
          <w:szCs w:val="26"/>
          <w:lang w:eastAsia="es-ES_tradnl"/>
        </w:rPr>
        <w:t>y reacciona en los momentos en los que España se conmueve, porque sufre una tragedia. Por lo tanto, Cruz Roja forma parte de nuestras vidas, y quiero lanzar un mensaje a la ciudadanía, no veamos como algo normal la labor que realizan, porque es una labor e</w:t>
      </w:r>
      <w:r>
        <w:rPr>
          <w:rFonts w:ascii="Arial Narrow" w:eastAsia="Arial" w:hAnsi="Arial Narrow" w:cs="Arial Narrow"/>
          <w:sz w:val="26"/>
          <w:szCs w:val="26"/>
          <w:lang w:eastAsia="es-ES_tradnl"/>
        </w:rPr>
        <w:t>xtraordinaria”. La regidora señala que “el 9 de marzo celebran la segunda edición de su carrera popular, y su cartel nos invita a participar, porque este cartel en sí ya es una obra de arte, que sale de las manos y del corazón de Fernando Quirós</w:t>
      </w:r>
      <w:bookmarkStart w:id="0" w:name="_GoBack"/>
      <w:bookmarkEnd w:id="0"/>
      <w:r>
        <w:rPr>
          <w:rFonts w:ascii="Arial Narrow" w:eastAsia="Arial" w:hAnsi="Arial Narrow" w:cs="Arial Narrow"/>
          <w:sz w:val="26"/>
          <w:szCs w:val="26"/>
          <w:lang w:eastAsia="es-ES_tradnl"/>
        </w:rPr>
        <w:t xml:space="preserve">”. </w:t>
      </w:r>
    </w:p>
    <w:p w:rsidR="00D04BF2" w:rsidRDefault="00C22923">
      <w:pPr>
        <w:pStyle w:val="Textoindependiente"/>
        <w:widowControl w:val="0"/>
        <w:shd w:val="clear" w:color="auto" w:fill="FFFFFF"/>
        <w:tabs>
          <w:tab w:val="left" w:pos="729"/>
        </w:tabs>
        <w:spacing w:after="142" w:line="240" w:lineRule="auto"/>
        <w:jc w:val="both"/>
        <w:rPr>
          <w:rFonts w:ascii="Liberation Serif" w:hAnsi="Liberation Serif"/>
        </w:rPr>
      </w:pPr>
      <w:r>
        <w:rPr>
          <w:rFonts w:ascii="Arial Narrow" w:eastAsia="Arial" w:hAnsi="Arial Narrow" w:cs="Arial Narrow"/>
          <w:sz w:val="26"/>
          <w:szCs w:val="26"/>
          <w:lang w:eastAsia="es-ES_tradnl"/>
        </w:rPr>
        <w:t>El pre</w:t>
      </w:r>
      <w:r>
        <w:rPr>
          <w:rFonts w:ascii="Arial Narrow" w:eastAsia="Arial" w:hAnsi="Arial Narrow" w:cs="Arial Narrow"/>
          <w:sz w:val="26"/>
          <w:szCs w:val="26"/>
          <w:lang w:eastAsia="es-ES_tradnl"/>
        </w:rPr>
        <w:t>sidente de la Asamblea de Cruz Roja en Jerez, Ignacio Jaén, ha destacado que “esta carrera no es solo una competición, sino una oportunidad para unirnos en favor de una causa mayor ya que las aportaciones de las personas participantes se destinarán a los p</w:t>
      </w:r>
      <w:r>
        <w:rPr>
          <w:rFonts w:ascii="Arial Narrow" w:eastAsia="Arial" w:hAnsi="Arial Narrow" w:cs="Arial Narrow"/>
          <w:sz w:val="26"/>
          <w:szCs w:val="26"/>
          <w:lang w:eastAsia="es-ES_tradnl"/>
        </w:rPr>
        <w:t>royectos de la organización en Jerez”. Jaén ha recordado el éxito de la primera edición que “demostró que Jerez es una ciudad solidaria, dispuesta a movilizarse por quienes más lo necesitan. “En esta segunda edición queremos seguir reforzando ese compromis</w:t>
      </w:r>
      <w:r>
        <w:rPr>
          <w:rFonts w:ascii="Arial Narrow" w:eastAsia="Arial" w:hAnsi="Arial Narrow" w:cs="Arial Narrow"/>
          <w:sz w:val="26"/>
          <w:szCs w:val="26"/>
          <w:lang w:eastAsia="es-ES_tradnl"/>
        </w:rPr>
        <w:t>o, invitando a todos a sumarse y demostrar, una vez más, que el deporte es una herramienta de transformación social”. Fernando Quirós se ha sumado a la invitación a la ciudadanía a participar, deseando el mayor éxito en esta prueba deportiva.</w:t>
      </w:r>
    </w:p>
    <w:p w:rsidR="00D04BF2" w:rsidRDefault="00D04BF2">
      <w:pPr>
        <w:pStyle w:val="Textoindependiente"/>
        <w:widowControl w:val="0"/>
        <w:shd w:val="clear" w:color="auto" w:fill="FFFFFF"/>
        <w:tabs>
          <w:tab w:val="left" w:pos="729"/>
        </w:tabs>
        <w:spacing w:after="142" w:line="240" w:lineRule="auto"/>
        <w:jc w:val="both"/>
        <w:rPr>
          <w:rFonts w:ascii="Liberation Serif" w:hAnsi="Liberation Serif"/>
        </w:rPr>
      </w:pPr>
    </w:p>
    <w:p w:rsidR="00D04BF2" w:rsidRDefault="00C22923">
      <w:pPr>
        <w:pStyle w:val="Textoindependiente"/>
        <w:widowControl w:val="0"/>
        <w:shd w:val="clear" w:color="auto" w:fill="FFFFFF"/>
        <w:tabs>
          <w:tab w:val="left" w:pos="729"/>
        </w:tabs>
        <w:spacing w:after="142" w:line="240" w:lineRule="auto"/>
        <w:jc w:val="both"/>
        <w:rPr>
          <w:rFonts w:ascii="Liberation Serif" w:hAnsi="Liberation Serif"/>
        </w:rPr>
      </w:pPr>
      <w:r>
        <w:rPr>
          <w:rFonts w:ascii="Arial Narrow" w:eastAsia="Arial" w:hAnsi="Arial Narrow" w:cs="Arial Narrow"/>
          <w:sz w:val="26"/>
          <w:szCs w:val="26"/>
          <w:lang w:eastAsia="es-ES_tradnl"/>
        </w:rPr>
        <w:t>Cruz Roja ce</w:t>
      </w:r>
      <w:r>
        <w:rPr>
          <w:rFonts w:ascii="Arial Narrow" w:eastAsia="Arial" w:hAnsi="Arial Narrow" w:cs="Arial Narrow"/>
          <w:sz w:val="26"/>
          <w:szCs w:val="26"/>
          <w:lang w:eastAsia="es-ES_tradnl"/>
        </w:rPr>
        <w:t>lebrará el próximo día 9 de marzo la II Carrera Popular ‘Tu meta + solidaria’, que partirá a las 10 horas desde el complejo deportivo de La Canaleja. El recorrido de la carrera principal tendrá una longitud de 6.5 km a una sola vuelta, llegando hasta la pl</w:t>
      </w:r>
      <w:r>
        <w:rPr>
          <w:rFonts w:ascii="Arial Narrow" w:eastAsia="Arial" w:hAnsi="Arial Narrow" w:cs="Arial Narrow"/>
          <w:sz w:val="26"/>
          <w:szCs w:val="26"/>
          <w:lang w:eastAsia="es-ES_tradnl"/>
        </w:rPr>
        <w:t xml:space="preserve">aza del Arenal y Alameda Vieja, para emprender el regreso desde allí y volver al punto de inicio. </w:t>
      </w:r>
    </w:p>
    <w:p w:rsidR="00D04BF2" w:rsidRDefault="00C22923">
      <w:pPr>
        <w:pStyle w:val="Textoindependiente"/>
        <w:widowControl w:val="0"/>
        <w:shd w:val="clear" w:color="auto" w:fill="FFFFFF"/>
        <w:tabs>
          <w:tab w:val="left" w:pos="729"/>
        </w:tabs>
        <w:spacing w:after="142" w:line="240" w:lineRule="auto"/>
        <w:jc w:val="both"/>
        <w:rPr>
          <w:rFonts w:ascii="Liberation Serif" w:hAnsi="Liberation Serif"/>
        </w:rPr>
      </w:pPr>
      <w:r>
        <w:rPr>
          <w:rFonts w:ascii="Arial Narrow" w:eastAsia="Arial" w:hAnsi="Arial Narrow" w:cs="Arial Narrow"/>
          <w:sz w:val="26"/>
          <w:szCs w:val="26"/>
          <w:lang w:eastAsia="es-ES_tradnl"/>
        </w:rPr>
        <w:t xml:space="preserve">La recaudación de esta carrera irá destinada a los proyectos sociales de la entidad para contribuir a la inclusión social y la atención a familias en riesgo </w:t>
      </w:r>
      <w:r>
        <w:rPr>
          <w:rFonts w:ascii="Arial Narrow" w:eastAsia="Arial" w:hAnsi="Arial Narrow" w:cs="Arial Narrow"/>
          <w:sz w:val="26"/>
          <w:szCs w:val="26"/>
          <w:lang w:eastAsia="es-ES_tradnl"/>
        </w:rPr>
        <w:t>de vulnerabilidad. La carrera principal, a partir de 16 años, tiene una inscripción de 12 euros, y también es posible adquirir el Dorsal 0. La prueba incluye este año por primera vez las modalidades Carrera Pitufos (de 2 a 7 años) y Carrera Menores (de 8 a</w:t>
      </w:r>
      <w:r>
        <w:rPr>
          <w:rFonts w:ascii="Arial Narrow" w:eastAsia="Arial" w:hAnsi="Arial Narrow" w:cs="Arial Narrow"/>
          <w:sz w:val="26"/>
          <w:szCs w:val="26"/>
          <w:lang w:eastAsia="es-ES_tradnl"/>
        </w:rPr>
        <w:t xml:space="preserve"> 15 años).  </w:t>
      </w:r>
    </w:p>
    <w:p w:rsidR="00D04BF2" w:rsidRDefault="00C22923">
      <w:pPr>
        <w:pStyle w:val="Textoindependiente"/>
        <w:widowControl w:val="0"/>
        <w:shd w:val="clear" w:color="auto" w:fill="FFFFFF"/>
        <w:tabs>
          <w:tab w:val="left" w:pos="729"/>
        </w:tabs>
        <w:spacing w:after="142" w:line="240" w:lineRule="auto"/>
        <w:jc w:val="both"/>
        <w:rPr>
          <w:rFonts w:ascii="Liberation Serif" w:hAnsi="Liberation Serif"/>
        </w:rPr>
      </w:pPr>
      <w:r>
        <w:rPr>
          <w:rFonts w:ascii="Arial Narrow" w:eastAsia="Arial" w:hAnsi="Arial Narrow" w:cs="Arial Narrow"/>
          <w:sz w:val="26"/>
          <w:szCs w:val="26"/>
          <w:lang w:eastAsia="es-ES_tradnl"/>
        </w:rPr>
        <w:t xml:space="preserve">Entre los numerosos premios para ganadores y participantes se encuentran noches de hotel de </w:t>
      </w:r>
      <w:proofErr w:type="spellStart"/>
      <w:r>
        <w:rPr>
          <w:rFonts w:ascii="Arial Narrow" w:eastAsia="Arial" w:hAnsi="Arial Narrow" w:cs="Arial Narrow"/>
          <w:sz w:val="26"/>
          <w:szCs w:val="26"/>
          <w:lang w:eastAsia="es-ES_tradnl"/>
        </w:rPr>
        <w:t>Kaizen</w:t>
      </w:r>
      <w:proofErr w:type="spellEnd"/>
      <w:r>
        <w:rPr>
          <w:rFonts w:ascii="Arial Narrow" w:eastAsia="Arial" w:hAnsi="Arial Narrow" w:cs="Arial Narrow"/>
          <w:sz w:val="26"/>
          <w:szCs w:val="26"/>
          <w:lang w:eastAsia="es-ES_tradnl"/>
        </w:rPr>
        <w:t xml:space="preserve"> y Casa Aura </w:t>
      </w:r>
      <w:proofErr w:type="spellStart"/>
      <w:r>
        <w:rPr>
          <w:rFonts w:ascii="Arial Narrow" w:eastAsia="Arial" w:hAnsi="Arial Narrow" w:cs="Arial Narrow"/>
          <w:sz w:val="26"/>
          <w:szCs w:val="26"/>
          <w:lang w:eastAsia="es-ES_tradnl"/>
        </w:rPr>
        <w:t>Vejer</w:t>
      </w:r>
      <w:proofErr w:type="spellEnd"/>
      <w:r>
        <w:rPr>
          <w:rFonts w:ascii="Arial Narrow" w:eastAsia="Arial" w:hAnsi="Arial Narrow" w:cs="Arial Narrow"/>
          <w:sz w:val="26"/>
          <w:szCs w:val="26"/>
          <w:lang w:eastAsia="es-ES_tradnl"/>
        </w:rPr>
        <w:t>, una cena en el restaurante La Boca, tickets regalo para IKEA, lotes de cosmética Hipercor y entradas para los espectáculos de</w:t>
      </w:r>
      <w:r>
        <w:rPr>
          <w:rFonts w:ascii="Arial Narrow" w:eastAsia="Arial" w:hAnsi="Arial Narrow" w:cs="Arial Narrow"/>
          <w:sz w:val="26"/>
          <w:szCs w:val="26"/>
          <w:lang w:eastAsia="es-ES_tradnl"/>
        </w:rPr>
        <w:t xml:space="preserve"> la Real Escuela Andaluza de Arte Ecuestre. Además, se habilitará un servicio de ludoteca para los menores, durante el tiempo que dure la carrera. </w:t>
      </w:r>
    </w:p>
    <w:p w:rsidR="00D04BF2" w:rsidRDefault="00C2292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Las inscripciones pueden realizarse en </w:t>
      </w:r>
      <w:hyperlink r:id="rId7">
        <w:r>
          <w:rPr>
            <w:rStyle w:val="Hipervnculo1"/>
            <w:rFonts w:ascii="Arial Narrow" w:hAnsi="Arial Narrow"/>
            <w:sz w:val="26"/>
            <w:szCs w:val="26"/>
          </w:rPr>
          <w:t>https://www.runnin</w:t>
        </w:r>
        <w:r>
          <w:rPr>
            <w:rStyle w:val="Hipervnculo1"/>
            <w:rFonts w:ascii="Arial Narrow" w:hAnsi="Arial Narrow"/>
            <w:sz w:val="26"/>
            <w:szCs w:val="26"/>
          </w:rPr>
          <w:t>k.com/book/45</w:t>
        </w:r>
      </w:hyperlink>
      <w:r>
        <w:rPr>
          <w:rFonts w:ascii="Arial Narrow" w:hAnsi="Arial Narrow"/>
          <w:sz w:val="26"/>
          <w:szCs w:val="26"/>
        </w:rPr>
        <w:t xml:space="preserve"> .</w:t>
      </w:r>
    </w:p>
    <w:p w:rsidR="00D04BF2" w:rsidRDefault="00C2292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bookmarkStart w:id="1" w:name="_GoBack1"/>
      <w:bookmarkEnd w:id="1"/>
      <w:r>
        <w:rPr>
          <w:rFonts w:ascii="Arial Narrow" w:hAnsi="Arial Narrow"/>
          <w:sz w:val="26"/>
          <w:szCs w:val="26"/>
        </w:rPr>
        <w:t>(Se adjuntan fotografías y enlace de audio)</w:t>
      </w:r>
    </w:p>
    <w:p w:rsidR="00D04BF2" w:rsidRDefault="00C22923">
      <w:pPr>
        <w:pStyle w:val="Ttulo4"/>
        <w:widowControl w:val="0"/>
        <w:shd w:val="clear" w:color="auto" w:fill="FFFFFF"/>
        <w:tabs>
          <w:tab w:val="left" w:pos="729"/>
        </w:tabs>
        <w:spacing w:before="0" w:after="142"/>
        <w:jc w:val="both"/>
        <w:rPr>
          <w:rFonts w:ascii="Arial Narrow" w:eastAsia="Arial" w:hAnsi="Arial Narrow" w:cs="Arial Narrow"/>
          <w:sz w:val="26"/>
          <w:szCs w:val="26"/>
          <w:lang w:eastAsia="es-ES_tradnl"/>
        </w:rPr>
      </w:pPr>
      <w:hyperlink r:id="rId8">
        <w:r>
          <w:rPr>
            <w:rStyle w:val="Hipervnculo1"/>
            <w:rFonts w:ascii="Arial Narrow" w:hAnsi="Arial Narrow"/>
            <w:sz w:val="26"/>
            <w:szCs w:val="26"/>
          </w:rPr>
          <w:t>https://ssweb.seap.minhap.es/almacen/descarga/envio/0e13180612212bcf058b8c58738ceb3a</w:t>
        </w:r>
        <w:r>
          <w:rPr>
            <w:rStyle w:val="Hipervnculo1"/>
            <w:rFonts w:ascii="Arial Narrow" w:hAnsi="Arial Narrow"/>
            <w:sz w:val="26"/>
            <w:szCs w:val="26"/>
          </w:rPr>
          <w:t>26166d97</w:t>
        </w:r>
      </w:hyperlink>
    </w:p>
    <w:p w:rsidR="00D04BF2" w:rsidRDefault="00D04BF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sectPr w:rsidR="00D04BF2">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2923">
      <w:r>
        <w:separator/>
      </w:r>
    </w:p>
  </w:endnote>
  <w:endnote w:type="continuationSeparator" w:id="0">
    <w:p w:rsidR="00000000" w:rsidRDefault="00C2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F2" w:rsidRDefault="00C22923">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2923">
      <w:r>
        <w:separator/>
      </w:r>
    </w:p>
  </w:footnote>
  <w:footnote w:type="continuationSeparator" w:id="0">
    <w:p w:rsidR="00000000" w:rsidRDefault="00C22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F2" w:rsidRDefault="00C22923">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72EC4"/>
    <w:multiLevelType w:val="multilevel"/>
    <w:tmpl w:val="968AC70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BE3F83"/>
    <w:multiLevelType w:val="multilevel"/>
    <w:tmpl w:val="7A1CF6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4BF2"/>
    <w:rsid w:val="00C22923"/>
    <w:rsid w:val="00D04B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130FB-A6C2-413B-AF99-1ADCBFC4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character" w:customStyle="1" w:styleId="nfasis10">
    <w:name w:val="Énfasis1"/>
    <w:qFormat/>
    <w:rPr>
      <w:i/>
      <w:iCs/>
    </w:rPr>
  </w:style>
  <w:style w:type="character" w:customStyle="1" w:styleId="Hipervnculovisitado10">
    <w:name w:val="Hipervínculo visitado1"/>
    <w:qFormat/>
    <w:rPr>
      <w:color w:val="800080"/>
      <w:u w:val="single"/>
    </w:rPr>
  </w:style>
  <w:style w:type="character" w:customStyle="1" w:styleId="Hipervnculo10">
    <w:name w:val="Hipervínculo1"/>
    <w:qFormat/>
    <w:rPr>
      <w:color w:val="0563C1"/>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 w:type="paragraph" w:customStyle="1" w:styleId="caption2">
    <w:name w:val="caption2"/>
    <w:basedOn w:val="Normal"/>
    <w:qFormat/>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0e13180612212bcf058b8c58738ceb3a26166d97" TargetMode="External"/><Relationship Id="rId3" Type="http://schemas.openxmlformats.org/officeDocument/2006/relationships/settings" Target="settings.xml"/><Relationship Id="rId7" Type="http://schemas.openxmlformats.org/officeDocument/2006/relationships/hyperlink" Target="https://www.runnink.com/book/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632</Words>
  <Characters>3480</Characters>
  <Application>Microsoft Office Word</Application>
  <DocSecurity>0</DocSecurity>
  <Lines>29</Lines>
  <Paragraphs>8</Paragraphs>
  <ScaleCrop>false</ScaleCrop>
  <Company>HP</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40</cp:revision>
  <dcterms:created xsi:type="dcterms:W3CDTF">2025-02-19T11:23:00Z</dcterms:created>
  <dcterms:modified xsi:type="dcterms:W3CDTF">2025-02-19T11:27:00Z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