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315A" w:rsidRDefault="00D8315A"/>
    <w:p w:rsidR="00D8315A" w:rsidRDefault="00F60611">
      <w:pPr>
        <w:rPr>
          <w:b/>
          <w:bCs/>
          <w:sz w:val="40"/>
          <w:szCs w:val="40"/>
        </w:rPr>
      </w:pPr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El Ayuntamiento pone en marcha canales de información en </w:t>
      </w:r>
      <w:proofErr w:type="spellStart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Whatsapp</w:t>
      </w:r>
      <w:proofErr w:type="spellEnd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 xml:space="preserve"> y </w:t>
      </w:r>
      <w:proofErr w:type="spellStart"/>
      <w:r>
        <w:rPr>
          <w:rFonts w:ascii="Arial Narrow" w:eastAsia="NSimSun" w:hAnsi="Arial Narrow" w:cs="Alef"/>
          <w:b/>
          <w:bCs/>
          <w:color w:val="000000"/>
          <w:spacing w:val="-2"/>
          <w:sz w:val="40"/>
          <w:szCs w:val="40"/>
          <w:lang w:bidi="hi-IN"/>
        </w:rPr>
        <w:t>Telegram</w:t>
      </w:r>
      <w:proofErr w:type="spellEnd"/>
    </w:p>
    <w:p w:rsidR="00D8315A" w:rsidRDefault="00F60611">
      <w:pPr>
        <w:jc w:val="both"/>
        <w:rPr>
          <w:rFonts w:ascii="Arial Narrow" w:eastAsia="Malgun Gothic" w:hAnsi="Arial Narrow" w:cs="Helvetica"/>
          <w:bCs/>
          <w:color w:val="000000"/>
          <w:sz w:val="36"/>
          <w:szCs w:val="26"/>
          <w:lang w:eastAsia="es-ES_tradnl"/>
        </w:rPr>
      </w:pPr>
      <w:r>
        <w:rPr>
          <w:rFonts w:ascii="Arial Narrow" w:eastAsia="Malgun Gothic" w:hAnsi="Arial Narrow" w:cs="Helvetica"/>
          <w:bCs/>
          <w:color w:val="000000"/>
          <w:sz w:val="36"/>
          <w:szCs w:val="26"/>
          <w:lang w:eastAsia="es-ES_tradnl"/>
        </w:rPr>
        <w:t>Refuerza la comunicación a través de las nuevas tecnologías en una nueva apuesta por una información cercana y directa</w:t>
      </w:r>
    </w:p>
    <w:p w:rsidR="00D8315A" w:rsidRDefault="005036F2">
      <w:pPr>
        <w:pStyle w:val="NormalWeb"/>
        <w:shd w:val="clear" w:color="auto" w:fill="FFFFFF"/>
        <w:spacing w:before="0" w:after="218"/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>24</w:t>
      </w:r>
      <w:r w:rsidR="00F60611">
        <w:rPr>
          <w:rFonts w:ascii="Arial Narrow" w:eastAsia="Malgun Gothic" w:hAnsi="Arial Narrow" w:cs="Helvetica"/>
          <w:b/>
          <w:bCs/>
          <w:color w:val="000000"/>
          <w:sz w:val="26"/>
          <w:szCs w:val="26"/>
          <w:lang w:eastAsia="es-ES_tradnl"/>
        </w:rPr>
        <w:t xml:space="preserve"> de abril de 2025</w:t>
      </w:r>
      <w:r w:rsidR="00F60611">
        <w:rPr>
          <w:rFonts w:ascii="Arial Narrow" w:eastAsia="Malgun Gothic" w:hAnsi="Arial Narrow" w:cs="Helvetica"/>
          <w:color w:val="000000"/>
          <w:sz w:val="26"/>
          <w:szCs w:val="26"/>
          <w:lang w:eastAsia="es-ES_tradnl"/>
        </w:rPr>
        <w:t xml:space="preserve">. </w:t>
      </w:r>
      <w:r w:rsidR="00F60611">
        <w:rPr>
          <w:rFonts w:ascii="Arial Narrow" w:eastAsia="Trebuchet MS" w:hAnsi="Arial Narrow" w:cs="Century Gothic"/>
          <w:color w:val="000000" w:themeColor="text1"/>
          <w:spacing w:val="-3"/>
          <w:sz w:val="26"/>
          <w:szCs w:val="26"/>
        </w:rPr>
        <w:t xml:space="preserve">El </w:t>
      </w:r>
      <w:r w:rsidR="00F60611">
        <w:rPr>
          <w:rFonts w:ascii="Arial Narrow" w:hAnsi="Arial Narrow"/>
          <w:color w:val="000000" w:themeColor="text1"/>
          <w:sz w:val="26"/>
          <w:szCs w:val="26"/>
        </w:rPr>
        <w:t xml:space="preserve">Ayuntamiento de Jerez ha puesto en marcha unos canales en las plataformas WhatsApp y </w:t>
      </w:r>
      <w:proofErr w:type="spellStart"/>
      <w:r w:rsidR="00F60611">
        <w:rPr>
          <w:rFonts w:ascii="Arial Narrow" w:hAnsi="Arial Narrow"/>
          <w:color w:val="000000" w:themeColor="text1"/>
          <w:sz w:val="26"/>
          <w:szCs w:val="26"/>
        </w:rPr>
        <w:t>Telegram</w:t>
      </w:r>
      <w:proofErr w:type="spellEnd"/>
      <w:r w:rsidR="00F60611">
        <w:rPr>
          <w:rFonts w:ascii="Arial Narrow" w:hAnsi="Arial Narrow"/>
          <w:color w:val="000000" w:themeColor="text1"/>
          <w:sz w:val="26"/>
          <w:szCs w:val="26"/>
        </w:rPr>
        <w:t xml:space="preserve"> con el objetivo de facilitar a la ciudadanía información directa y de utilidad a través del dispositivo móvil, utilizando ambas aplicaciones de mensajería como soporte. </w:t>
      </w:r>
    </w:p>
    <w:p w:rsidR="00D8315A" w:rsidRDefault="00F60611">
      <w:pPr>
        <w:pStyle w:val="NormalWeb"/>
        <w:shd w:val="clear" w:color="auto" w:fill="FFFFFF"/>
        <w:spacing w:before="0" w:after="218"/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 xml:space="preserve">Desde el Gobierno Municipal se considera que esta nueva herramienta de comunicación permitirá a los jerezanos y a la ciudadanía en general estar al día con la actualidad de la ciudad, y recibir de forma directa la información municipal sin necesidad de registrarse ni darse de alta. </w:t>
      </w:r>
    </w:p>
    <w:p w:rsidR="00D8315A" w:rsidRDefault="00F60611">
      <w:pPr>
        <w:pStyle w:val="NormalWeb"/>
        <w:shd w:val="clear" w:color="auto" w:fill="FFFFFF"/>
        <w:spacing w:before="0" w:after="218"/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 xml:space="preserve">Este canal, gestionado por el Gabinete de Prensa, refuerza la comunicación del Ayuntamiento a </w:t>
      </w:r>
      <w:proofErr w:type="gramStart"/>
      <w:r>
        <w:rPr>
          <w:rFonts w:ascii="Arial Narrow" w:hAnsi="Arial Narrow"/>
          <w:color w:val="000000" w:themeColor="text1"/>
          <w:sz w:val="26"/>
          <w:szCs w:val="26"/>
        </w:rPr>
        <w:t>través</w:t>
      </w:r>
      <w:proofErr w:type="gramEnd"/>
      <w:r>
        <w:rPr>
          <w:rFonts w:ascii="Arial Narrow" w:hAnsi="Arial Narrow"/>
          <w:color w:val="000000" w:themeColor="text1"/>
          <w:sz w:val="26"/>
          <w:szCs w:val="26"/>
        </w:rPr>
        <w:t xml:space="preserve"> de las nuevas tecnologías y confirma la apuesta por una información cercana, directa, actualizada y al alcance de todo el mundo.</w:t>
      </w:r>
    </w:p>
    <w:p w:rsidR="00D8315A" w:rsidRDefault="00F60611">
      <w:pPr>
        <w:shd w:val="clear" w:color="auto" w:fill="FFFFFF"/>
        <w:suppressAutoHyphens w:val="0"/>
        <w:overflowPunct w:val="0"/>
        <w:spacing w:after="218"/>
        <w:jc w:val="both"/>
        <w:rPr>
          <w:rFonts w:ascii="Arial Narrow" w:eastAsia="Times New Roman" w:hAnsi="Arial Narrow"/>
          <w:b/>
          <w:color w:val="000000" w:themeColor="text1"/>
          <w:sz w:val="28"/>
          <w:szCs w:val="26"/>
          <w:lang w:eastAsia="es-ES"/>
        </w:rPr>
      </w:pPr>
      <w:r>
        <w:rPr>
          <w:rFonts w:ascii="Arial Narrow" w:eastAsia="Times New Roman" w:hAnsi="Arial Narrow"/>
          <w:b/>
          <w:color w:val="000000" w:themeColor="text1"/>
          <w:sz w:val="28"/>
          <w:szCs w:val="26"/>
          <w:lang w:eastAsia="es-ES"/>
        </w:rPr>
        <w:t>Qué puedo encontrar</w:t>
      </w:r>
    </w:p>
    <w:p w:rsidR="00D8315A" w:rsidRDefault="00F60611">
      <w:pPr>
        <w:shd w:val="clear" w:color="auto" w:fill="FFFFFF"/>
        <w:suppressAutoHyphens w:val="0"/>
        <w:overflowPunct w:val="0"/>
        <w:spacing w:after="218"/>
        <w:jc w:val="both"/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 xml:space="preserve">En los canales oficiales de WhatsApp y </w:t>
      </w:r>
      <w:proofErr w:type="spellStart"/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Telegram</w:t>
      </w:r>
      <w:proofErr w:type="spellEnd"/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 xml:space="preserve"> se ofrecerán las novedades de interés del Consistorio, a través de sus diferentes áreas y del municipio en general. </w:t>
      </w:r>
    </w:p>
    <w:p w:rsidR="00D8315A" w:rsidRDefault="00F60611">
      <w:pPr>
        <w:shd w:val="clear" w:color="auto" w:fill="FFFFFF"/>
        <w:suppressAutoHyphens w:val="0"/>
        <w:overflowPunct w:val="0"/>
        <w:spacing w:after="218"/>
        <w:jc w:val="both"/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Los mensajes se recibirán de forma segura a través de estos canales de difusión, que protege y garantiza la identidad de todas las personas que se encuentran dados de alta.</w:t>
      </w:r>
    </w:p>
    <w:p w:rsidR="00D8315A" w:rsidRDefault="00F60611">
      <w:pPr>
        <w:shd w:val="clear" w:color="auto" w:fill="FFFFFF"/>
        <w:suppressAutoHyphens w:val="0"/>
        <w:overflowPunct w:val="0"/>
        <w:spacing w:after="218"/>
        <w:jc w:val="both"/>
        <w:rPr>
          <w:rFonts w:ascii="Arial Narrow" w:eastAsia="Times New Roman" w:hAnsi="Arial Narrow"/>
          <w:color w:val="000000" w:themeColor="text1"/>
          <w:sz w:val="28"/>
          <w:szCs w:val="26"/>
          <w:lang w:eastAsia="es-ES"/>
        </w:rPr>
      </w:pPr>
      <w:r>
        <w:rPr>
          <w:rFonts w:ascii="Arial Narrow" w:eastAsia="Times New Roman" w:hAnsi="Arial Narrow"/>
          <w:b/>
          <w:bCs/>
          <w:color w:val="000000" w:themeColor="text1"/>
          <w:sz w:val="28"/>
          <w:szCs w:val="26"/>
          <w:lang w:eastAsia="es-ES"/>
        </w:rPr>
        <w:t>Cómo seguir el canal</w:t>
      </w:r>
    </w:p>
    <w:p w:rsidR="00D8315A" w:rsidRDefault="00F60611">
      <w:pPr>
        <w:shd w:val="clear" w:color="auto" w:fill="FFFFFF"/>
        <w:overflowPunct w:val="0"/>
        <w:spacing w:after="218"/>
        <w:jc w:val="both"/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Las personas interesadas en seguir de forma totalmente gratuita el canal de información municipal deben hacerlo a través de los siguientes enlaces:</w:t>
      </w:r>
    </w:p>
    <w:p w:rsidR="00D8315A" w:rsidRDefault="00F60611">
      <w:pPr>
        <w:shd w:val="clear" w:color="auto" w:fill="FFFFFF"/>
        <w:suppressAutoHyphens w:val="0"/>
        <w:overflowPunct w:val="0"/>
        <w:spacing w:after="218"/>
        <w:jc w:val="both"/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</w:pPr>
      <w:proofErr w:type="spellStart"/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Whatshapp</w:t>
      </w:r>
      <w:proofErr w:type="spellEnd"/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 xml:space="preserve">: </w:t>
      </w:r>
      <w:hyperlink r:id="rId6">
        <w:r>
          <w:rPr>
            <w:rStyle w:val="EnlacedeInternet"/>
            <w:rFonts w:ascii="Arial Narrow" w:hAnsi="Arial Narrow"/>
            <w:sz w:val="26"/>
            <w:szCs w:val="26"/>
          </w:rPr>
          <w:t>https://whatsapp.com/channel/0029VbA1AWIJ3jurtAvDE52O</w:t>
        </w:r>
      </w:hyperlink>
      <w:r>
        <w:rPr>
          <w:rFonts w:ascii="Arial Narrow" w:hAnsi="Arial Narrow"/>
          <w:sz w:val="26"/>
          <w:szCs w:val="26"/>
        </w:rPr>
        <w:t> </w:t>
      </w:r>
    </w:p>
    <w:p w:rsidR="00D8315A" w:rsidRDefault="00F60611">
      <w:pPr>
        <w:rPr>
          <w:rFonts w:ascii="Arial Narrow" w:eastAsiaTheme="minorHAnsi" w:hAnsi="Arial Narrow"/>
          <w:color w:val="auto"/>
          <w:sz w:val="26"/>
          <w:szCs w:val="26"/>
          <w:lang w:eastAsia="es-ES"/>
        </w:rPr>
      </w:pPr>
      <w:proofErr w:type="spellStart"/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Telegram</w:t>
      </w:r>
      <w:proofErr w:type="spellEnd"/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 xml:space="preserve">: </w:t>
      </w:r>
      <w:hyperlink r:id="rId7">
        <w:r>
          <w:rPr>
            <w:rStyle w:val="EnlacedeInternet"/>
            <w:rFonts w:ascii="Arial Narrow" w:hAnsi="Arial Narrow"/>
            <w:sz w:val="26"/>
            <w:szCs w:val="26"/>
          </w:rPr>
          <w:t>https://t.me/boost/ayuntamientodejerez</w:t>
        </w:r>
      </w:hyperlink>
    </w:p>
    <w:p w:rsidR="00D8315A" w:rsidRDefault="00F60611">
      <w:pPr>
        <w:shd w:val="clear" w:color="auto" w:fill="FFFFFF"/>
        <w:suppressAutoHyphens w:val="0"/>
        <w:overflowPunct w:val="0"/>
        <w:spacing w:after="218"/>
        <w:jc w:val="both"/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Ambos canales permiten entrar en el grupo de manera anónima, por lo que la protección de los datos prevalece y está diseñado para que el usuario/a pueda recibir la información de manera unilateral, por lo que se garantiza que no se crearán grupos ni conversaciones.</w:t>
      </w:r>
    </w:p>
    <w:p w:rsidR="00D8315A" w:rsidRDefault="00F60611">
      <w:pPr>
        <w:shd w:val="clear" w:color="auto" w:fill="FFFFFF"/>
        <w:overflowPunct w:val="0"/>
        <w:spacing w:after="218"/>
        <w:jc w:val="both"/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lastRenderedPageBreak/>
        <w:t xml:space="preserve">Además, el historial del canal solo se almacena durante 30 días como máximo y los administradores también pueden bloquear la opción de capturar pantalla y reenviar el contenido desde el canal. </w:t>
      </w:r>
    </w:p>
    <w:p w:rsidR="00D8315A" w:rsidRDefault="00F60611">
      <w:pPr>
        <w:shd w:val="clear" w:color="auto" w:fill="FFFFFF"/>
        <w:overflowPunct w:val="0"/>
        <w:spacing w:after="218"/>
        <w:jc w:val="both"/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El Ayuntamiento de Jerez incorpora esta herramienta de comunicación, junto con la web municipal y sus redes sociales aprovechando al máximo las oportunidades que brindan los avances tecnológicos, asegurando así que la cercanía entre el Ayuntamiento y la ciudadanía sea más efectiva, accesible y eficiente.</w:t>
      </w:r>
    </w:p>
    <w:p w:rsidR="005036F2" w:rsidRDefault="005036F2">
      <w:pPr>
        <w:shd w:val="clear" w:color="auto" w:fill="FFFFFF"/>
        <w:overflowPunct w:val="0"/>
        <w:spacing w:after="218"/>
        <w:jc w:val="both"/>
      </w:pPr>
      <w:r>
        <w:rPr>
          <w:rFonts w:ascii="Arial Narrow" w:eastAsia="Times New Roman" w:hAnsi="Arial Narrow"/>
          <w:color w:val="000000" w:themeColor="text1"/>
          <w:sz w:val="26"/>
          <w:szCs w:val="26"/>
          <w:lang w:eastAsia="es-ES"/>
        </w:rPr>
        <w:t>(Se adjuntan infografías)</w:t>
      </w:r>
      <w:bookmarkStart w:id="0" w:name="_GoBack"/>
      <w:bookmarkEnd w:id="0"/>
    </w:p>
    <w:p w:rsidR="00D8315A" w:rsidRDefault="00D8315A">
      <w:pPr>
        <w:jc w:val="both"/>
      </w:pPr>
    </w:p>
    <w:sectPr w:rsidR="00D8315A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C3" w:rsidRDefault="00F60611">
      <w:pPr>
        <w:spacing w:after="0"/>
      </w:pPr>
      <w:r>
        <w:separator/>
      </w:r>
    </w:p>
  </w:endnote>
  <w:endnote w:type="continuationSeparator" w:id="0">
    <w:p w:rsidR="00701EC3" w:rsidRDefault="00F606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lef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A" w:rsidRDefault="00D8315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C3" w:rsidRDefault="00F60611">
      <w:pPr>
        <w:spacing w:after="0"/>
      </w:pPr>
      <w:r>
        <w:separator/>
      </w:r>
    </w:p>
  </w:footnote>
  <w:footnote w:type="continuationSeparator" w:id="0">
    <w:p w:rsidR="00701EC3" w:rsidRDefault="00F606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5A" w:rsidRDefault="00F6061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315A" w:rsidRDefault="00F6061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5A"/>
    <w:rsid w:val="005036F2"/>
    <w:rsid w:val="00701EC3"/>
    <w:rsid w:val="00D8315A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B37BD-6C73-4F33-8C5B-F5479734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qFormat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EnlacedeInternetvisitado">
    <w:name w:val="Enlace de Internet visitado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customStyle="1" w:styleId="Encabezado20">
    <w:name w:val="Encabezado 2"/>
    <w:basedOn w:val="Normal"/>
    <w:next w:val="Normal"/>
    <w:qFormat/>
    <w:pPr>
      <w:keepNext/>
      <w:ind w:firstLine="709"/>
      <w:outlineLvl w:val="1"/>
    </w:pPr>
    <w:rPr>
      <w:b/>
    </w:rPr>
  </w:style>
  <w:style w:type="paragraph" w:customStyle="1" w:styleId="Normal1">
    <w:name w:val="Normal1"/>
    <w:qFormat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Ningunalista">
    <w:name w:val="Ninguna lista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boost/ayuntamientodejer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channel/0029VbA1AWIJ3jurtAvDE52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2171</Characters>
  <Application>Microsoft Office Word</Application>
  <DocSecurity>0</DocSecurity>
  <Lines>18</Lines>
  <Paragraphs>5</Paragraphs>
  <ScaleCrop>false</ScaleCrop>
  <Company>ayto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7</cp:revision>
  <dcterms:created xsi:type="dcterms:W3CDTF">2025-04-22T06:28:00Z</dcterms:created>
  <dcterms:modified xsi:type="dcterms:W3CDTF">2025-04-24T09:41:00Z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