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55790B" w14:textId="38E6C821" w:rsidR="0000359A" w:rsidRPr="0000359A" w:rsidRDefault="00F73DF6" w:rsidP="0000359A">
      <w:pPr>
        <w:suppressAutoHyphens w:val="0"/>
        <w:spacing w:before="100" w:beforeAutospacing="1" w:after="100" w:afterAutospacing="1"/>
        <w:rPr>
          <w:rFonts w:ascii="Arial Narrow" w:eastAsia="Times New Roman" w:hAnsi="Arial Narrow"/>
          <w:i/>
          <w:iCs/>
          <w:color w:val="auto"/>
          <w:sz w:val="8"/>
          <w:szCs w:val="26"/>
          <w:lang w:eastAsia="es-ES"/>
        </w:rPr>
      </w:pPr>
      <w:r>
        <w:rPr>
          <w:rFonts w:ascii="Arial Narrow" w:eastAsia="Times New Roman" w:hAnsi="Arial Narrow"/>
          <w:b/>
          <w:bCs/>
          <w:color w:val="auto"/>
          <w:sz w:val="40"/>
          <w:szCs w:val="26"/>
          <w:lang w:eastAsia="es-ES"/>
        </w:rPr>
        <w:t>El XII</w:t>
      </w:r>
      <w:r w:rsidR="0000359A" w:rsidRPr="0000359A">
        <w:rPr>
          <w:rFonts w:ascii="Arial Narrow" w:eastAsia="Times New Roman" w:hAnsi="Arial Narrow"/>
          <w:b/>
          <w:bCs/>
          <w:color w:val="auto"/>
          <w:sz w:val="40"/>
          <w:szCs w:val="26"/>
          <w:lang w:eastAsia="es-ES"/>
        </w:rPr>
        <w:t xml:space="preserve"> Festival Internacional de Música Antigua</w:t>
      </w:r>
      <w:r>
        <w:rPr>
          <w:rFonts w:ascii="Arial Narrow" w:eastAsia="Times New Roman" w:hAnsi="Arial Narrow"/>
          <w:b/>
          <w:bCs/>
          <w:color w:val="auto"/>
          <w:sz w:val="40"/>
          <w:szCs w:val="26"/>
          <w:lang w:eastAsia="es-ES"/>
        </w:rPr>
        <w:t xml:space="preserve"> de Jerez arranca este sábado en los Claustros y se prolongará hasta el 21 de junio</w:t>
      </w:r>
      <w:r w:rsidR="0000359A" w:rsidRPr="0000359A">
        <w:rPr>
          <w:rFonts w:ascii="Arial Narrow" w:eastAsia="Times New Roman" w:hAnsi="Arial Narrow"/>
          <w:color w:val="auto"/>
          <w:sz w:val="40"/>
          <w:szCs w:val="26"/>
          <w:lang w:eastAsia="es-ES"/>
        </w:rPr>
        <w:br/>
      </w:r>
    </w:p>
    <w:p w14:paraId="762A48D7" w14:textId="5533A250" w:rsidR="0000359A" w:rsidRPr="00F73DF6" w:rsidRDefault="00972B4D" w:rsidP="00F73DF6">
      <w:pPr>
        <w:suppressAutoHyphens w:val="0"/>
        <w:spacing w:before="100" w:beforeAutospacing="1" w:after="100" w:afterAutospacing="1"/>
        <w:rPr>
          <w:rFonts w:ascii="Arial Narrow" w:eastAsia="Times New Roman" w:hAnsi="Arial Narrow"/>
          <w:iCs/>
          <w:color w:val="auto"/>
          <w:sz w:val="36"/>
          <w:szCs w:val="26"/>
          <w:lang w:eastAsia="es-ES"/>
        </w:rPr>
      </w:pPr>
      <w:r>
        <w:rPr>
          <w:rFonts w:ascii="Arial Narrow" w:eastAsia="Times New Roman" w:hAnsi="Arial Narrow"/>
          <w:iCs/>
          <w:color w:val="auto"/>
          <w:sz w:val="36"/>
          <w:szCs w:val="26"/>
          <w:lang w:eastAsia="es-ES"/>
        </w:rPr>
        <w:t xml:space="preserve">Francisco </w:t>
      </w:r>
      <w:r w:rsidRPr="00972B4D">
        <w:rPr>
          <w:rFonts w:ascii="Arial Narrow" w:eastAsia="Times New Roman" w:hAnsi="Arial Narrow"/>
          <w:iCs/>
          <w:color w:val="auto"/>
          <w:sz w:val="36"/>
          <w:szCs w:val="26"/>
          <w:lang w:eastAsia="es-ES"/>
        </w:rPr>
        <w:t>Zurita destaca el valor del patrimonio musical con una programación que acerca la música a</w:t>
      </w:r>
      <w:r>
        <w:rPr>
          <w:rFonts w:ascii="Arial Narrow" w:eastAsia="Times New Roman" w:hAnsi="Arial Narrow"/>
          <w:iCs/>
          <w:color w:val="auto"/>
          <w:sz w:val="36"/>
          <w:szCs w:val="26"/>
          <w:lang w:eastAsia="es-ES"/>
        </w:rPr>
        <w:t>ntigua a todos los públicos</w:t>
      </w:r>
      <w:r w:rsidR="00F73DF6">
        <w:rPr>
          <w:rFonts w:ascii="Arial Narrow" w:eastAsia="Times New Roman" w:hAnsi="Arial Narrow"/>
          <w:iCs/>
          <w:color w:val="auto"/>
          <w:sz w:val="36"/>
          <w:szCs w:val="26"/>
          <w:lang w:eastAsia="es-ES"/>
        </w:rPr>
        <w:t xml:space="preserve"> con conciertos de acceso libre hasta completar aforo</w:t>
      </w:r>
    </w:p>
    <w:p w14:paraId="4F4941DF" w14:textId="48F99DDB" w:rsidR="0000359A" w:rsidRDefault="0000359A" w:rsidP="0000359A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00359A"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  <w:t>30 de abril de 2025.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r w:rsidRPr="0000359A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El delegado de Cu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ltura, Fiesta, Patrimonio Histórico y Capitalidad Europea de la Cultura, Francisco Zurita, </w:t>
      </w:r>
      <w:r w:rsidRPr="0000359A">
        <w:rPr>
          <w:rFonts w:ascii="Arial Narrow" w:eastAsia="Times New Roman" w:hAnsi="Arial Narrow"/>
          <w:color w:val="auto"/>
          <w:sz w:val="26"/>
          <w:szCs w:val="26"/>
          <w:lang w:eastAsia="es-ES"/>
        </w:rPr>
        <w:t>ha presentado este miércoles en los Claustros de Santo Domingo</w:t>
      </w:r>
      <w:r w:rsidR="004D541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junto </w:t>
      </w:r>
      <w:r w:rsidR="008B1E3B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al presidente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de la Asociación Arte y Música, Luis Álvarez</w:t>
      </w:r>
      <w:r w:rsidR="008B1E3B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 y la vicepresidenta de la entidad,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Cristina Rodríguez, </w:t>
      </w:r>
      <w:r w:rsidRPr="0000359A">
        <w:rPr>
          <w:rFonts w:ascii="Arial Narrow" w:eastAsia="Times New Roman" w:hAnsi="Arial Narrow"/>
          <w:color w:val="auto"/>
          <w:sz w:val="26"/>
          <w:szCs w:val="26"/>
          <w:lang w:eastAsia="es-ES"/>
        </w:rPr>
        <w:t>la 12ª edición del Festival Internacional de Música Antigua</w:t>
      </w:r>
      <w:r w:rsidR="004D541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de Jerez</w:t>
      </w:r>
      <w:r w:rsidRPr="0000359A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 que comenzará este sábado</w:t>
      </w:r>
      <w:r w:rsidR="000860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</w:t>
      </w:r>
      <w:r w:rsidRPr="0000359A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3 de mayo</w:t>
      </w:r>
      <w:r w:rsidR="000860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</w:t>
      </w:r>
      <w:r w:rsidRPr="0000359A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y se celebrará has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ta el próximo 21 de junio. </w:t>
      </w:r>
    </w:p>
    <w:p w14:paraId="637073A4" w14:textId="778043D4" w:rsidR="0000359A" w:rsidRPr="0000359A" w:rsidRDefault="0000359A" w:rsidP="0000359A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Como ha destacado el delegado de Cultura, s</w:t>
      </w:r>
      <w:r w:rsidRPr="0000359A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 trata de un ciclo gratuito que se ha consolidado como una de las citas cultura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les más relevantes de la ciudad, quien también ha subrayado </w:t>
      </w:r>
      <w:r w:rsidR="004D541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"</w:t>
      </w:r>
      <w:r w:rsidRPr="0000359A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el impulso que la música antigua ha tenido en Jerez,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incidiendo en </w:t>
      </w:r>
      <w:r w:rsidRPr="0000359A">
        <w:rPr>
          <w:rFonts w:ascii="Arial Narrow" w:eastAsia="Times New Roman" w:hAnsi="Arial Narrow"/>
          <w:color w:val="auto"/>
          <w:sz w:val="26"/>
          <w:szCs w:val="26"/>
          <w:lang w:eastAsia="es-ES"/>
        </w:rPr>
        <w:t>que el festival se ha convertido en una referencia no solo para los amantes de la música histórica, sino también para vis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itantes de distintas partes de España</w:t>
      </w:r>
      <w:r w:rsidR="004D541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. </w:t>
      </w:r>
      <w:r w:rsidRPr="0000359A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Este ciclo no solo nos acerca a nuestro rico patrimonio musical, sino que refuerza la imagen cultural de la ciudad”, ha señalado.</w:t>
      </w:r>
    </w:p>
    <w:p w14:paraId="6C11364A" w14:textId="2ABD4C4C" w:rsidR="0000359A" w:rsidRPr="0000359A" w:rsidRDefault="0000359A" w:rsidP="0000359A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00359A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Organizado por la Delegación de Cultura en colaboración con la Asociación Arte y Música, el festival contará con una variada programación de conciertos y actividades didácticas. </w:t>
      </w:r>
      <w:r w:rsidR="004D541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Asimismo </w:t>
      </w:r>
      <w:r w:rsidR="00801E8C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Francisco </w:t>
      </w:r>
      <w:bookmarkStart w:id="0" w:name="_GoBack"/>
      <w:bookmarkEnd w:id="0"/>
      <w:r w:rsidR="004D541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Zurita ha reconocido </w:t>
      </w:r>
      <w:r w:rsidRPr="0000359A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el trabajo de todas las personas involucradas, con una mención especial a Lola González Ponce, por su dedicació</w:t>
      </w:r>
      <w:r w:rsidR="004D541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n en la organización y consolidación de este ciclo.</w:t>
      </w:r>
    </w:p>
    <w:p w14:paraId="6E1E8EB4" w14:textId="35AB49E1" w:rsidR="0000359A" w:rsidRPr="0000359A" w:rsidRDefault="0000359A" w:rsidP="0000359A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00359A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El delegado también ha enmarcado esta iniciativa dentro de la estrategia cultural de la ciudad, recordando que el festival es parte del proyecto de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candidatura de Jerez 2031,</w:t>
      </w:r>
      <w:r w:rsidRPr="0000359A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Ca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pital Europea de la Cultura</w:t>
      </w:r>
      <w:r w:rsidRPr="0000359A">
        <w:rPr>
          <w:rFonts w:ascii="Arial Narrow" w:eastAsia="Times New Roman" w:hAnsi="Arial Narrow"/>
          <w:color w:val="auto"/>
          <w:sz w:val="26"/>
          <w:szCs w:val="26"/>
          <w:lang w:eastAsia="es-ES"/>
        </w:rPr>
        <w:t>. “El Festival Internacional de Música Antigua es una muestra del potencial cultural que Jerez tiene para ofrecer al mundo”, ha afirmado.</w:t>
      </w:r>
      <w:r w:rsidR="00DC26C6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r w:rsidRPr="0000359A">
        <w:rPr>
          <w:rFonts w:ascii="Arial Narrow" w:eastAsia="Times New Roman" w:hAnsi="Arial Narrow"/>
          <w:color w:val="auto"/>
          <w:sz w:val="26"/>
          <w:szCs w:val="26"/>
          <w:lang w:eastAsia="es-ES"/>
        </w:rPr>
        <w:t>Finalmente, ha invitado a toda la ciudadanía a participar en esta nueva edición, recordando que todas las actividades son de acceso libre hasta completar aforo.</w:t>
      </w:r>
    </w:p>
    <w:p w14:paraId="24BEFA34" w14:textId="40F37E96" w:rsidR="003148A0" w:rsidRDefault="008B1E3B" w:rsidP="0000359A">
      <w:pPr>
        <w:spacing w:beforeAutospacing="1" w:after="0"/>
        <w:jc w:val="both"/>
        <w:outlineLvl w:val="2"/>
        <w:rPr>
          <w:rFonts w:ascii="Arial Narrow" w:eastAsia="Times New Roman" w:hAnsi="Arial Narrow"/>
          <w:sz w:val="26"/>
          <w:szCs w:val="26"/>
          <w:lang w:eastAsia="es-ES"/>
        </w:rPr>
      </w:pPr>
      <w:r w:rsidRPr="008B1E3B">
        <w:rPr>
          <w:rFonts w:ascii="Arial Narrow" w:eastAsia="Times New Roman" w:hAnsi="Arial Narrow"/>
          <w:sz w:val="26"/>
          <w:szCs w:val="26"/>
          <w:lang w:eastAsia="es-ES"/>
        </w:rPr>
        <w:t xml:space="preserve">Por su parte, el presidente la Asociación Música y Arte, Luis Álvarez, ha hecho hincapié sobre lo que este año va a ser </w:t>
      </w:r>
      <w:r>
        <w:rPr>
          <w:rFonts w:ascii="Arial Narrow" w:eastAsia="Times New Roman" w:hAnsi="Arial Narrow"/>
          <w:sz w:val="26"/>
          <w:szCs w:val="26"/>
          <w:lang w:eastAsia="es-ES"/>
        </w:rPr>
        <w:t>"</w:t>
      </w:r>
      <w:r w:rsidRPr="008B1E3B">
        <w:rPr>
          <w:rFonts w:ascii="Arial Narrow" w:eastAsia="Times New Roman" w:hAnsi="Arial Narrow"/>
          <w:sz w:val="26"/>
          <w:szCs w:val="26"/>
          <w:lang w:eastAsia="es-ES"/>
        </w:rPr>
        <w:t>el instrumento fetiche de este ciclo, la flauta de pico, tal y como muestra la ilustración del cartel de este año, correspondiente al grabado de un trat</w:t>
      </w:r>
      <w:r w:rsidR="004D541D">
        <w:rPr>
          <w:rFonts w:ascii="Arial Narrow" w:eastAsia="Times New Roman" w:hAnsi="Arial Narrow"/>
          <w:sz w:val="26"/>
          <w:szCs w:val="26"/>
          <w:lang w:eastAsia="es-ES"/>
        </w:rPr>
        <w:t>ado francés sobre este</w:t>
      </w:r>
      <w:r w:rsidRPr="008B1E3B">
        <w:rPr>
          <w:rFonts w:ascii="Arial Narrow" w:eastAsia="Times New Roman" w:hAnsi="Arial Narrow"/>
          <w:sz w:val="26"/>
          <w:szCs w:val="26"/>
          <w:lang w:eastAsia="es-ES"/>
        </w:rPr>
        <w:t xml:space="preserve"> instrumento antiquísimo, que ha tenido sus evoluciones lógicas, y que tuvo una importancia </w:t>
      </w:r>
      <w:r w:rsidRPr="008B1E3B">
        <w:rPr>
          <w:rFonts w:ascii="Arial Narrow" w:eastAsia="Times New Roman" w:hAnsi="Arial Narrow"/>
          <w:sz w:val="26"/>
          <w:szCs w:val="26"/>
          <w:lang w:eastAsia="es-ES"/>
        </w:rPr>
        <w:lastRenderedPageBreak/>
        <w:t>fundamental, se fabricaba, por así decir, en familias de instrumentos para cubrir todas las tesituras del conjunto vocal. Aunque parezca a simple vista un elemento sencillo, se convirtió con el tiempo, a lo largo de los siglos XV, XVI y XVII, en un instrumento de verdaderos virtuosos</w:t>
      </w:r>
      <w:r>
        <w:rPr>
          <w:rFonts w:ascii="Arial Narrow" w:eastAsia="Times New Roman" w:hAnsi="Arial Narrow"/>
          <w:sz w:val="26"/>
          <w:szCs w:val="26"/>
          <w:lang w:eastAsia="es-ES"/>
        </w:rPr>
        <w:t>"</w:t>
      </w:r>
      <w:r w:rsidR="003148A0">
        <w:rPr>
          <w:rFonts w:ascii="Arial Narrow" w:eastAsia="Times New Roman" w:hAnsi="Arial Narrow"/>
          <w:sz w:val="26"/>
          <w:szCs w:val="26"/>
          <w:lang w:eastAsia="es-ES"/>
        </w:rPr>
        <w:t>. En este sentido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 Luis Álvarez ha destacado la participación </w:t>
      </w:r>
      <w:r w:rsidR="003148A0">
        <w:rPr>
          <w:rFonts w:ascii="Arial Narrow" w:eastAsia="Times New Roman" w:hAnsi="Arial Narrow"/>
          <w:sz w:val="26"/>
          <w:szCs w:val="26"/>
          <w:lang w:eastAsia="es-ES"/>
        </w:rPr>
        <w:t xml:space="preserve">del Trío </w:t>
      </w:r>
      <w:proofErr w:type="spellStart"/>
      <w:r w:rsidR="003148A0">
        <w:rPr>
          <w:rFonts w:ascii="Arial Narrow" w:eastAsia="Times New Roman" w:hAnsi="Arial Narrow"/>
          <w:sz w:val="26"/>
          <w:szCs w:val="26"/>
          <w:lang w:eastAsia="es-ES"/>
        </w:rPr>
        <w:t>Piace</w:t>
      </w:r>
      <w:proofErr w:type="spellEnd"/>
      <w:r w:rsidR="003148A0">
        <w:rPr>
          <w:rFonts w:ascii="Arial Narrow" w:eastAsia="Times New Roman" w:hAnsi="Arial Narrow"/>
          <w:sz w:val="26"/>
          <w:szCs w:val="26"/>
          <w:lang w:eastAsia="es-ES"/>
        </w:rPr>
        <w:t xml:space="preserve"> di </w:t>
      </w:r>
      <w:proofErr w:type="spellStart"/>
      <w:r w:rsidR="003148A0">
        <w:rPr>
          <w:rFonts w:ascii="Arial Narrow" w:eastAsia="Times New Roman" w:hAnsi="Arial Narrow"/>
          <w:sz w:val="26"/>
          <w:szCs w:val="26"/>
          <w:lang w:eastAsia="es-ES"/>
        </w:rPr>
        <w:t>Flauti</w:t>
      </w:r>
      <w:proofErr w:type="spellEnd"/>
      <w:r w:rsidR="003148A0">
        <w:rPr>
          <w:rFonts w:ascii="Arial Narrow" w:eastAsia="Times New Roman" w:hAnsi="Arial Narrow"/>
          <w:sz w:val="26"/>
          <w:szCs w:val="26"/>
          <w:lang w:eastAsia="es-ES"/>
        </w:rPr>
        <w:t xml:space="preserve"> tanto en concierto como en sesiones formativas con jóvenes intérpretes. También ha señalado la importancia de la II Jornada de Jóvenes Músicos Antiguos.</w:t>
      </w:r>
    </w:p>
    <w:p w14:paraId="472CAB34" w14:textId="79DDC004" w:rsidR="003148A0" w:rsidRDefault="003148A0" w:rsidP="0000359A">
      <w:pPr>
        <w:spacing w:beforeAutospacing="1" w:after="0"/>
        <w:jc w:val="both"/>
        <w:outlineLvl w:val="2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>Asimismo, la vicepresidenta de la Asociación, Cristina Rodríguez, ha recalcado la apertura del ciclo a la participación de con</w:t>
      </w:r>
      <w:r w:rsidR="004D541D">
        <w:rPr>
          <w:rFonts w:ascii="Arial Narrow" w:eastAsia="Times New Roman" w:hAnsi="Arial Narrow"/>
          <w:sz w:val="26"/>
          <w:szCs w:val="26"/>
          <w:lang w:eastAsia="es-ES"/>
        </w:rPr>
        <w:t xml:space="preserve">servatorios de otras ciudades para la 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interpretación del repertorio de música antigua. También ha destacado </w:t>
      </w:r>
      <w:r w:rsidR="004D541D">
        <w:rPr>
          <w:rFonts w:ascii="Arial Narrow" w:eastAsia="Times New Roman" w:hAnsi="Arial Narrow"/>
          <w:sz w:val="26"/>
          <w:szCs w:val="26"/>
          <w:lang w:eastAsia="es-ES"/>
        </w:rPr>
        <w:t>el concierto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 dedicado a</w:t>
      </w:r>
      <w:r w:rsidR="004D541D">
        <w:rPr>
          <w:rFonts w:ascii="Arial Narrow" w:eastAsia="Times New Roman" w:hAnsi="Arial Narrow"/>
          <w:sz w:val="26"/>
          <w:szCs w:val="26"/>
          <w:lang w:eastAsia="es-ES"/>
        </w:rPr>
        <w:t xml:space="preserve"> la compositora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 </w:t>
      </w:r>
      <w:proofErr w:type="spellStart"/>
      <w:r>
        <w:rPr>
          <w:rFonts w:ascii="Arial Narrow" w:eastAsia="Times New Roman" w:hAnsi="Arial Narrow"/>
          <w:sz w:val="26"/>
          <w:szCs w:val="26"/>
          <w:lang w:eastAsia="es-ES"/>
        </w:rPr>
        <w:t>Barbara</w:t>
      </w:r>
      <w:proofErr w:type="spellEnd"/>
      <w:r>
        <w:rPr>
          <w:rFonts w:ascii="Arial Narrow" w:eastAsia="Times New Roman" w:hAnsi="Arial Narrow"/>
          <w:sz w:val="26"/>
          <w:szCs w:val="26"/>
          <w:lang w:eastAsia="es-ES"/>
        </w:rPr>
        <w:t xml:space="preserve"> </w:t>
      </w:r>
      <w:proofErr w:type="spellStart"/>
      <w:r>
        <w:rPr>
          <w:rFonts w:ascii="Arial Narrow" w:eastAsia="Times New Roman" w:hAnsi="Arial Narrow"/>
          <w:sz w:val="26"/>
          <w:szCs w:val="26"/>
          <w:lang w:eastAsia="es-ES"/>
        </w:rPr>
        <w:t>Strozzi</w:t>
      </w:r>
      <w:proofErr w:type="spellEnd"/>
      <w:r>
        <w:rPr>
          <w:rFonts w:ascii="Arial Narrow" w:eastAsia="Times New Roman" w:hAnsi="Arial Narrow"/>
          <w:sz w:val="26"/>
          <w:szCs w:val="26"/>
          <w:lang w:eastAsia="es-ES"/>
        </w:rPr>
        <w:t>, y la participación femenina en el</w:t>
      </w:r>
      <w:r w:rsidR="0008600C">
        <w:rPr>
          <w:rFonts w:ascii="Arial Narrow" w:eastAsia="Times New Roman" w:hAnsi="Arial Narrow"/>
          <w:sz w:val="26"/>
          <w:szCs w:val="26"/>
          <w:lang w:eastAsia="es-ES"/>
        </w:rPr>
        <w:t xml:space="preserve"> </w:t>
      </w:r>
      <w:r w:rsidR="004D541D">
        <w:rPr>
          <w:rFonts w:ascii="Arial Narrow" w:eastAsia="Times New Roman" w:hAnsi="Arial Narrow"/>
          <w:sz w:val="26"/>
          <w:szCs w:val="26"/>
          <w:lang w:eastAsia="es-ES"/>
        </w:rPr>
        <w:t>presente ciclo, citando a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l Grupo Anima </w:t>
      </w:r>
      <w:proofErr w:type="spellStart"/>
      <w:r>
        <w:rPr>
          <w:rFonts w:ascii="Arial Narrow" w:eastAsia="Times New Roman" w:hAnsi="Arial Narrow"/>
          <w:sz w:val="26"/>
          <w:szCs w:val="26"/>
          <w:lang w:eastAsia="es-ES"/>
        </w:rPr>
        <w:t>Risonante</w:t>
      </w:r>
      <w:proofErr w:type="spellEnd"/>
      <w:r>
        <w:rPr>
          <w:rFonts w:ascii="Arial Narrow" w:eastAsia="Times New Roman" w:hAnsi="Arial Narrow"/>
          <w:sz w:val="26"/>
          <w:szCs w:val="26"/>
          <w:lang w:eastAsia="es-ES"/>
        </w:rPr>
        <w:t>.</w:t>
      </w:r>
    </w:p>
    <w:p w14:paraId="09066E64" w14:textId="48350181" w:rsidR="00972B4D" w:rsidRPr="00F73DF6" w:rsidRDefault="00972B4D" w:rsidP="0000359A">
      <w:pPr>
        <w:spacing w:beforeAutospacing="1" w:after="0"/>
        <w:jc w:val="both"/>
        <w:outlineLvl w:val="2"/>
        <w:rPr>
          <w:rFonts w:ascii="Arial Narrow" w:hAnsi="Arial Narrow"/>
          <w:b/>
          <w:sz w:val="26"/>
          <w:szCs w:val="26"/>
          <w:u w:val="single"/>
        </w:rPr>
      </w:pPr>
      <w:r w:rsidRPr="00F73DF6">
        <w:rPr>
          <w:rFonts w:ascii="Arial Narrow" w:hAnsi="Arial Narrow"/>
          <w:b/>
          <w:sz w:val="26"/>
          <w:szCs w:val="26"/>
          <w:u w:val="single"/>
        </w:rPr>
        <w:t xml:space="preserve">Programación </w:t>
      </w:r>
      <w:r w:rsidR="00F73DF6" w:rsidRPr="00F73DF6">
        <w:rPr>
          <w:rFonts w:ascii="Arial Narrow" w:hAnsi="Arial Narrow"/>
          <w:b/>
          <w:sz w:val="26"/>
          <w:szCs w:val="26"/>
          <w:u w:val="single"/>
        </w:rPr>
        <w:t>en Sala Refectorio, Claustros de Santo Domingo</w:t>
      </w:r>
    </w:p>
    <w:p w14:paraId="31628042" w14:textId="43206F80" w:rsidR="00972B4D" w:rsidRPr="00972B4D" w:rsidRDefault="00972B4D" w:rsidP="00972B4D">
      <w:pPr>
        <w:suppressAutoHyphens w:val="0"/>
        <w:spacing w:before="100" w:beforeAutospacing="1" w:after="100" w:afterAutospacing="1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 xml:space="preserve">3 de mayo. </w:t>
      </w:r>
      <w:r w:rsidRPr="00972B4D"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>20:00 h</w:t>
      </w:r>
      <w:r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>.</w:t>
      </w:r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br/>
      </w:r>
      <w:r w:rsidRPr="00972B4D">
        <w:rPr>
          <w:rFonts w:ascii="Arial Narrow" w:eastAsia="Times New Roman" w:hAnsi="Arial Narrow"/>
          <w:i/>
          <w:iCs/>
          <w:color w:val="auto"/>
          <w:sz w:val="26"/>
          <w:szCs w:val="26"/>
          <w:lang w:eastAsia="es-ES"/>
        </w:rPr>
        <w:t>De lo Divino</w:t>
      </w:r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br/>
        <w:t xml:space="preserve">Música religiosa alemana del siglo XVIII, con </w:t>
      </w:r>
      <w:r w:rsidR="00F73DF6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Grupo </w:t>
      </w:r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Anima </w:t>
      </w:r>
      <w:proofErr w:type="spellStart"/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Risonante</w:t>
      </w:r>
      <w:proofErr w:type="spellEnd"/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.</w:t>
      </w:r>
      <w:r w:rsidR="00F73DF6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Cuarteto formado por Soprano, violín barroco, clave y violonchelo barroco.</w:t>
      </w:r>
    </w:p>
    <w:p w14:paraId="2ADF3B6B" w14:textId="77777777" w:rsidR="00972B4D" w:rsidRPr="00972B4D" w:rsidRDefault="00972B4D" w:rsidP="00972B4D">
      <w:pPr>
        <w:suppressAutoHyphens w:val="0"/>
        <w:spacing w:before="100" w:beforeAutospacing="1" w:after="100" w:afterAutospacing="1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972B4D"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>9 de mayo</w:t>
      </w:r>
    </w:p>
    <w:p w14:paraId="50F750BC" w14:textId="033D593D" w:rsidR="00972B4D" w:rsidRPr="00972B4D" w:rsidRDefault="00972B4D" w:rsidP="00972B4D">
      <w:pPr>
        <w:suppressAutoHyphens w:val="0"/>
        <w:spacing w:before="100" w:beforeAutospacing="1" w:after="100" w:afterAutospacing="1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972B4D"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  <w:t>10:00 h</w:t>
      </w:r>
      <w:r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  <w:t>.</w:t>
      </w:r>
      <w:r w:rsidRPr="00972B4D"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  <w:t xml:space="preserve"> y 12:00 h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. </w:t>
      </w:r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Conciertos didácticos para centros educativos (previa inscripción)</w:t>
      </w:r>
    </w:p>
    <w:p w14:paraId="3AE12679" w14:textId="79EBA2E2" w:rsidR="00972B4D" w:rsidRPr="00972B4D" w:rsidRDefault="00972B4D" w:rsidP="00972B4D">
      <w:pPr>
        <w:suppressAutoHyphens w:val="0"/>
        <w:spacing w:before="100" w:beforeAutospacing="1" w:after="100" w:afterAutospacing="1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972B4D"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  <w:t>20:30 h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. </w:t>
      </w:r>
      <w:r w:rsidRPr="00972B4D">
        <w:rPr>
          <w:rFonts w:ascii="Arial Narrow" w:eastAsia="Times New Roman" w:hAnsi="Arial Narrow"/>
          <w:i/>
          <w:iCs/>
          <w:color w:val="auto"/>
          <w:sz w:val="26"/>
          <w:szCs w:val="26"/>
          <w:lang w:eastAsia="es-ES"/>
        </w:rPr>
        <w:t>Fantasías ibéricas del Renacimiento</w:t>
      </w:r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br/>
      </w:r>
      <w:r w:rsidR="00F73DF6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Música española de los siglos XV y XVI para trío de flautas de pico, </w:t>
      </w:r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con </w:t>
      </w:r>
      <w:proofErr w:type="spellStart"/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Piacere</w:t>
      </w:r>
      <w:proofErr w:type="spellEnd"/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di </w:t>
      </w:r>
      <w:proofErr w:type="spellStart"/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Flauti</w:t>
      </w:r>
      <w:proofErr w:type="spellEnd"/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.</w:t>
      </w:r>
    </w:p>
    <w:p w14:paraId="77788C8E" w14:textId="63F4E624" w:rsidR="00F73DF6" w:rsidRDefault="00F73DF6" w:rsidP="00972B4D">
      <w:pPr>
        <w:suppressAutoHyphens w:val="0"/>
        <w:spacing w:before="100" w:beforeAutospacing="1" w:after="100" w:afterAutospacing="1"/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>30</w:t>
      </w:r>
      <w:r w:rsidR="004D541D"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 xml:space="preserve"> de mayo. </w:t>
      </w:r>
      <w:r w:rsidR="00972B4D" w:rsidRPr="00972B4D"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>1 de junio</w:t>
      </w:r>
      <w:r w:rsidR="00972B4D"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br/>
      </w:r>
      <w:r w:rsidR="00972B4D" w:rsidRPr="00972B4D"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>II Encuentro de Jóvenes Músicos Antiguos</w:t>
      </w:r>
      <w:r w:rsidR="00972B4D"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(previa inscripción en sus centros de estudios)</w:t>
      </w:r>
      <w:r w:rsidR="00972B4D"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br/>
      </w:r>
    </w:p>
    <w:p w14:paraId="6A8DB231" w14:textId="068A7999" w:rsidR="00972B4D" w:rsidRPr="00972B4D" w:rsidRDefault="004D541D" w:rsidP="00972B4D">
      <w:pPr>
        <w:suppressAutoHyphens w:val="0"/>
        <w:spacing w:before="100" w:beforeAutospacing="1" w:after="100" w:afterAutospacing="1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>Domingo 1 de junio,</w:t>
      </w:r>
      <w:r w:rsidR="00972B4D" w:rsidRPr="00972B4D"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 xml:space="preserve"> 12:00 h</w:t>
      </w:r>
      <w:r w:rsidR="00972B4D"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br/>
        <w:t>Concierto de consort y orquesta.</w:t>
      </w:r>
    </w:p>
    <w:p w14:paraId="58F9F185" w14:textId="2729316C" w:rsidR="00972B4D" w:rsidRPr="00972B4D" w:rsidRDefault="00972B4D" w:rsidP="00972B4D">
      <w:pPr>
        <w:suppressAutoHyphens w:val="0"/>
        <w:spacing w:before="100" w:beforeAutospacing="1" w:after="100" w:afterAutospacing="1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 xml:space="preserve">14 de junio. </w:t>
      </w:r>
      <w:r w:rsidRPr="00972B4D"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>20:00 h</w:t>
      </w:r>
      <w:r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>.</w:t>
      </w:r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br/>
      </w:r>
      <w:r w:rsidRPr="00972B4D">
        <w:rPr>
          <w:rFonts w:ascii="Arial Narrow" w:eastAsia="Times New Roman" w:hAnsi="Arial Narrow"/>
          <w:i/>
          <w:iCs/>
          <w:color w:val="auto"/>
          <w:sz w:val="26"/>
          <w:szCs w:val="26"/>
          <w:lang w:eastAsia="es-ES"/>
        </w:rPr>
        <w:t>El Jardín del Amor</w:t>
      </w:r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br/>
      </w:r>
      <w:proofErr w:type="spellStart"/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Barbara</w:t>
      </w:r>
      <w:proofErr w:type="spellEnd"/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proofErr w:type="spellStart"/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Strozzi</w:t>
      </w:r>
      <w:proofErr w:type="spellEnd"/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y la feminidad de los afectos, con </w:t>
      </w:r>
      <w:proofErr w:type="spellStart"/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Dolci</w:t>
      </w:r>
      <w:proofErr w:type="spellEnd"/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proofErr w:type="spellStart"/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Affetti</w:t>
      </w:r>
      <w:proofErr w:type="spellEnd"/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.</w:t>
      </w:r>
    </w:p>
    <w:p w14:paraId="6A1B63CB" w14:textId="7F7F56E5" w:rsidR="00972B4D" w:rsidRDefault="00972B4D" w:rsidP="00972B4D">
      <w:pPr>
        <w:suppressAutoHyphens w:val="0"/>
        <w:spacing w:before="100" w:beforeAutospacing="1" w:after="100" w:afterAutospacing="1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972B4D"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 xml:space="preserve">21 de </w:t>
      </w:r>
      <w:r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 xml:space="preserve">junio. </w:t>
      </w:r>
      <w:r w:rsidRPr="00972B4D"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>20:00 h</w:t>
      </w:r>
      <w:r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>.</w:t>
      </w:r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br/>
      </w:r>
      <w:r w:rsidRPr="00972B4D">
        <w:rPr>
          <w:rFonts w:ascii="Arial Narrow" w:eastAsia="Times New Roman" w:hAnsi="Arial Narrow"/>
          <w:i/>
          <w:iCs/>
          <w:color w:val="auto"/>
          <w:sz w:val="26"/>
          <w:szCs w:val="26"/>
          <w:lang w:eastAsia="es-ES"/>
        </w:rPr>
        <w:t>Aires de Cambio</w:t>
      </w:r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br/>
        <w:t xml:space="preserve">La música napolitana y su influencia en la España del siglo XVIII, con Patrick </w:t>
      </w:r>
      <w:proofErr w:type="spellStart"/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Denecker</w:t>
      </w:r>
      <w:proofErr w:type="spellEnd"/>
      <w:r w:rsidRPr="00972B4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(flauta de pico) y Diego Fernández (clave). </w:t>
      </w:r>
    </w:p>
    <w:p w14:paraId="568EB9C9" w14:textId="77777777" w:rsidR="00F73DF6" w:rsidRPr="00F73DF6" w:rsidRDefault="00F73DF6" w:rsidP="00F73DF6">
      <w:pPr>
        <w:spacing w:beforeAutospacing="1" w:after="0"/>
        <w:jc w:val="both"/>
        <w:outlineLvl w:val="2"/>
        <w:rPr>
          <w:rFonts w:ascii="Arial Narrow" w:eastAsia="Times New Roman" w:hAnsi="Arial Narrow"/>
          <w:sz w:val="26"/>
          <w:szCs w:val="26"/>
          <w:u w:val="single"/>
          <w:lang w:eastAsia="es-ES"/>
        </w:rPr>
      </w:pPr>
      <w:r w:rsidRPr="00F73DF6">
        <w:rPr>
          <w:rFonts w:ascii="Arial Narrow" w:eastAsia="Times New Roman" w:hAnsi="Arial Narrow"/>
          <w:b/>
          <w:sz w:val="26"/>
          <w:szCs w:val="26"/>
          <w:u w:val="single"/>
          <w:lang w:eastAsia="es-ES"/>
        </w:rPr>
        <w:lastRenderedPageBreak/>
        <w:t>CIMAJ XII</w:t>
      </w:r>
    </w:p>
    <w:p w14:paraId="3C7A3AAC" w14:textId="208EFC02" w:rsidR="00F73DF6" w:rsidRDefault="00F73DF6" w:rsidP="00F73DF6">
      <w:pPr>
        <w:spacing w:beforeAutospacing="1" w:after="0"/>
        <w:jc w:val="both"/>
        <w:outlineLvl w:val="2"/>
        <w:rPr>
          <w:rFonts w:ascii="Arial Narrow" w:hAnsi="Arial Narrow"/>
          <w:sz w:val="26"/>
          <w:szCs w:val="26"/>
        </w:rPr>
      </w:pPr>
      <w:r w:rsidRPr="00972B4D">
        <w:rPr>
          <w:rFonts w:ascii="Arial Narrow" w:hAnsi="Arial Narrow"/>
          <w:sz w:val="26"/>
          <w:szCs w:val="26"/>
        </w:rPr>
        <w:t xml:space="preserve">Desde hace más de una década, se desarrolla este Ciclo de Música Antigua en los Claustros de Santo Domingo, coorganizado por </w:t>
      </w:r>
      <w:r>
        <w:rPr>
          <w:rFonts w:ascii="Arial Narrow" w:hAnsi="Arial Narrow"/>
          <w:sz w:val="26"/>
          <w:szCs w:val="26"/>
        </w:rPr>
        <w:t xml:space="preserve">el </w:t>
      </w:r>
      <w:r w:rsidRPr="00972B4D">
        <w:rPr>
          <w:rFonts w:ascii="Arial Narrow" w:hAnsi="Arial Narrow"/>
          <w:sz w:val="26"/>
          <w:szCs w:val="26"/>
        </w:rPr>
        <w:t xml:space="preserve">Ayuntamiento de Jerez de la Frontera y </w:t>
      </w:r>
      <w:r>
        <w:rPr>
          <w:rFonts w:ascii="Arial Narrow" w:hAnsi="Arial Narrow"/>
          <w:sz w:val="26"/>
          <w:szCs w:val="26"/>
        </w:rPr>
        <w:t>la Asociación Arte</w:t>
      </w:r>
      <w:r w:rsidR="004D541D">
        <w:rPr>
          <w:rFonts w:ascii="Arial Narrow" w:hAnsi="Arial Narrow"/>
          <w:sz w:val="26"/>
          <w:szCs w:val="26"/>
        </w:rPr>
        <w:t xml:space="preserve"> y </w:t>
      </w:r>
      <w:r>
        <w:rPr>
          <w:rFonts w:ascii="Arial Narrow" w:hAnsi="Arial Narrow"/>
          <w:sz w:val="26"/>
          <w:szCs w:val="26"/>
        </w:rPr>
        <w:t xml:space="preserve">Música. En el </w:t>
      </w:r>
      <w:r w:rsidRPr="00972B4D">
        <w:rPr>
          <w:rFonts w:ascii="Arial Narrow" w:hAnsi="Arial Narrow"/>
          <w:sz w:val="26"/>
          <w:szCs w:val="26"/>
        </w:rPr>
        <w:t xml:space="preserve">Refectorio han cobrado vida numerosos proyectos de gran calidad musical y artística de todos los formatos, que abarcan desde la música medieval hasta el Siglo XIX con instrumentos y música hecha con criterios históricos. </w:t>
      </w:r>
    </w:p>
    <w:p w14:paraId="3829AC7B" w14:textId="77777777" w:rsidR="00F73DF6" w:rsidRDefault="00F73DF6" w:rsidP="00F73DF6">
      <w:pPr>
        <w:spacing w:beforeAutospacing="1" w:after="0"/>
        <w:jc w:val="both"/>
        <w:outlineLvl w:val="2"/>
        <w:rPr>
          <w:rFonts w:ascii="Arial Narrow" w:hAnsi="Arial Narrow"/>
          <w:sz w:val="26"/>
          <w:szCs w:val="26"/>
        </w:rPr>
      </w:pPr>
      <w:r w:rsidRPr="00972B4D">
        <w:rPr>
          <w:rFonts w:ascii="Arial Narrow" w:hAnsi="Arial Narrow"/>
          <w:sz w:val="26"/>
          <w:szCs w:val="26"/>
        </w:rPr>
        <w:t xml:space="preserve">Desde los inicios se ha perseguido el objetivo de acercar la Música Antigua a todos los públicos, incluyendo conciertos, exposiciones y programación didáctica, en una ciudad cargada de historia que </w:t>
      </w:r>
      <w:r>
        <w:rPr>
          <w:rFonts w:ascii="Arial Narrow" w:hAnsi="Arial Narrow"/>
          <w:sz w:val="26"/>
          <w:szCs w:val="26"/>
        </w:rPr>
        <w:t xml:space="preserve">opta </w:t>
      </w:r>
      <w:r w:rsidRPr="00972B4D">
        <w:rPr>
          <w:rFonts w:ascii="Arial Narrow" w:hAnsi="Arial Narrow"/>
          <w:sz w:val="26"/>
          <w:szCs w:val="26"/>
        </w:rPr>
        <w:t xml:space="preserve">a ser Capital Europea de la Cultura en 2031 gracias a su rica oferta cultural de calidad. En esta edición cobra una especial importancia la flauta de pico, instrumento esencial en el repertorio histórico, que estará presente en la </w:t>
      </w:r>
      <w:r>
        <w:rPr>
          <w:rFonts w:ascii="Arial Narrow" w:hAnsi="Arial Narrow"/>
          <w:sz w:val="26"/>
          <w:szCs w:val="26"/>
        </w:rPr>
        <w:t>mayoría de las actividades del c</w:t>
      </w:r>
      <w:r w:rsidRPr="00972B4D">
        <w:rPr>
          <w:rFonts w:ascii="Arial Narrow" w:hAnsi="Arial Narrow"/>
          <w:sz w:val="26"/>
          <w:szCs w:val="26"/>
        </w:rPr>
        <w:t>iclo.</w:t>
      </w:r>
    </w:p>
    <w:p w14:paraId="5130C1FC" w14:textId="77777777" w:rsidR="00F73DF6" w:rsidRPr="00F73DF6" w:rsidRDefault="00F73DF6" w:rsidP="00972B4D">
      <w:pPr>
        <w:suppressAutoHyphens w:val="0"/>
        <w:spacing w:before="100" w:beforeAutospacing="1" w:after="100" w:afterAutospacing="1"/>
        <w:rPr>
          <w:rFonts w:ascii="Arial Narrow" w:eastAsia="Times New Roman" w:hAnsi="Arial Narrow"/>
          <w:color w:val="auto"/>
          <w:lang w:eastAsia="es-ES"/>
        </w:rPr>
      </w:pPr>
    </w:p>
    <w:p w14:paraId="11139428" w14:textId="5E315D03" w:rsidR="00972B4D" w:rsidRPr="00F73DF6" w:rsidRDefault="00972B4D" w:rsidP="00F73DF6">
      <w:pPr>
        <w:rPr>
          <w:rFonts w:ascii="Arial Narrow" w:eastAsia="Times New Roman" w:hAnsi="Arial Narrow"/>
          <w:color w:val="auto"/>
          <w:lang w:eastAsia="es-ES"/>
        </w:rPr>
      </w:pPr>
      <w:r w:rsidRPr="00F73DF6">
        <w:rPr>
          <w:rFonts w:ascii="Arial Narrow" w:eastAsia="Times New Roman" w:hAnsi="Arial Narrow"/>
          <w:color w:val="auto"/>
          <w:lang w:eastAsia="es-ES"/>
        </w:rPr>
        <w:t>(Se adjunta, fotografía,</w:t>
      </w:r>
      <w:r w:rsidR="00F73DF6" w:rsidRPr="00F73DF6">
        <w:rPr>
          <w:rFonts w:ascii="Arial Narrow" w:eastAsia="Times New Roman" w:hAnsi="Arial Narrow"/>
          <w:color w:val="auto"/>
          <w:lang w:eastAsia="es-ES"/>
        </w:rPr>
        <w:t xml:space="preserve"> car</w:t>
      </w:r>
      <w:r w:rsidR="00F73DF6">
        <w:rPr>
          <w:rFonts w:ascii="Arial Narrow" w:eastAsia="Times New Roman" w:hAnsi="Arial Narrow"/>
          <w:color w:val="auto"/>
          <w:lang w:eastAsia="es-ES"/>
        </w:rPr>
        <w:t xml:space="preserve">tel, dossier y audios: </w:t>
      </w:r>
      <w:hyperlink r:id="rId8" w:tgtFrame="_blank" w:history="1">
        <w:r w:rsidR="00F73DF6" w:rsidRPr="00F73DF6">
          <w:rPr>
            <w:rStyle w:val="Hipervnculo"/>
            <w:rFonts w:ascii="Arial Narrow" w:eastAsia="Times New Roman" w:hAnsi="Arial Narrow"/>
          </w:rPr>
          <w:t>https://www.transfernow.net/dl/20250430o1z684Dx</w:t>
        </w:r>
      </w:hyperlink>
      <w:r w:rsidR="00F73DF6">
        <w:rPr>
          <w:rFonts w:ascii="Arial Narrow" w:eastAsia="Times New Roman" w:hAnsi="Arial Narrow"/>
          <w:color w:val="auto"/>
          <w:lang w:eastAsia="es-ES"/>
        </w:rPr>
        <w:t>)</w:t>
      </w:r>
    </w:p>
    <w:sectPr w:rsidR="00972B4D" w:rsidRPr="00F73DF6">
      <w:headerReference w:type="default" r:id="rId9"/>
      <w:footerReference w:type="default" r:id="rId10"/>
      <w:pgSz w:w="11906" w:h="16838"/>
      <w:pgMar w:top="2268" w:right="1418" w:bottom="1985" w:left="1418" w:header="709" w:footer="567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64CC8" w14:textId="77777777" w:rsidR="00F2640A" w:rsidRDefault="00F2640A">
      <w:pPr>
        <w:spacing w:after="0"/>
      </w:pPr>
      <w:r>
        <w:separator/>
      </w:r>
    </w:p>
  </w:endnote>
  <w:endnote w:type="continuationSeparator" w:id="0">
    <w:p w14:paraId="38884630" w14:textId="77777777" w:rsidR="00F2640A" w:rsidRDefault="00F264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Grande"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A1488" w14:textId="73357F1B" w:rsidR="00C652F3" w:rsidRDefault="00C652F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69194" w14:textId="77777777" w:rsidR="00F2640A" w:rsidRDefault="00F2640A">
      <w:pPr>
        <w:spacing w:after="0"/>
      </w:pPr>
      <w:r>
        <w:separator/>
      </w:r>
    </w:p>
  </w:footnote>
  <w:footnote w:type="continuationSeparator" w:id="0">
    <w:p w14:paraId="5EDFB76C" w14:textId="77777777" w:rsidR="00F2640A" w:rsidRDefault="00F264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4FEFE" w14:textId="078BD723" w:rsidR="00C652F3" w:rsidRDefault="004362A5" w:rsidP="00CE1805">
    <w:pPr>
      <w:pStyle w:val="Encabezado"/>
      <w:ind w:left="-142"/>
    </w:pPr>
    <w:r>
      <w:rPr>
        <w:noProof/>
        <w:lang w:eastAsia="es-ES"/>
      </w:rPr>
      <w:drawing>
        <wp:inline distT="0" distB="0" distL="0" distR="0" wp14:anchorId="345BF37F" wp14:editId="4A0D9B90">
          <wp:extent cx="6481534" cy="108025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261" cy="10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F74E03" w14:textId="77777777" w:rsidR="00C652F3" w:rsidRDefault="002569B4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40268"/>
    <w:multiLevelType w:val="multilevel"/>
    <w:tmpl w:val="05D8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209C1"/>
    <w:multiLevelType w:val="multilevel"/>
    <w:tmpl w:val="AAD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C7654"/>
    <w:multiLevelType w:val="multilevel"/>
    <w:tmpl w:val="9EE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87"/>
    <w:rsid w:val="0000359A"/>
    <w:rsid w:val="00027A46"/>
    <w:rsid w:val="0005105C"/>
    <w:rsid w:val="0008600C"/>
    <w:rsid w:val="000A2EDA"/>
    <w:rsid w:val="000B3B29"/>
    <w:rsid w:val="000D573B"/>
    <w:rsid w:val="000E02FF"/>
    <w:rsid w:val="000E30D2"/>
    <w:rsid w:val="001203B7"/>
    <w:rsid w:val="00125E24"/>
    <w:rsid w:val="00126BDB"/>
    <w:rsid w:val="00134B20"/>
    <w:rsid w:val="00177265"/>
    <w:rsid w:val="00193772"/>
    <w:rsid w:val="001F3E65"/>
    <w:rsid w:val="002007E1"/>
    <w:rsid w:val="00212CE8"/>
    <w:rsid w:val="002428F0"/>
    <w:rsid w:val="00251378"/>
    <w:rsid w:val="002569B4"/>
    <w:rsid w:val="00271F44"/>
    <w:rsid w:val="0027617D"/>
    <w:rsid w:val="00276E70"/>
    <w:rsid w:val="002D2580"/>
    <w:rsid w:val="002E0479"/>
    <w:rsid w:val="003036BE"/>
    <w:rsid w:val="003148A0"/>
    <w:rsid w:val="00327023"/>
    <w:rsid w:val="0033312A"/>
    <w:rsid w:val="00350950"/>
    <w:rsid w:val="003733AA"/>
    <w:rsid w:val="00395324"/>
    <w:rsid w:val="003A193F"/>
    <w:rsid w:val="003A5457"/>
    <w:rsid w:val="003A5762"/>
    <w:rsid w:val="003B7399"/>
    <w:rsid w:val="003D4185"/>
    <w:rsid w:val="003F502E"/>
    <w:rsid w:val="00410B5A"/>
    <w:rsid w:val="00420EEF"/>
    <w:rsid w:val="004312B1"/>
    <w:rsid w:val="004362A5"/>
    <w:rsid w:val="0043669E"/>
    <w:rsid w:val="00443A79"/>
    <w:rsid w:val="004609F7"/>
    <w:rsid w:val="00487146"/>
    <w:rsid w:val="004C20F3"/>
    <w:rsid w:val="004D3993"/>
    <w:rsid w:val="004D541D"/>
    <w:rsid w:val="004E01C6"/>
    <w:rsid w:val="005160D3"/>
    <w:rsid w:val="00522C29"/>
    <w:rsid w:val="00550945"/>
    <w:rsid w:val="00594E18"/>
    <w:rsid w:val="005C47C9"/>
    <w:rsid w:val="005D0640"/>
    <w:rsid w:val="005D5109"/>
    <w:rsid w:val="006420D4"/>
    <w:rsid w:val="00653E6E"/>
    <w:rsid w:val="00681B22"/>
    <w:rsid w:val="006972FD"/>
    <w:rsid w:val="0074245B"/>
    <w:rsid w:val="00770CD4"/>
    <w:rsid w:val="00783496"/>
    <w:rsid w:val="00797A2C"/>
    <w:rsid w:val="007B0622"/>
    <w:rsid w:val="007C17F2"/>
    <w:rsid w:val="007F4E6F"/>
    <w:rsid w:val="007F7E13"/>
    <w:rsid w:val="00801E8C"/>
    <w:rsid w:val="0085465C"/>
    <w:rsid w:val="00872CA7"/>
    <w:rsid w:val="00887E82"/>
    <w:rsid w:val="008A766F"/>
    <w:rsid w:val="008B1E3B"/>
    <w:rsid w:val="008D055F"/>
    <w:rsid w:val="00944E43"/>
    <w:rsid w:val="00971D61"/>
    <w:rsid w:val="00972B4D"/>
    <w:rsid w:val="0099729B"/>
    <w:rsid w:val="009A1017"/>
    <w:rsid w:val="009E1472"/>
    <w:rsid w:val="009E22D4"/>
    <w:rsid w:val="009F1787"/>
    <w:rsid w:val="009F2DBC"/>
    <w:rsid w:val="009F63AA"/>
    <w:rsid w:val="00A12126"/>
    <w:rsid w:val="00A121B8"/>
    <w:rsid w:val="00A15E81"/>
    <w:rsid w:val="00A34E15"/>
    <w:rsid w:val="00A4729F"/>
    <w:rsid w:val="00A57CDC"/>
    <w:rsid w:val="00A653A0"/>
    <w:rsid w:val="00A932D3"/>
    <w:rsid w:val="00B04FF6"/>
    <w:rsid w:val="00B23BA9"/>
    <w:rsid w:val="00B50376"/>
    <w:rsid w:val="00B670F3"/>
    <w:rsid w:val="00B7141B"/>
    <w:rsid w:val="00B71ED7"/>
    <w:rsid w:val="00B754E4"/>
    <w:rsid w:val="00B90C63"/>
    <w:rsid w:val="00B9263E"/>
    <w:rsid w:val="00B946C7"/>
    <w:rsid w:val="00BA7250"/>
    <w:rsid w:val="00BD0840"/>
    <w:rsid w:val="00BD4022"/>
    <w:rsid w:val="00BE2E2B"/>
    <w:rsid w:val="00BF17F5"/>
    <w:rsid w:val="00C361CF"/>
    <w:rsid w:val="00C60A5D"/>
    <w:rsid w:val="00C652F3"/>
    <w:rsid w:val="00C947E6"/>
    <w:rsid w:val="00CA2679"/>
    <w:rsid w:val="00CC0E97"/>
    <w:rsid w:val="00CE1805"/>
    <w:rsid w:val="00CE67E9"/>
    <w:rsid w:val="00D05244"/>
    <w:rsid w:val="00D06032"/>
    <w:rsid w:val="00D353BE"/>
    <w:rsid w:val="00D62322"/>
    <w:rsid w:val="00D67D2B"/>
    <w:rsid w:val="00D81437"/>
    <w:rsid w:val="00D94EBB"/>
    <w:rsid w:val="00D95F87"/>
    <w:rsid w:val="00DA47A1"/>
    <w:rsid w:val="00DC26C6"/>
    <w:rsid w:val="00DD2270"/>
    <w:rsid w:val="00E3525E"/>
    <w:rsid w:val="00E36626"/>
    <w:rsid w:val="00E60D97"/>
    <w:rsid w:val="00EA6A1E"/>
    <w:rsid w:val="00EE2848"/>
    <w:rsid w:val="00F04C3E"/>
    <w:rsid w:val="00F07519"/>
    <w:rsid w:val="00F2640A"/>
    <w:rsid w:val="00F32A6C"/>
    <w:rsid w:val="00F60F6B"/>
    <w:rsid w:val="00F73DF6"/>
    <w:rsid w:val="00F774CC"/>
    <w:rsid w:val="00F86AC9"/>
    <w:rsid w:val="00FA0459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15A3D76"/>
  <w15:chartTrackingRefBased/>
  <w15:docId w15:val="{6082F9F1-96D8-CF44-BFC5-08FC3241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E3525E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Smbolosdenumeracin">
    <w:name w:val="Símbolos de numeración"/>
  </w:style>
  <w:style w:type="character" w:customStyle="1" w:styleId="TextodegloboCar">
    <w:name w:val="Texto de globo Car"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rPr>
      <w:b/>
      <w:bCs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E18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681B22"/>
    <w:pPr>
      <w:suppressAutoHyphens/>
      <w:autoSpaceDN w:val="0"/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character" w:customStyle="1" w:styleId="StrongEmphasis">
    <w:name w:val="Strong Emphasis"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E3525E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E35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fernow.net/dl/20250430o1z684D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72587-03E1-4CCD-A950-FCB4FFAB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cp:keywords/>
  <cp:lastModifiedBy>Ana Isabel Maestro de Pablos</cp:lastModifiedBy>
  <cp:revision>7</cp:revision>
  <cp:lastPrinted>2025-04-30T12:33:00Z</cp:lastPrinted>
  <dcterms:created xsi:type="dcterms:W3CDTF">2025-04-30T09:35:00Z</dcterms:created>
  <dcterms:modified xsi:type="dcterms:W3CDTF">2025-04-30T12:46:00Z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