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32EE90" w14:textId="5AE7E670" w:rsidR="00ED4511" w:rsidRPr="00ED4511" w:rsidRDefault="00ED4511" w:rsidP="00ED4511">
      <w:pPr>
        <w:suppressAutoHyphens w:val="0"/>
        <w:spacing w:before="100" w:beforeAutospacing="1" w:after="100" w:afterAutospacing="1"/>
        <w:outlineLvl w:val="2"/>
        <w:rPr>
          <w:rFonts w:ascii="Arial Narrow" w:eastAsia="Times New Roman" w:hAnsi="Arial Narrow"/>
          <w:b/>
          <w:bCs/>
          <w:color w:val="auto"/>
          <w:sz w:val="40"/>
          <w:szCs w:val="40"/>
          <w:lang w:eastAsia="es-ES"/>
        </w:rPr>
      </w:pPr>
      <w:r w:rsidRPr="00ED4511">
        <w:rPr>
          <w:rFonts w:ascii="Arial Narrow" w:eastAsia="Times New Roman" w:hAnsi="Arial Narrow"/>
          <w:b/>
          <w:bCs/>
          <w:color w:val="auto"/>
          <w:sz w:val="40"/>
          <w:szCs w:val="40"/>
          <w:lang w:eastAsia="es-ES"/>
        </w:rPr>
        <w:t xml:space="preserve">La alcaldesa de Jerez destaca el valor humano y lírico del poemario </w:t>
      </w:r>
      <w:r w:rsidR="003E4330">
        <w:rPr>
          <w:rFonts w:ascii="Arial Narrow" w:eastAsia="Times New Roman" w:hAnsi="Arial Narrow"/>
          <w:b/>
          <w:bCs/>
          <w:i/>
          <w:iCs/>
          <w:color w:val="auto"/>
          <w:sz w:val="40"/>
          <w:szCs w:val="40"/>
          <w:lang w:eastAsia="es-ES"/>
        </w:rPr>
        <w:t>'120 fandangos y un poema'</w:t>
      </w:r>
      <w:r w:rsidRPr="00ED4511">
        <w:rPr>
          <w:rFonts w:ascii="Arial Narrow" w:eastAsia="Times New Roman" w:hAnsi="Arial Narrow"/>
          <w:b/>
          <w:bCs/>
          <w:color w:val="auto"/>
          <w:sz w:val="40"/>
          <w:szCs w:val="40"/>
          <w:lang w:eastAsia="es-ES"/>
        </w:rPr>
        <w:t xml:space="preserve"> de David Gutiérrez Luque</w:t>
      </w:r>
    </w:p>
    <w:p w14:paraId="36F6DC96" w14:textId="708E1DCC" w:rsidR="00ED4511" w:rsidRPr="00ED4511" w:rsidRDefault="003E4330" w:rsidP="0076110C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6</w:t>
      </w:r>
      <w:r w:rsidR="00ED4511" w:rsidRPr="0076110C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 xml:space="preserve"> de mayo de 2025.</w:t>
      </w:r>
      <w:r w:rsidR="00ED4511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ED4511"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alcaldesa de Jerez</w:t>
      </w:r>
      <w:r w:rsidR="00ED4511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María José García-Pelayo,</w:t>
      </w:r>
      <w:r w:rsidR="00ED4511"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ha querido poner en valor el reciente poemario </w:t>
      </w:r>
      <w:r w:rsidR="00ED4511" w:rsidRPr="0076110C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120 fandangos y un poema</w:t>
      </w:r>
      <w:r w:rsidR="00ED4511"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del autor David Gutiérrez L</w:t>
      </w:r>
      <w:r w:rsidR="00ED4511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u</w:t>
      </w:r>
      <w:r w:rsidR="00ED4511"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que, por su profundo contenido humano, su fidelidad a las emociones universales y su homenaje sentido a uno de los palos m</w:t>
      </w:r>
      <w:r w:rsidR="00ED4511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ás representativos del flamenco, donde </w:t>
      </w:r>
      <w:r w:rsidR="00ED4511"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se respira el alma popular, el amor, la n</w:t>
      </w:r>
      <w:r w:rsid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ostalgia</w:t>
      </w:r>
      <w:r w:rsidR="00ED4511"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ED4511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y la belleza natural del paisaje así como</w:t>
      </w:r>
      <w:r w:rsidR="00ED4511"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la sabiduría sencilla del vivir cotidiano</w:t>
      </w:r>
      <w:r w:rsidR="00ED4511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13377C66" w14:textId="0D804D4D" w:rsidR="0076110C" w:rsidRDefault="00ED4511" w:rsidP="0076110C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ob</w:t>
      </w:r>
      <w:r w:rsid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ra, publicada en abril de 2025 y presentada al público en el Palacio </w:t>
      </w:r>
      <w:proofErr w:type="spellStart"/>
      <w:r w:rsid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Villapanés</w:t>
      </w:r>
      <w:proofErr w:type="spellEnd"/>
      <w:r w:rsid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reúne 120 coplas de fandangos y un poema final, en un formato que recuerda al cancionero tradicional, pero impregnado de una voz propia y madura. </w:t>
      </w:r>
    </w:p>
    <w:p w14:paraId="2C09C401" w14:textId="086DA889" w:rsidR="0076110C" w:rsidRDefault="00ED4511" w:rsidP="0076110C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En palabras del propio autor, se trata de una colección que ha decidido compartir “con la intención de que los aficionados al cante puedan hacerlas suyas a través de la voz de algún trovador o cantaor flamenco”. </w:t>
      </w:r>
      <w:r w:rsidR="004B520E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Asimismo David Gutiérrez ha agradecido a la alcaldesa que haya prologado su obra así como el apoyo institucional.</w:t>
      </w:r>
    </w:p>
    <w:p w14:paraId="3E6FB38A" w14:textId="0DB11D34" w:rsidR="00ED4511" w:rsidRPr="00ED4511" w:rsidRDefault="00ED4511" w:rsidP="0076110C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 pesar de considerarse a sí mismo un “poeta tardío”, tal como lo ha apodado recientemente el escritor Rafael Benítez Toledano, Gutiérrez lleva escribiendo versos desde los catorce años</w:t>
      </w:r>
      <w:r w:rsidR="0076110C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  <w:r w:rsid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poemario</w:t>
      </w:r>
      <w:r w:rsid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cuenta, además, con </w:t>
      </w: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las ilustraciones originales de David Gutiérrez Moreno </w:t>
      </w:r>
      <w:r w:rsid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y Micaela Gutiérrez Cabral.</w:t>
      </w:r>
    </w:p>
    <w:p w14:paraId="5E4783E2" w14:textId="4A274CEA" w:rsidR="00ED4511" w:rsidRDefault="00ED4511" w:rsidP="0076110C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Nacido en </w:t>
      </w:r>
      <w:proofErr w:type="spellStart"/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Larache</w:t>
      </w:r>
      <w:proofErr w:type="spellEnd"/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(Marruecos) en 1953, David Gutiérrez L</w:t>
      </w:r>
      <w:r w:rsidR="0076110C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u</w:t>
      </w: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que es hijo de un militar destinado en el antiguo Protectorado español. Su infancia trans</w:t>
      </w:r>
      <w:r w:rsidR="0076110C" w:rsidRPr="007611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currió en Alcalá de los Gazules</w:t>
      </w:r>
      <w:r w:rsidRPr="00ED4511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 Profesionalmente ligado al gremio del yeso, ha desarrollado su vida entre el trabajo artesanal y la creación lírica, lo que confiere a su escritura una autenticidad y una fuerza naturalista que conecta con el mundo real, la tierra y el alma popular.</w:t>
      </w:r>
    </w:p>
    <w:p w14:paraId="072B7150" w14:textId="54A627E2" w:rsidR="0076110C" w:rsidRPr="00ED4511" w:rsidRDefault="003E4330" w:rsidP="00ED4511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(Se adjunta fotografía)</w:t>
      </w:r>
      <w:bookmarkStart w:id="0" w:name="_GoBack"/>
      <w:bookmarkEnd w:id="0"/>
    </w:p>
    <w:p w14:paraId="55B39B5C" w14:textId="77777777" w:rsidR="00ED4511" w:rsidRPr="00ED4511" w:rsidRDefault="00ED4511" w:rsidP="00487146">
      <w:pPr>
        <w:jc w:val="both"/>
        <w:rPr>
          <w:rFonts w:ascii="Arial Narrow" w:hAnsi="Arial Narrow"/>
          <w:sz w:val="26"/>
          <w:szCs w:val="26"/>
        </w:rPr>
      </w:pPr>
    </w:p>
    <w:sectPr w:rsidR="00ED4511" w:rsidRPr="00ED4511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7FB74" w14:textId="77777777" w:rsidR="0031763D" w:rsidRDefault="0031763D">
      <w:pPr>
        <w:spacing w:after="0"/>
      </w:pPr>
      <w:r>
        <w:separator/>
      </w:r>
    </w:p>
  </w:endnote>
  <w:endnote w:type="continuationSeparator" w:id="0">
    <w:p w14:paraId="751699B8" w14:textId="77777777" w:rsidR="0031763D" w:rsidRDefault="00317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DC8AA" w14:textId="77777777" w:rsidR="0031763D" w:rsidRDefault="0031763D">
      <w:pPr>
        <w:spacing w:after="0"/>
      </w:pPr>
      <w:r>
        <w:separator/>
      </w:r>
    </w:p>
  </w:footnote>
  <w:footnote w:type="continuationSeparator" w:id="0">
    <w:p w14:paraId="19CBBC98" w14:textId="77777777" w:rsidR="0031763D" w:rsidRDefault="00317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0268"/>
    <w:multiLevelType w:val="multilevel"/>
    <w:tmpl w:val="05D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209C1"/>
    <w:multiLevelType w:val="multilevel"/>
    <w:tmpl w:val="AAD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5105C"/>
    <w:rsid w:val="000A2EDA"/>
    <w:rsid w:val="000B3B29"/>
    <w:rsid w:val="000D573B"/>
    <w:rsid w:val="000E02FF"/>
    <w:rsid w:val="000E30D2"/>
    <w:rsid w:val="001203B7"/>
    <w:rsid w:val="00125E24"/>
    <w:rsid w:val="00126BDB"/>
    <w:rsid w:val="00134B20"/>
    <w:rsid w:val="00177265"/>
    <w:rsid w:val="00193772"/>
    <w:rsid w:val="001F3E65"/>
    <w:rsid w:val="002007E1"/>
    <w:rsid w:val="00212CE8"/>
    <w:rsid w:val="002428F0"/>
    <w:rsid w:val="00251378"/>
    <w:rsid w:val="002569B4"/>
    <w:rsid w:val="00271F44"/>
    <w:rsid w:val="0027617D"/>
    <w:rsid w:val="00276E70"/>
    <w:rsid w:val="002D2580"/>
    <w:rsid w:val="002E0479"/>
    <w:rsid w:val="003036BE"/>
    <w:rsid w:val="0031763D"/>
    <w:rsid w:val="00327023"/>
    <w:rsid w:val="0033312A"/>
    <w:rsid w:val="003733AA"/>
    <w:rsid w:val="00395324"/>
    <w:rsid w:val="003A193F"/>
    <w:rsid w:val="003A5762"/>
    <w:rsid w:val="003B7399"/>
    <w:rsid w:val="003D4185"/>
    <w:rsid w:val="003E4330"/>
    <w:rsid w:val="003F502E"/>
    <w:rsid w:val="00410B5A"/>
    <w:rsid w:val="00420EEF"/>
    <w:rsid w:val="004312B1"/>
    <w:rsid w:val="004362A5"/>
    <w:rsid w:val="0043669E"/>
    <w:rsid w:val="00443A79"/>
    <w:rsid w:val="004609F7"/>
    <w:rsid w:val="00487146"/>
    <w:rsid w:val="004B520E"/>
    <w:rsid w:val="004C20F3"/>
    <w:rsid w:val="004E01C6"/>
    <w:rsid w:val="005160D3"/>
    <w:rsid w:val="00522C29"/>
    <w:rsid w:val="00594E18"/>
    <w:rsid w:val="005C47C9"/>
    <w:rsid w:val="005D0640"/>
    <w:rsid w:val="005D5109"/>
    <w:rsid w:val="006420D4"/>
    <w:rsid w:val="00653E6E"/>
    <w:rsid w:val="00681B22"/>
    <w:rsid w:val="006972FD"/>
    <w:rsid w:val="0074245B"/>
    <w:rsid w:val="007571AC"/>
    <w:rsid w:val="0076110C"/>
    <w:rsid w:val="00770CD4"/>
    <w:rsid w:val="00783496"/>
    <w:rsid w:val="00797A2C"/>
    <w:rsid w:val="007B0622"/>
    <w:rsid w:val="007C17F2"/>
    <w:rsid w:val="007F4E6F"/>
    <w:rsid w:val="007F7E13"/>
    <w:rsid w:val="0085465C"/>
    <w:rsid w:val="00872CA7"/>
    <w:rsid w:val="00887E82"/>
    <w:rsid w:val="008A766F"/>
    <w:rsid w:val="008D055F"/>
    <w:rsid w:val="00944E43"/>
    <w:rsid w:val="00957373"/>
    <w:rsid w:val="00971D61"/>
    <w:rsid w:val="0099729B"/>
    <w:rsid w:val="009A1017"/>
    <w:rsid w:val="009E22D4"/>
    <w:rsid w:val="009F1787"/>
    <w:rsid w:val="009F2DBC"/>
    <w:rsid w:val="009F63AA"/>
    <w:rsid w:val="00A12126"/>
    <w:rsid w:val="00A121B8"/>
    <w:rsid w:val="00A15E81"/>
    <w:rsid w:val="00A34E15"/>
    <w:rsid w:val="00A4729F"/>
    <w:rsid w:val="00A57CDC"/>
    <w:rsid w:val="00A653A0"/>
    <w:rsid w:val="00A932D3"/>
    <w:rsid w:val="00B04FF6"/>
    <w:rsid w:val="00B23BA9"/>
    <w:rsid w:val="00B50376"/>
    <w:rsid w:val="00B670F3"/>
    <w:rsid w:val="00B7141B"/>
    <w:rsid w:val="00B71ED7"/>
    <w:rsid w:val="00B754E4"/>
    <w:rsid w:val="00B90C63"/>
    <w:rsid w:val="00B9263E"/>
    <w:rsid w:val="00B946C7"/>
    <w:rsid w:val="00BA7250"/>
    <w:rsid w:val="00BD0840"/>
    <w:rsid w:val="00BD4022"/>
    <w:rsid w:val="00BE2E2B"/>
    <w:rsid w:val="00BF17F5"/>
    <w:rsid w:val="00C361CF"/>
    <w:rsid w:val="00C60A5D"/>
    <w:rsid w:val="00C652F3"/>
    <w:rsid w:val="00CA2679"/>
    <w:rsid w:val="00CC0E97"/>
    <w:rsid w:val="00CE1805"/>
    <w:rsid w:val="00CE67E9"/>
    <w:rsid w:val="00D05244"/>
    <w:rsid w:val="00D06032"/>
    <w:rsid w:val="00D353BE"/>
    <w:rsid w:val="00D62322"/>
    <w:rsid w:val="00D67D2B"/>
    <w:rsid w:val="00D81437"/>
    <w:rsid w:val="00D94EBB"/>
    <w:rsid w:val="00D95F87"/>
    <w:rsid w:val="00DA47A1"/>
    <w:rsid w:val="00E3525E"/>
    <w:rsid w:val="00E36626"/>
    <w:rsid w:val="00E60D97"/>
    <w:rsid w:val="00EA6A1E"/>
    <w:rsid w:val="00ED4511"/>
    <w:rsid w:val="00EE2848"/>
    <w:rsid w:val="00F04C3E"/>
    <w:rsid w:val="00F07519"/>
    <w:rsid w:val="00F32A6C"/>
    <w:rsid w:val="00F60F6B"/>
    <w:rsid w:val="00F774CC"/>
    <w:rsid w:val="00FA045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3525E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3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CEC7-55CF-436E-AB86-A2516BF5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Isabel Maestro de Pablos</cp:lastModifiedBy>
  <cp:revision>5</cp:revision>
  <cp:lastPrinted>2023-06-29T06:56:00Z</cp:lastPrinted>
  <dcterms:created xsi:type="dcterms:W3CDTF">2025-05-05T12:58:00Z</dcterms:created>
  <dcterms:modified xsi:type="dcterms:W3CDTF">2025-05-06T10:24:00Z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