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629EE" w:rsidRDefault="006629EE"/>
    <w:p w:rsidR="006629EE" w:rsidRDefault="00A81E35">
      <w:pPr>
        <w:rPr>
          <w:rFonts w:ascii="Arial Narrow" w:hAnsi="Arial Narrow"/>
          <w:b/>
          <w:bCs/>
          <w:sz w:val="40"/>
          <w:szCs w:val="40"/>
        </w:rPr>
      </w:pPr>
      <w:r>
        <w:rPr>
          <w:rFonts w:ascii="Arial Narrow" w:hAnsi="Arial Narrow"/>
          <w:b/>
          <w:bCs/>
          <w:sz w:val="40"/>
          <w:szCs w:val="40"/>
        </w:rPr>
        <w:t>La Feria del Caballo visibiliza su compromiso con la igualdad con el Punto Violeta y el Servicio de Acompañamiento</w:t>
      </w:r>
    </w:p>
    <w:p w:rsidR="006629EE" w:rsidRDefault="00A81E35">
      <w:r>
        <w:rPr>
          <w:rFonts w:ascii="Arial Narrow" w:hAnsi="Arial Narrow"/>
          <w:sz w:val="40"/>
          <w:szCs w:val="40"/>
        </w:rPr>
        <w:t>Ambos dispositivos están destinados a la sensibilización y la prevención dentro de la campaña ‘Jerez por un ocio seguro’</w:t>
      </w:r>
    </w:p>
    <w:p w:rsidR="006629EE" w:rsidRDefault="00A81E35">
      <w:pPr>
        <w:jc w:val="both"/>
      </w:pPr>
      <w:r>
        <w:rPr>
          <w:rFonts w:ascii="Arial Narrow" w:hAnsi="Arial Narrow"/>
          <w:b/>
          <w:bCs/>
          <w:sz w:val="26"/>
          <w:szCs w:val="26"/>
        </w:rPr>
        <w:t>16</w:t>
      </w:r>
      <w:r>
        <w:rPr>
          <w:rFonts w:ascii="Arial Narrow" w:hAnsi="Arial Narrow"/>
          <w:b/>
          <w:bCs/>
          <w:sz w:val="26"/>
          <w:szCs w:val="26"/>
        </w:rPr>
        <w:t xml:space="preserve"> de mayo de 2025.</w:t>
      </w:r>
      <w:r>
        <w:rPr>
          <w:rFonts w:ascii="Arial Narrow" w:hAnsi="Arial Narrow"/>
          <w:sz w:val="26"/>
          <w:szCs w:val="26"/>
        </w:rPr>
        <w:t xml:space="preserve"> La Delegación de Igualdad y Diversidad coordina un año más diferentes dispositivos para que la sensibilización en Igualdad esté muy presente en la Feria del Caballo implicando a toda la ciudadanía para que el recinto ferial sea un espacio</w:t>
      </w:r>
      <w:r>
        <w:rPr>
          <w:rFonts w:ascii="Arial Narrow" w:hAnsi="Arial Narrow"/>
          <w:sz w:val="26"/>
          <w:szCs w:val="26"/>
        </w:rPr>
        <w:t xml:space="preserve"> seguro en el que el disfrute y la diversión siempre vayan de la mano del respeto. A partir de este sábado 17, y hasta el 24 de mayo, el Punto Violeta y el Servicio de Acompañamiento volverán a difundir información y asesoramiento para que la Feria del Cab</w:t>
      </w:r>
      <w:r>
        <w:rPr>
          <w:rFonts w:ascii="Arial Narrow" w:hAnsi="Arial Narrow"/>
          <w:sz w:val="26"/>
          <w:szCs w:val="26"/>
        </w:rPr>
        <w:t>allo sea un espacio libre de acoso o agresiones, y la vuelta a casa se produzca sin riesgos. La teniente de alcaldesa Susana Sánchez ha presentado estos dispositivos junto a los delegados Francisco Zurita y Carmen Pina y representantes de los diferentes se</w:t>
      </w:r>
      <w:r>
        <w:rPr>
          <w:rFonts w:ascii="Arial Narrow" w:hAnsi="Arial Narrow"/>
          <w:sz w:val="26"/>
          <w:szCs w:val="26"/>
        </w:rPr>
        <w:t>rvicios y empresas implicados.</w:t>
      </w:r>
    </w:p>
    <w:p w:rsidR="006629EE" w:rsidRDefault="00A81E35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 w:cs="Calibri"/>
          <w:sz w:val="26"/>
          <w:szCs w:val="26"/>
        </w:rPr>
        <w:t>El Gobierno municipal impulsa una vez más este Punto Violeta y el Servicio de Acompañamiento en la celebración de Feria del Caballo 2025 para activar la respuesta ciudadana de rechazo a la violencia y potenciar espacios segur</w:t>
      </w:r>
      <w:r>
        <w:rPr>
          <w:rFonts w:ascii="Arial Narrow" w:hAnsi="Arial Narrow" w:cs="Calibri"/>
          <w:sz w:val="26"/>
          <w:szCs w:val="26"/>
        </w:rPr>
        <w:t>os, en los que la actitud de respeto permita disfrutar a las chicas y a las mujeres de tradiciones y fiestas sin violencia y sin riesgo de agresiones sexistas.  Ambos servicios están incluidos en la campaña Jerez por un Ocio Seguro, una estrategia de preve</w:t>
      </w:r>
      <w:r>
        <w:rPr>
          <w:rFonts w:ascii="Arial Narrow" w:hAnsi="Arial Narrow" w:cs="Calibri"/>
          <w:sz w:val="26"/>
          <w:szCs w:val="26"/>
        </w:rPr>
        <w:t>nción y sensibilización sobre violencias de género que desarrolla el Ayuntamiento en espacios de ocio y durante eventos f</w:t>
      </w:r>
      <w:r>
        <w:rPr>
          <w:rFonts w:ascii="Arial Narrow" w:hAnsi="Arial Narrow" w:cs="Calibri"/>
          <w:sz w:val="26"/>
          <w:szCs w:val="26"/>
        </w:rPr>
        <w:t xml:space="preserve">estivos de la ciudad. </w:t>
      </w:r>
    </w:p>
    <w:p w:rsidR="006629EE" w:rsidRDefault="00A81E35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 w:cs="Calibri"/>
          <w:sz w:val="26"/>
          <w:szCs w:val="26"/>
        </w:rPr>
        <w:t xml:space="preserve">Susana Sánchez ha destacado el agradecimiento a todas las delegaciones implicadas señalando que “el objetivo es </w:t>
      </w:r>
      <w:r>
        <w:rPr>
          <w:rFonts w:ascii="Arial Narrow" w:hAnsi="Arial Narrow" w:cs="Calibri"/>
          <w:sz w:val="26"/>
          <w:szCs w:val="26"/>
        </w:rPr>
        <w:t>que nuestra Feria sea alegre, divertida, segura, inclusiva, y con la igualdad muy presente. Con estos servicios que hoy presentamos, queremos que toda la gente que venga a nuestra Feria disfrute de todos los atractivos de nuestra fiesta, y que lo hagamos d</w:t>
      </w:r>
      <w:r>
        <w:rPr>
          <w:rFonts w:ascii="Arial Narrow" w:hAnsi="Arial Narrow" w:cs="Calibri"/>
          <w:sz w:val="26"/>
          <w:szCs w:val="26"/>
        </w:rPr>
        <w:t>esde el respeto, porque el alcohol y el ocio nocturno nunca pueden ser excusa para ningún comportamiento inapropiado”.</w:t>
      </w:r>
    </w:p>
    <w:p w:rsidR="006629EE" w:rsidRDefault="00A81E35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 w:cs="Calibri"/>
          <w:sz w:val="26"/>
          <w:szCs w:val="26"/>
        </w:rPr>
        <w:t xml:space="preserve">El </w:t>
      </w:r>
      <w:r>
        <w:rPr>
          <w:rFonts w:ascii="Arial Narrow" w:hAnsi="Arial Narrow" w:cs="Calibri"/>
          <w:b/>
          <w:bCs/>
          <w:sz w:val="26"/>
          <w:szCs w:val="26"/>
        </w:rPr>
        <w:t xml:space="preserve">Punto Violeta </w:t>
      </w:r>
      <w:r>
        <w:rPr>
          <w:rFonts w:ascii="Arial Narrow" w:hAnsi="Arial Narrow" w:cs="Calibri"/>
          <w:sz w:val="26"/>
          <w:szCs w:val="26"/>
        </w:rPr>
        <w:t>f</w:t>
      </w:r>
      <w:r>
        <w:rPr>
          <w:rFonts w:ascii="Arial Narrow" w:hAnsi="Arial Narrow" w:cs="Calibri"/>
          <w:sz w:val="26"/>
          <w:szCs w:val="26"/>
        </w:rPr>
        <w:t>uncionará como espacio de información, asesoramiento, acompañamiento y atención (en caso de presentarse) de casos de vi</w:t>
      </w:r>
      <w:r>
        <w:rPr>
          <w:rFonts w:ascii="Arial Narrow" w:hAnsi="Arial Narrow" w:cs="Calibri"/>
          <w:sz w:val="26"/>
          <w:szCs w:val="26"/>
        </w:rPr>
        <w:t>olencia sexual, con especial énfasis en la prevención de la violencias sexistas y agresiones sexuales. Sus objetivos son:</w:t>
      </w:r>
    </w:p>
    <w:p w:rsidR="006629EE" w:rsidRDefault="00A81E35">
      <w:pPr>
        <w:pStyle w:val="Prrafodelista"/>
        <w:numPr>
          <w:ilvl w:val="0"/>
          <w:numId w:val="1"/>
        </w:numPr>
        <w:spacing w:before="120" w:after="200"/>
        <w:ind w:left="0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 w:cs="Calibri"/>
          <w:sz w:val="26"/>
          <w:szCs w:val="26"/>
        </w:rPr>
        <w:t>Concienciar, informar y promover espacios de diversión seguros, de respeto hacia las mujeres y libres de acosos y de agresiones.</w:t>
      </w:r>
    </w:p>
    <w:p w:rsidR="006629EE" w:rsidRDefault="00A81E35">
      <w:pPr>
        <w:pStyle w:val="Prrafodelista"/>
        <w:numPr>
          <w:ilvl w:val="0"/>
          <w:numId w:val="1"/>
        </w:numPr>
        <w:spacing w:before="120" w:after="200"/>
        <w:ind w:left="0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 w:cs="Calibri"/>
          <w:sz w:val="26"/>
          <w:szCs w:val="26"/>
        </w:rPr>
        <w:lastRenderedPageBreak/>
        <w:t>Preve</w:t>
      </w:r>
      <w:r>
        <w:rPr>
          <w:rFonts w:ascii="Arial Narrow" w:hAnsi="Arial Narrow" w:cs="Calibri"/>
          <w:sz w:val="26"/>
          <w:szCs w:val="26"/>
        </w:rPr>
        <w:t>nir y sensibilizar.</w:t>
      </w:r>
    </w:p>
    <w:p w:rsidR="006629EE" w:rsidRDefault="00A81E35">
      <w:pPr>
        <w:pStyle w:val="Prrafodelista"/>
        <w:numPr>
          <w:ilvl w:val="0"/>
          <w:numId w:val="1"/>
        </w:numPr>
        <w:spacing w:before="120" w:after="200"/>
        <w:ind w:left="0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 w:cs="Calibri"/>
          <w:sz w:val="26"/>
          <w:szCs w:val="26"/>
        </w:rPr>
        <w:t>Detectar situaciones, zonas o puntos de peligro en la población.</w:t>
      </w:r>
    </w:p>
    <w:p w:rsidR="006629EE" w:rsidRDefault="00A81E35">
      <w:pPr>
        <w:pStyle w:val="Prrafodelista"/>
        <w:numPr>
          <w:ilvl w:val="0"/>
          <w:numId w:val="1"/>
        </w:numPr>
        <w:spacing w:before="120" w:after="200"/>
        <w:ind w:left="0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 w:cs="Calibri"/>
          <w:sz w:val="26"/>
          <w:szCs w:val="26"/>
        </w:rPr>
        <w:t xml:space="preserve">Atender, asesorar y acompañar  en caso de que una persona presencie una situación o una mujer sufra una agresión, en coordinación con el dispositivo sanitario presente en </w:t>
      </w:r>
      <w:r>
        <w:rPr>
          <w:rFonts w:ascii="Arial Narrow" w:hAnsi="Arial Narrow" w:cs="Calibri"/>
          <w:sz w:val="26"/>
          <w:szCs w:val="26"/>
        </w:rPr>
        <w:t>el evento, agentes de seguridad, o bien con los Servicios de Emergencias llamando al 112.</w:t>
      </w:r>
    </w:p>
    <w:p w:rsidR="006629EE" w:rsidRDefault="00A81E35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 w:cs="Calibri"/>
          <w:sz w:val="26"/>
          <w:szCs w:val="26"/>
        </w:rPr>
        <w:t xml:space="preserve">El Punto Violeta, como en años anteriores, se ubica en la entrada principal del recinto Ferial, en la Avenida Álvaro </w:t>
      </w:r>
      <w:proofErr w:type="spellStart"/>
      <w:r>
        <w:rPr>
          <w:rFonts w:ascii="Arial Narrow" w:hAnsi="Arial Narrow" w:cs="Calibri"/>
          <w:sz w:val="26"/>
          <w:szCs w:val="26"/>
        </w:rPr>
        <w:t>Domecq</w:t>
      </w:r>
      <w:proofErr w:type="spellEnd"/>
      <w:r>
        <w:rPr>
          <w:rFonts w:ascii="Arial Narrow" w:hAnsi="Arial Narrow" w:cs="Calibri"/>
          <w:sz w:val="26"/>
          <w:szCs w:val="26"/>
        </w:rPr>
        <w:t xml:space="preserve">. Este año es una furgoneta </w:t>
      </w:r>
      <w:proofErr w:type="spellStart"/>
      <w:r>
        <w:rPr>
          <w:rFonts w:ascii="Arial Narrow" w:hAnsi="Arial Narrow" w:cs="Calibri"/>
          <w:sz w:val="26"/>
          <w:szCs w:val="26"/>
        </w:rPr>
        <w:t>customizada</w:t>
      </w:r>
      <w:proofErr w:type="spellEnd"/>
      <w:r>
        <w:rPr>
          <w:rFonts w:ascii="Arial Narrow" w:hAnsi="Arial Narrow" w:cs="Calibri"/>
          <w:sz w:val="26"/>
          <w:szCs w:val="26"/>
        </w:rPr>
        <w:t xml:space="preserve"> ate</w:t>
      </w:r>
      <w:r>
        <w:rPr>
          <w:rFonts w:ascii="Arial Narrow" w:hAnsi="Arial Narrow" w:cs="Calibri"/>
          <w:sz w:val="26"/>
          <w:szCs w:val="26"/>
        </w:rPr>
        <w:t xml:space="preserve">ndida por cuatro profesionales con formación en género y con habilidades para trabajar con la población destinataria del recurso. </w:t>
      </w:r>
    </w:p>
    <w:p w:rsidR="006629EE" w:rsidRDefault="00A81E35">
      <w:pPr>
        <w:spacing w:before="120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 w:cs="Calibri"/>
          <w:sz w:val="26"/>
          <w:szCs w:val="26"/>
        </w:rPr>
        <w:t>Los horarios serán los siguientes:</w:t>
      </w:r>
      <w:bookmarkStart w:id="0" w:name="_Hlk197601011"/>
    </w:p>
    <w:bookmarkEnd w:id="0"/>
    <w:p w:rsidR="006629EE" w:rsidRDefault="00A81E35">
      <w:pPr>
        <w:spacing w:before="119" w:after="0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 w:cs="Calibri"/>
          <w:sz w:val="26"/>
          <w:szCs w:val="26"/>
        </w:rPr>
        <w:t>Sábado 17 y domingo 18 de mayo de 21:00 a 2:00 h.</w:t>
      </w:r>
    </w:p>
    <w:p w:rsidR="006629EE" w:rsidRDefault="00A81E35">
      <w:pPr>
        <w:spacing w:before="119" w:after="0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 w:cs="Calibri"/>
          <w:sz w:val="26"/>
          <w:szCs w:val="26"/>
        </w:rPr>
        <w:t xml:space="preserve">Lunes 19 y martes 20 de mayo de 21h. </w:t>
      </w:r>
      <w:proofErr w:type="gramStart"/>
      <w:r>
        <w:rPr>
          <w:rFonts w:ascii="Arial Narrow" w:hAnsi="Arial Narrow" w:cs="Calibri"/>
          <w:sz w:val="26"/>
          <w:szCs w:val="26"/>
        </w:rPr>
        <w:t>a</w:t>
      </w:r>
      <w:proofErr w:type="gramEnd"/>
      <w:r>
        <w:rPr>
          <w:rFonts w:ascii="Arial Narrow" w:hAnsi="Arial Narrow" w:cs="Calibri"/>
          <w:sz w:val="26"/>
          <w:szCs w:val="26"/>
        </w:rPr>
        <w:t xml:space="preserve"> 1</w:t>
      </w:r>
      <w:r>
        <w:rPr>
          <w:rFonts w:ascii="Arial Narrow" w:hAnsi="Arial Narrow" w:cs="Calibri"/>
          <w:sz w:val="26"/>
          <w:szCs w:val="26"/>
        </w:rPr>
        <w:t>:00 h.</w:t>
      </w:r>
    </w:p>
    <w:p w:rsidR="006629EE" w:rsidRDefault="00A81E35">
      <w:pPr>
        <w:spacing w:before="119" w:after="0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 w:cs="Calibri"/>
          <w:sz w:val="26"/>
          <w:szCs w:val="26"/>
        </w:rPr>
        <w:t>Miércoles 21 de mayo de 13:00 a 17:00 h. y de 21:00 a 1:00 h.</w:t>
      </w:r>
    </w:p>
    <w:p w:rsidR="006629EE" w:rsidRDefault="00A81E35">
      <w:pPr>
        <w:spacing w:before="119" w:after="0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 w:cs="Calibri"/>
          <w:sz w:val="26"/>
          <w:szCs w:val="26"/>
        </w:rPr>
        <w:t>Jueves 22, viernes 23 y sábado 24 de mayo de 21:00 a 2:00 h.</w:t>
      </w:r>
    </w:p>
    <w:p w:rsidR="006629EE" w:rsidRDefault="006629EE">
      <w:pPr>
        <w:spacing w:before="119" w:after="0"/>
        <w:ind w:left="113"/>
        <w:jc w:val="both"/>
        <w:rPr>
          <w:rFonts w:ascii="Arial Narrow" w:hAnsi="Arial Narrow" w:cs="Calibri"/>
          <w:sz w:val="26"/>
          <w:szCs w:val="26"/>
        </w:rPr>
      </w:pPr>
    </w:p>
    <w:p w:rsidR="006629EE" w:rsidRDefault="00A81E35">
      <w:pPr>
        <w:suppressAutoHyphens w:val="0"/>
        <w:rPr>
          <w:rFonts w:ascii="Arial Narrow" w:hAnsi="Arial Narrow"/>
          <w:sz w:val="26"/>
          <w:szCs w:val="26"/>
        </w:rPr>
      </w:pPr>
      <w:r>
        <w:rPr>
          <w:rFonts w:ascii="Arial Narrow" w:hAnsi="Arial Narrow" w:cs="Calibri"/>
          <w:sz w:val="26"/>
          <w:szCs w:val="26"/>
        </w:rPr>
        <w:t xml:space="preserve">El Punto Violeta contará con diferentes materiales de </w:t>
      </w:r>
      <w:proofErr w:type="spellStart"/>
      <w:r>
        <w:rPr>
          <w:rFonts w:ascii="Arial Narrow" w:hAnsi="Arial Narrow" w:cs="Calibri"/>
          <w:sz w:val="26"/>
          <w:szCs w:val="26"/>
        </w:rPr>
        <w:t>merchandising</w:t>
      </w:r>
      <w:proofErr w:type="spellEnd"/>
      <w:r>
        <w:rPr>
          <w:rFonts w:ascii="Arial Narrow" w:hAnsi="Arial Narrow" w:cs="Calibri"/>
          <w:sz w:val="26"/>
          <w:szCs w:val="26"/>
        </w:rPr>
        <w:t>, cartelería y folletos, tapas para vasos contra la sumisi</w:t>
      </w:r>
      <w:r>
        <w:rPr>
          <w:rFonts w:ascii="Arial Narrow" w:hAnsi="Arial Narrow" w:cs="Calibri"/>
          <w:sz w:val="26"/>
          <w:szCs w:val="26"/>
        </w:rPr>
        <w:t xml:space="preserve">ón química, abanicos, pulseras de tela y pegatinas. </w:t>
      </w:r>
    </w:p>
    <w:p w:rsidR="006629EE" w:rsidRDefault="00A81E35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 w:cs="Calibri"/>
          <w:sz w:val="26"/>
          <w:szCs w:val="26"/>
        </w:rPr>
        <w:t xml:space="preserve">El </w:t>
      </w:r>
      <w:r>
        <w:rPr>
          <w:rFonts w:ascii="Arial Narrow" w:hAnsi="Arial Narrow" w:cs="Calibri"/>
          <w:b/>
          <w:bCs/>
          <w:sz w:val="26"/>
          <w:szCs w:val="26"/>
        </w:rPr>
        <w:t>Servicio de Acompañamiento</w:t>
      </w:r>
      <w:r>
        <w:rPr>
          <w:rFonts w:ascii="Arial Narrow" w:hAnsi="Arial Narrow" w:cs="Calibri"/>
          <w:sz w:val="26"/>
          <w:szCs w:val="26"/>
        </w:rPr>
        <w:t xml:space="preserve"> consiste fundamentalmente en acompañar a pie a mujeres solas (mayores de edad) </w:t>
      </w:r>
      <w:r>
        <w:rPr>
          <w:rFonts w:ascii="Arial Narrow" w:eastAsia="Times New Roman" w:hAnsi="Arial Narrow" w:cs="Calibri"/>
          <w:sz w:val="26"/>
          <w:szCs w:val="26"/>
          <w:lang w:eastAsia="es-ES"/>
        </w:rPr>
        <w:t xml:space="preserve">por Vigilantes de seguridad </w:t>
      </w:r>
      <w:r>
        <w:rPr>
          <w:rFonts w:ascii="Arial Narrow" w:hAnsi="Arial Narrow" w:cs="Calibri"/>
          <w:sz w:val="26"/>
          <w:szCs w:val="26"/>
        </w:rPr>
        <w:t xml:space="preserve">a pie en el perímetro del Recinto Ferial desde su ubicación, hasta la Portada Principal del Recinto Ferial, sirviendo de enlace con servicios de trasporte público de autobuses y taxis. </w:t>
      </w:r>
      <w:r>
        <w:rPr>
          <w:rFonts w:ascii="Arial Narrow" w:eastAsia="Times New Roman" w:hAnsi="Arial Narrow" w:cs="Calibri"/>
          <w:sz w:val="26"/>
          <w:szCs w:val="26"/>
          <w:lang w:eastAsia="es-ES"/>
        </w:rPr>
        <w:t>Se garantizará la utilización del transporte público para traslado al d</w:t>
      </w:r>
      <w:r>
        <w:rPr>
          <w:rFonts w:ascii="Arial Narrow" w:eastAsia="Times New Roman" w:hAnsi="Arial Narrow" w:cs="Calibri"/>
          <w:sz w:val="26"/>
          <w:szCs w:val="26"/>
          <w:lang w:eastAsia="es-ES"/>
        </w:rPr>
        <w:t xml:space="preserve">omicilio dentro del término municipal de Jerez en caso de ser necesario, tanto autobuses como taxis.  </w:t>
      </w:r>
      <w:r>
        <w:rPr>
          <w:rFonts w:ascii="Arial Narrow" w:hAnsi="Arial Narrow" w:cs="Calibri"/>
          <w:sz w:val="26"/>
          <w:szCs w:val="26"/>
        </w:rPr>
        <w:t>Así mismo facilitará información, apoyo y coordinación con Fuerzas de Seguridad y Servicios de Emergencias en caso de que fuera necesario.</w:t>
      </w:r>
    </w:p>
    <w:p w:rsidR="006629EE" w:rsidRDefault="00A81E35">
      <w:pPr>
        <w:spacing w:before="120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 w:cs="Calibri"/>
          <w:sz w:val="26"/>
          <w:szCs w:val="26"/>
        </w:rPr>
        <w:t>La ubicación de</w:t>
      </w:r>
      <w:r>
        <w:rPr>
          <w:rFonts w:ascii="Arial Narrow" w:hAnsi="Arial Narrow" w:cs="Calibri"/>
          <w:sz w:val="26"/>
          <w:szCs w:val="26"/>
        </w:rPr>
        <w:t>l Servicio de Acompañamiento será en las Casetas de Servicio junto a la Caseta de la Policía Local y Policía Nacional. Se desarrollará en un horario de 23.00 a 6.00 a.m. Este servicio estará dotado c</w:t>
      </w:r>
      <w:r>
        <w:rPr>
          <w:rFonts w:ascii="Arial Narrow" w:hAnsi="Arial Narrow" w:cs="Calibri"/>
          <w:sz w:val="26"/>
          <w:szCs w:val="26"/>
        </w:rPr>
        <w:t>on dos vigilantes de seguridad y dos auxiliares de seguri</w:t>
      </w:r>
      <w:r>
        <w:rPr>
          <w:rFonts w:ascii="Arial Narrow" w:hAnsi="Arial Narrow" w:cs="Calibri"/>
          <w:sz w:val="26"/>
          <w:szCs w:val="26"/>
        </w:rPr>
        <w:t>dad titulados reglamentariamente y con formación en igualdad y prevención en violencia de género.</w:t>
      </w:r>
    </w:p>
    <w:p w:rsidR="006629EE" w:rsidRDefault="00A81E35">
      <w:pPr>
        <w:jc w:val="both"/>
        <w:rPr>
          <w:rFonts w:ascii="Arial Narrow" w:hAnsi="Arial Narrow" w:cs="Calibri"/>
          <w:sz w:val="26"/>
          <w:szCs w:val="26"/>
        </w:rPr>
      </w:pPr>
      <w:r>
        <w:rPr>
          <w:rFonts w:ascii="Arial Narrow" w:hAnsi="Arial Narrow" w:cs="Calibri"/>
          <w:sz w:val="26"/>
          <w:szCs w:val="26"/>
        </w:rPr>
        <w:t xml:space="preserve">Este Acompañamiento estará complementado por la colaboración de </w:t>
      </w:r>
      <w:proofErr w:type="spellStart"/>
      <w:r>
        <w:rPr>
          <w:rFonts w:ascii="Arial Narrow" w:hAnsi="Arial Narrow" w:cs="Calibri"/>
          <w:sz w:val="26"/>
          <w:szCs w:val="26"/>
        </w:rPr>
        <w:t>Comujesa</w:t>
      </w:r>
      <w:proofErr w:type="spellEnd"/>
      <w:r>
        <w:rPr>
          <w:rFonts w:ascii="Arial Narrow" w:hAnsi="Arial Narrow" w:cs="Calibri"/>
          <w:sz w:val="26"/>
          <w:szCs w:val="26"/>
        </w:rPr>
        <w:t xml:space="preserve"> y el servicio de </w:t>
      </w:r>
      <w:proofErr w:type="spellStart"/>
      <w:r>
        <w:rPr>
          <w:rFonts w:ascii="Arial Narrow" w:hAnsi="Arial Narrow" w:cs="Calibri"/>
          <w:sz w:val="26"/>
          <w:szCs w:val="26"/>
        </w:rPr>
        <w:t>Teletaxi</w:t>
      </w:r>
      <w:proofErr w:type="spellEnd"/>
      <w:r>
        <w:rPr>
          <w:rFonts w:ascii="Arial Narrow" w:hAnsi="Arial Narrow" w:cs="Calibri"/>
          <w:sz w:val="26"/>
          <w:szCs w:val="26"/>
        </w:rPr>
        <w:t>, que contarán con la cartelería de la campaña ‘Jerez por un</w:t>
      </w:r>
      <w:r>
        <w:rPr>
          <w:rFonts w:ascii="Arial Narrow" w:hAnsi="Arial Narrow" w:cs="Calibri"/>
          <w:sz w:val="26"/>
          <w:szCs w:val="26"/>
        </w:rPr>
        <w:t xml:space="preserve"> ocio seguro’ y toda la información sobre la misma.</w:t>
      </w:r>
    </w:p>
    <w:p w:rsidR="006629EE" w:rsidRDefault="00A81E35">
      <w:pPr>
        <w:pStyle w:val="NormalWeb"/>
        <w:jc w:val="both"/>
        <w:rPr>
          <w:rFonts w:ascii="Arial Narrow" w:hAnsi="Arial Narrow"/>
          <w:sz w:val="26"/>
          <w:szCs w:val="26"/>
        </w:rPr>
      </w:pPr>
      <w:r w:rsidRPr="00A81E35">
        <w:rPr>
          <w:rFonts w:ascii="Arial Narrow" w:hAnsi="Arial Narrow" w:cs="Calibri"/>
          <w:sz w:val="26"/>
          <w:szCs w:val="26"/>
        </w:rPr>
        <w:t xml:space="preserve">El </w:t>
      </w:r>
      <w:r w:rsidRPr="00A81E35">
        <w:rPr>
          <w:rFonts w:ascii="Arial Narrow" w:hAnsi="Arial Narrow" w:cs="Calibri"/>
          <w:b/>
          <w:bCs/>
          <w:sz w:val="26"/>
          <w:szCs w:val="26"/>
        </w:rPr>
        <w:t xml:space="preserve">Servicio de </w:t>
      </w:r>
      <w:proofErr w:type="spellStart"/>
      <w:r w:rsidRPr="00A81E35">
        <w:rPr>
          <w:rFonts w:ascii="Arial Narrow" w:hAnsi="Arial Narrow" w:cs="Calibri"/>
          <w:b/>
          <w:bCs/>
          <w:sz w:val="26"/>
          <w:szCs w:val="26"/>
        </w:rPr>
        <w:t>Teletaxi</w:t>
      </w:r>
      <w:proofErr w:type="spellEnd"/>
      <w:r w:rsidRPr="00A81E35">
        <w:rPr>
          <w:rFonts w:ascii="Arial Narrow" w:hAnsi="Arial Narrow" w:cs="Calibri"/>
          <w:sz w:val="26"/>
          <w:szCs w:val="26"/>
        </w:rPr>
        <w:t xml:space="preserve"> </w:t>
      </w:r>
      <w:r>
        <w:rPr>
          <w:rFonts w:ascii="Arial Narrow" w:hAnsi="Arial Narrow" w:cs="Calibri"/>
          <w:sz w:val="26"/>
          <w:szCs w:val="26"/>
        </w:rPr>
        <w:t>consistirá</w:t>
      </w:r>
      <w:r w:rsidRPr="00A81E35">
        <w:rPr>
          <w:rFonts w:ascii="Arial Narrow" w:hAnsi="Arial Narrow" w:cs="Calibri"/>
          <w:sz w:val="26"/>
          <w:szCs w:val="26"/>
        </w:rPr>
        <w:t xml:space="preserve"> fundamentalmente en </w:t>
      </w:r>
      <w:r w:rsidRPr="00A81E35">
        <w:rPr>
          <w:rFonts w:ascii="Arial Narrow" w:hAnsi="Arial Narrow" w:cs="Calibri"/>
          <w:sz w:val="26"/>
          <w:szCs w:val="26"/>
        </w:rPr>
        <w:t xml:space="preserve">traslados para mujeres en taxis desde el recinto Ferial hasta el domicilio de las mujeres </w:t>
      </w:r>
      <w:r w:rsidRPr="00A81E35">
        <w:rPr>
          <w:rFonts w:ascii="Arial Narrow" w:hAnsi="Arial Narrow" w:cs="Calibri"/>
          <w:sz w:val="26"/>
          <w:szCs w:val="26"/>
        </w:rPr>
        <w:t xml:space="preserve">(mayores de edad) </w:t>
      </w:r>
      <w:r w:rsidRPr="00A81E35">
        <w:rPr>
          <w:rFonts w:ascii="Arial Narrow" w:hAnsi="Arial Narrow" w:cs="Calibri"/>
          <w:sz w:val="26"/>
          <w:szCs w:val="26"/>
        </w:rPr>
        <w:t xml:space="preserve">en horario nocturno (entre las 23:00 y las 06:00 horas), en el </w:t>
      </w:r>
      <w:r>
        <w:rPr>
          <w:rFonts w:ascii="Arial Narrow" w:hAnsi="Arial Narrow" w:cs="Calibri"/>
          <w:sz w:val="26"/>
          <w:szCs w:val="26"/>
        </w:rPr>
        <w:t>término municipal de Jerez y así</w:t>
      </w:r>
      <w:r w:rsidRPr="00A81E35">
        <w:rPr>
          <w:rFonts w:ascii="Arial Narrow" w:hAnsi="Arial Narrow" w:cs="Calibri"/>
          <w:sz w:val="26"/>
          <w:szCs w:val="26"/>
        </w:rPr>
        <w:t xml:space="preserve"> </w:t>
      </w:r>
      <w:r w:rsidRPr="00A81E35">
        <w:rPr>
          <w:rFonts w:ascii="Arial Narrow" w:hAnsi="Arial Narrow" w:cs="Calibri"/>
          <w:sz w:val="26"/>
          <w:szCs w:val="26"/>
        </w:rPr>
        <w:t>p</w:t>
      </w:r>
      <w:r w:rsidRPr="00A81E35">
        <w:rPr>
          <w:rFonts w:ascii="Arial Narrow" w:hAnsi="Arial Narrow" w:cs="Calibri"/>
          <w:sz w:val="26"/>
          <w:szCs w:val="26"/>
          <w:lang w:eastAsia="en-US"/>
        </w:rPr>
        <w:t>roporcionar un medio de</w:t>
      </w:r>
      <w:r>
        <w:rPr>
          <w:rFonts w:ascii="Arial Narrow" w:hAnsi="Arial Narrow" w:cs="Calibri"/>
          <w:sz w:val="26"/>
          <w:szCs w:val="26"/>
          <w:lang w:eastAsia="en-US"/>
        </w:rPr>
        <w:t xml:space="preserve"> </w:t>
      </w:r>
      <w:r>
        <w:rPr>
          <w:rFonts w:ascii="Arial Narrow" w:hAnsi="Arial Narrow" w:cs="Calibri"/>
          <w:sz w:val="26"/>
          <w:szCs w:val="26"/>
          <w:lang w:eastAsia="en-US"/>
        </w:rPr>
        <w:lastRenderedPageBreak/>
        <w:t>transporte controlado y seguro</w:t>
      </w:r>
      <w:r>
        <w:rPr>
          <w:rFonts w:ascii="Arial Narrow" w:hAnsi="Arial Narrow" w:cs="Calibri"/>
          <w:sz w:val="26"/>
          <w:szCs w:val="26"/>
        </w:rPr>
        <w:t xml:space="preserve"> </w:t>
      </w:r>
      <w:r>
        <w:rPr>
          <w:rFonts w:ascii="Arial Narrow" w:hAnsi="Arial Narrow" w:cs="Calibri"/>
          <w:sz w:val="26"/>
          <w:szCs w:val="26"/>
          <w:lang w:eastAsia="en-US"/>
        </w:rPr>
        <w:t>que disminuye la exposición de las personas, especialmente mujeres, a posibles agresiones sexuales o aco</w:t>
      </w:r>
      <w:r>
        <w:rPr>
          <w:rFonts w:ascii="Arial Narrow" w:hAnsi="Arial Narrow" w:cs="Calibri"/>
          <w:sz w:val="26"/>
          <w:szCs w:val="26"/>
          <w:lang w:eastAsia="en-US"/>
        </w:rPr>
        <w:t xml:space="preserve">so en espacios públicos o durante el trayecto a pie. </w:t>
      </w:r>
      <w:r>
        <w:rPr>
          <w:rFonts w:ascii="Arial Narrow" w:hAnsi="Arial Narrow" w:cs="Calibri"/>
          <w:sz w:val="26"/>
          <w:szCs w:val="26"/>
        </w:rPr>
        <w:t>Los vehículos de la Asociación Unión Jerezana de Taxis-</w:t>
      </w:r>
      <w:proofErr w:type="spellStart"/>
      <w:r>
        <w:rPr>
          <w:rFonts w:ascii="Arial Narrow" w:hAnsi="Arial Narrow" w:cs="Calibri"/>
          <w:sz w:val="26"/>
          <w:szCs w:val="26"/>
        </w:rPr>
        <w:t>Teletaxis</w:t>
      </w:r>
      <w:proofErr w:type="spellEnd"/>
      <w:r>
        <w:rPr>
          <w:rFonts w:ascii="Arial Narrow" w:hAnsi="Arial Narrow" w:cs="Calibri"/>
          <w:sz w:val="26"/>
          <w:szCs w:val="26"/>
        </w:rPr>
        <w:t xml:space="preserve"> Jerez portarán en su interior una pegatina que los acredita como Punto Seguro. Dicha pegatina incluye código QR donde se detallan todos lo</w:t>
      </w:r>
      <w:r>
        <w:rPr>
          <w:rFonts w:ascii="Arial Narrow" w:hAnsi="Arial Narrow" w:cs="Calibri"/>
          <w:sz w:val="26"/>
          <w:szCs w:val="26"/>
        </w:rPr>
        <w:t xml:space="preserve">s servicios que se van a prestar en materia de prevención de violencia de género </w:t>
      </w:r>
      <w:bookmarkStart w:id="1" w:name="_Hlk193363831"/>
      <w:r>
        <w:rPr>
          <w:rFonts w:ascii="Arial Narrow" w:hAnsi="Arial Narrow" w:cs="Calibri"/>
          <w:sz w:val="26"/>
          <w:szCs w:val="26"/>
        </w:rPr>
        <w:t xml:space="preserve">y sexual </w:t>
      </w:r>
      <w:bookmarkEnd w:id="1"/>
      <w:r>
        <w:rPr>
          <w:rFonts w:ascii="Arial Narrow" w:hAnsi="Arial Narrow" w:cs="Calibri"/>
          <w:sz w:val="26"/>
          <w:szCs w:val="26"/>
        </w:rPr>
        <w:t xml:space="preserve">durante la Feria 2025 </w:t>
      </w:r>
      <w:r>
        <w:rPr>
          <w:rFonts w:ascii="Arial Narrow" w:hAnsi="Arial Narrow" w:cs="Calibri"/>
          <w:sz w:val="26"/>
          <w:szCs w:val="26"/>
        </w:rPr>
        <w:t xml:space="preserve">reforzando el compromiso con la seguridad y confianza de las pasajeras. </w:t>
      </w:r>
      <w:r>
        <w:rPr>
          <w:rFonts w:ascii="Arial Narrow" w:hAnsi="Arial Narrow" w:cs="Calibri"/>
          <w:sz w:val="26"/>
          <w:szCs w:val="26"/>
        </w:rPr>
        <w:t xml:space="preserve">Así mismo adquieren el compromiso de esperar a que las mujeres entre en </w:t>
      </w:r>
      <w:r>
        <w:rPr>
          <w:rFonts w:ascii="Arial Narrow" w:hAnsi="Arial Narrow" w:cs="Calibri"/>
          <w:sz w:val="26"/>
          <w:szCs w:val="26"/>
        </w:rPr>
        <w:t>su casa o portal</w:t>
      </w:r>
      <w:r>
        <w:rPr>
          <w:rFonts w:ascii="Arial Narrow" w:hAnsi="Arial Narrow" w:cs="Calibri"/>
          <w:sz w:val="26"/>
          <w:szCs w:val="26"/>
        </w:rPr>
        <w:t xml:space="preserve"> y garantizar que lleguen de manera segura a sus hogares</w:t>
      </w:r>
      <w:r>
        <w:rPr>
          <w:rFonts w:ascii="Arial Narrow" w:hAnsi="Arial Narrow" w:cs="Calibri"/>
          <w:sz w:val="26"/>
          <w:szCs w:val="26"/>
        </w:rPr>
        <w:t>, antes de iniciar un nuevo recorrido.</w:t>
      </w:r>
    </w:p>
    <w:p w:rsidR="00A81E35" w:rsidRDefault="00A81E35">
      <w:pPr>
        <w:pStyle w:val="NormalWeb"/>
        <w:jc w:val="both"/>
        <w:rPr>
          <w:rFonts w:ascii="Arial Narrow" w:hAnsi="Arial Narrow" w:cs="Calibri"/>
          <w:sz w:val="26"/>
          <w:szCs w:val="26"/>
        </w:rPr>
      </w:pPr>
      <w:r>
        <w:rPr>
          <w:rFonts w:ascii="Arial Narrow" w:hAnsi="Arial Narrow" w:cs="Calibri"/>
          <w:sz w:val="26"/>
          <w:szCs w:val="26"/>
        </w:rPr>
        <w:t>Se adjuntan fotografías y enlace de audio con declaraciones de la teniente de alcaldesa Susana Sánchez y dos de las trabajadoras de la empresa Lí</w:t>
      </w:r>
      <w:r>
        <w:rPr>
          <w:rFonts w:ascii="Arial Narrow" w:hAnsi="Arial Narrow" w:cs="Calibri"/>
          <w:sz w:val="26"/>
          <w:szCs w:val="26"/>
        </w:rPr>
        <w:t xml:space="preserve">nea 2, concesionaria del Punto Violeta, </w:t>
      </w:r>
      <w:proofErr w:type="spellStart"/>
      <w:r>
        <w:rPr>
          <w:rFonts w:ascii="Arial Narrow" w:hAnsi="Arial Narrow" w:cs="Calibri"/>
          <w:sz w:val="26"/>
          <w:szCs w:val="26"/>
        </w:rPr>
        <w:t>Aldara</w:t>
      </w:r>
      <w:proofErr w:type="spellEnd"/>
      <w:r>
        <w:rPr>
          <w:rFonts w:ascii="Arial Narrow" w:hAnsi="Arial Narrow" w:cs="Calibri"/>
          <w:sz w:val="26"/>
          <w:szCs w:val="26"/>
        </w:rPr>
        <w:t xml:space="preserve"> Rincón y Mariola Portillo</w:t>
      </w:r>
    </w:p>
    <w:bookmarkStart w:id="2" w:name="_GoBack"/>
    <w:bookmarkEnd w:id="2"/>
    <w:p w:rsidR="006629EE" w:rsidRDefault="00A81E35">
      <w:pPr>
        <w:pStyle w:val="NormalWeb"/>
        <w:jc w:val="both"/>
        <w:rPr>
          <w:rFonts w:ascii="Arial Narrow" w:hAnsi="Arial Narrow"/>
          <w:sz w:val="26"/>
          <w:szCs w:val="26"/>
        </w:rPr>
      </w:pPr>
      <w:r>
        <w:rPr>
          <w:rStyle w:val="Hipervnculo"/>
          <w:rFonts w:ascii="Arial Narrow" w:hAnsi="Arial Narrow" w:cs="Calibri"/>
          <w:sz w:val="26"/>
          <w:szCs w:val="26"/>
        </w:rPr>
        <w:fldChar w:fldCharType="begin"/>
      </w:r>
      <w:r>
        <w:rPr>
          <w:rStyle w:val="Hipervnculo"/>
          <w:rFonts w:ascii="Arial Narrow" w:hAnsi="Arial Narrow" w:cs="Calibri"/>
          <w:sz w:val="26"/>
          <w:szCs w:val="26"/>
        </w:rPr>
        <w:instrText xml:space="preserve"> HYPERLINK "https://ssweb.seap.minhap.es/almacen/descarga/envio/9153eb653bf712c962536ec6d8bfb4131b444094" \h </w:instrText>
      </w:r>
      <w:r>
        <w:rPr>
          <w:rStyle w:val="Hipervnculo"/>
          <w:rFonts w:ascii="Arial Narrow" w:hAnsi="Arial Narrow" w:cs="Calibri"/>
          <w:sz w:val="26"/>
          <w:szCs w:val="26"/>
        </w:rPr>
        <w:fldChar w:fldCharType="separate"/>
      </w:r>
      <w:r>
        <w:rPr>
          <w:rStyle w:val="Hipervnculo"/>
          <w:rFonts w:ascii="Arial Narrow" w:hAnsi="Arial Narrow" w:cs="Calibri"/>
          <w:sz w:val="26"/>
          <w:szCs w:val="26"/>
        </w:rPr>
        <w:t>https://ssweb.seap.minhap.es/almacen/descarga/envio/9153eb653bf712c962</w:t>
      </w:r>
      <w:r>
        <w:rPr>
          <w:rStyle w:val="Hipervnculo"/>
          <w:rFonts w:ascii="Arial Narrow" w:hAnsi="Arial Narrow" w:cs="Calibri"/>
          <w:sz w:val="26"/>
          <w:szCs w:val="26"/>
        </w:rPr>
        <w:t>536ec6d8bfb4131b444094</w:t>
      </w:r>
      <w:r>
        <w:rPr>
          <w:rStyle w:val="Hipervnculo"/>
          <w:rFonts w:ascii="Arial Narrow" w:hAnsi="Arial Narrow" w:cs="Calibri"/>
          <w:sz w:val="26"/>
          <w:szCs w:val="26"/>
        </w:rPr>
        <w:fldChar w:fldCharType="end"/>
      </w:r>
    </w:p>
    <w:p w:rsidR="006629EE" w:rsidRDefault="006629EE">
      <w:pPr>
        <w:pStyle w:val="NormalWeb"/>
        <w:jc w:val="both"/>
        <w:rPr>
          <w:rFonts w:ascii="Arial Narrow" w:hAnsi="Arial Narrow"/>
          <w:sz w:val="26"/>
          <w:szCs w:val="26"/>
        </w:rPr>
      </w:pPr>
    </w:p>
    <w:sectPr w:rsidR="006629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1418" w:bottom="1985" w:left="1418" w:header="709" w:footer="56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A81E35">
      <w:pPr>
        <w:spacing w:after="0"/>
      </w:pPr>
      <w:r>
        <w:separator/>
      </w:r>
    </w:p>
  </w:endnote>
  <w:endnote w:type="continuationSeparator" w:id="0">
    <w:p w:rsidR="00000000" w:rsidRDefault="00A81E3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0"/>
    <w:family w:val="roman"/>
    <w:pitch w:val="variable"/>
  </w:font>
  <w:font w:name="Lucida Grande"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ICZUQV+GTWalsheimProBold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font1764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 Neue">
    <w:charset w:val="00"/>
    <w:family w:val="roman"/>
    <w:pitch w:val="variable"/>
  </w:font>
  <w:font w:name="F">
    <w:panose1 w:val="00000000000000000000"/>
    <w:charset w:val="00"/>
    <w:family w:val="roman"/>
    <w:notTrueType/>
    <w:pitch w:val="default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Gill Sans Std Light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29EE" w:rsidRDefault="006629E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29EE" w:rsidRDefault="006629EE">
    <w:pPr>
      <w:pStyle w:val="Piedepgina"/>
      <w:spacing w:line="220" w:lineRule="exact"/>
      <w:rPr>
        <w:rFonts w:ascii="Gill Sans Std Light" w:hAnsi="Gill Sans Std Light" w:cs="Gill Sans Std Light"/>
        <w:sz w:val="22"/>
        <w:szCs w:val="2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29EE" w:rsidRDefault="006629EE">
    <w:pPr>
      <w:pStyle w:val="Piedepgina"/>
      <w:spacing w:line="220" w:lineRule="exact"/>
      <w:rPr>
        <w:rFonts w:ascii="Gill Sans Std Light" w:hAnsi="Gill Sans Std Light" w:cs="Gill Sans Std Light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A81E35">
      <w:pPr>
        <w:spacing w:after="0"/>
      </w:pPr>
      <w:r>
        <w:separator/>
      </w:r>
    </w:p>
  </w:footnote>
  <w:footnote w:type="continuationSeparator" w:id="0">
    <w:p w:rsidR="00000000" w:rsidRDefault="00A81E3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29EE" w:rsidRDefault="006629E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29EE" w:rsidRDefault="00A81E35">
    <w:pPr>
      <w:pStyle w:val="Encabezado"/>
      <w:ind w:left="-142"/>
    </w:pPr>
    <w:r>
      <w:rPr>
        <w:noProof/>
        <w:lang w:eastAsia="es-ES"/>
      </w:rPr>
      <w:drawing>
        <wp:inline distT="0" distB="0" distL="0" distR="0">
          <wp:extent cx="6481445" cy="1080135"/>
          <wp:effectExtent l="0" t="0" r="0" b="0"/>
          <wp:docPr id="1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81445" cy="1080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6629EE" w:rsidRDefault="00A81E35">
    <w:pPr>
      <w:pStyle w:val="Encabezado"/>
    </w:pPr>
    <w:r>
      <w:rPr>
        <w:rFonts w:cs="Cambria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29EE" w:rsidRDefault="00A81E35">
    <w:pPr>
      <w:pStyle w:val="Encabezado"/>
      <w:ind w:left="-142"/>
    </w:pPr>
    <w:r>
      <w:rPr>
        <w:noProof/>
        <w:lang w:eastAsia="es-ES"/>
      </w:rPr>
      <w:drawing>
        <wp:inline distT="0" distB="0" distL="0" distR="0">
          <wp:extent cx="6481445" cy="1080135"/>
          <wp:effectExtent l="0" t="0" r="0" b="0"/>
          <wp:docPr id="2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81445" cy="1080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6629EE" w:rsidRDefault="00A81E35">
    <w:pPr>
      <w:pStyle w:val="Encabezado"/>
    </w:pPr>
    <w:r>
      <w:rPr>
        <w:rFonts w:cs="Cambria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A60B0"/>
    <w:multiLevelType w:val="multilevel"/>
    <w:tmpl w:val="EFF091D2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7C50769"/>
    <w:multiLevelType w:val="multilevel"/>
    <w:tmpl w:val="DEC0FCF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embedSystemFont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29EE"/>
    <w:rsid w:val="006629EE"/>
    <w:rsid w:val="00A81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A11973-3B08-4825-8D45-8525E9A1C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/>
    </w:pPr>
    <w:rPr>
      <w:rFonts w:ascii="Cambria" w:eastAsia="Cambria" w:hAnsi="Cambria"/>
      <w:color w:val="00000A"/>
      <w:sz w:val="24"/>
      <w:szCs w:val="24"/>
      <w:lang w:eastAsia="en-US"/>
    </w:rPr>
  </w:style>
  <w:style w:type="paragraph" w:styleId="Ttulo4">
    <w:name w:val="heading 4"/>
    <w:basedOn w:val="Ttulo"/>
    <w:next w:val="Textoindependiente"/>
    <w:qFormat/>
    <w:pPr>
      <w:spacing w:before="120"/>
      <w:outlineLvl w:val="3"/>
    </w:pPr>
    <w:rPr>
      <w:rFonts w:ascii="Liberation Serif" w:eastAsia="Segoe UI" w:hAnsi="Liberation Serif" w:cs="Tahoma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qFormat/>
    <w:rPr>
      <w:rFonts w:ascii="Wingdings" w:hAnsi="Wingdings" w:cs="OpenSymbol"/>
    </w:rPr>
  </w:style>
  <w:style w:type="character" w:customStyle="1" w:styleId="WW8Num1z1">
    <w:name w:val="WW8Num1z1"/>
    <w:qFormat/>
    <w:rPr>
      <w:rFonts w:ascii="Symbol" w:hAnsi="Symbol" w:cs="OpenSymbol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1">
    <w:name w:val="Fuente de párrafo predeter.1"/>
    <w:qFormat/>
  </w:style>
  <w:style w:type="character" w:customStyle="1" w:styleId="EncabezadoCar">
    <w:name w:val="Encabezado Car"/>
    <w:basedOn w:val="Fuentedeprrafopredeter1"/>
    <w:qFormat/>
  </w:style>
  <w:style w:type="character" w:customStyle="1" w:styleId="PiedepginaCar">
    <w:name w:val="Pie de página Car"/>
    <w:basedOn w:val="Fuentedeprrafopredeter1"/>
    <w:qFormat/>
  </w:style>
  <w:style w:type="character" w:styleId="Hipervnculo">
    <w:name w:val="Hyperlink"/>
    <w:rPr>
      <w:color w:val="0000FF"/>
      <w:u w:val="single"/>
    </w:rPr>
  </w:style>
  <w:style w:type="character" w:customStyle="1" w:styleId="Smbolosdenumeracin">
    <w:name w:val="Símbolos de numeración"/>
    <w:qFormat/>
  </w:style>
  <w:style w:type="character" w:customStyle="1" w:styleId="TextodegloboCar">
    <w:name w:val="Texto de globo Car"/>
    <w:qFormat/>
    <w:rPr>
      <w:rFonts w:ascii="Lucida Grande" w:hAnsi="Lucida Grande" w:cs="Lucida Grande"/>
      <w:color w:val="00000A"/>
      <w:sz w:val="18"/>
      <w:szCs w:val="18"/>
      <w:lang w:eastAsia="en-US"/>
    </w:rPr>
  </w:style>
  <w:style w:type="character" w:styleId="Textoennegrita">
    <w:name w:val="Strong"/>
    <w:qFormat/>
    <w:rPr>
      <w:b/>
      <w:bCs/>
    </w:rPr>
  </w:style>
  <w:style w:type="character" w:customStyle="1" w:styleId="Textoennegrita1">
    <w:name w:val="Texto en negrita1"/>
    <w:basedOn w:val="Fuentedeprrafopredeter1"/>
    <w:qFormat/>
    <w:rPr>
      <w:b/>
      <w:bCs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qFormat/>
    <w:rsid w:val="00CE1805"/>
    <w:rPr>
      <w:rFonts w:ascii="Segoe UI" w:eastAsia="Cambria" w:hAnsi="Segoe UI" w:cs="Segoe UI"/>
      <w:color w:val="00000A"/>
      <w:sz w:val="18"/>
      <w:szCs w:val="18"/>
      <w:lang w:eastAsia="en-US"/>
    </w:rPr>
  </w:style>
  <w:style w:type="character" w:customStyle="1" w:styleId="Comment">
    <w:name w:val="Comment"/>
    <w:qFormat/>
    <w:rPr>
      <w:vanish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Typewriter">
    <w:name w:val="Typewriter"/>
    <w:qFormat/>
    <w:rPr>
      <w:rFonts w:ascii="Courier New" w:hAnsi="Courier New" w:cs="Courier New"/>
      <w:sz w:val="20"/>
    </w:rPr>
  </w:style>
  <w:style w:type="character" w:customStyle="1" w:styleId="Sample">
    <w:name w:val="Sample"/>
    <w:qFormat/>
    <w:rPr>
      <w:rFonts w:ascii="Courier New" w:hAnsi="Courier New" w:cs="Courier New"/>
    </w:rPr>
  </w:style>
  <w:style w:type="character" w:customStyle="1" w:styleId="Keyboard">
    <w:name w:val="Keyboard"/>
    <w:qFormat/>
    <w:rPr>
      <w:rFonts w:ascii="Courier New" w:hAnsi="Courier New" w:cs="Courier New"/>
      <w:b/>
      <w:sz w:val="20"/>
    </w:rPr>
  </w:style>
  <w:style w:type="character" w:customStyle="1" w:styleId="CODE">
    <w:name w:val="CODE"/>
    <w:qFormat/>
    <w:rPr>
      <w:rFonts w:ascii="Courier New" w:hAnsi="Courier New" w:cs="Courier New"/>
      <w:sz w:val="20"/>
    </w:rPr>
  </w:style>
  <w:style w:type="character" w:customStyle="1" w:styleId="CITE">
    <w:name w:val="CITE"/>
    <w:qFormat/>
    <w:rPr>
      <w:i/>
    </w:rPr>
  </w:style>
  <w:style w:type="character" w:customStyle="1" w:styleId="Muydestacado">
    <w:name w:val="Muy destacado"/>
    <w:qFormat/>
    <w:rPr>
      <w:b/>
      <w:bCs/>
    </w:rPr>
  </w:style>
  <w:style w:type="character" w:customStyle="1" w:styleId="Fuentedeprrafopredeter5">
    <w:name w:val="Fuente de párrafo predeter.5"/>
    <w:qFormat/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WW8Num27z8">
    <w:name w:val="WW8Num27z8"/>
    <w:qFormat/>
  </w:style>
  <w:style w:type="character" w:customStyle="1" w:styleId="WW8Num27z7">
    <w:name w:val="WW8Num27z7"/>
    <w:qFormat/>
  </w:style>
  <w:style w:type="character" w:customStyle="1" w:styleId="WW8Num27z6">
    <w:name w:val="WW8Num27z6"/>
    <w:qFormat/>
  </w:style>
  <w:style w:type="character" w:customStyle="1" w:styleId="WW8Num27z5">
    <w:name w:val="WW8Num27z5"/>
    <w:qFormat/>
  </w:style>
  <w:style w:type="character" w:customStyle="1" w:styleId="WW8Num27z4">
    <w:name w:val="WW8Num27z4"/>
    <w:qFormat/>
  </w:style>
  <w:style w:type="character" w:customStyle="1" w:styleId="WW8Num27z3">
    <w:name w:val="WW8Num27z3"/>
    <w:qFormat/>
  </w:style>
  <w:style w:type="character" w:customStyle="1" w:styleId="WW8Num27z2">
    <w:name w:val="WW8Num27z2"/>
    <w:qFormat/>
  </w:style>
  <w:style w:type="character" w:customStyle="1" w:styleId="WW8Num27z1">
    <w:name w:val="WW8Num27z1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gmail-uficommentbody">
    <w:name w:val="gmail-uficommentbody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nfasis1">
    <w:name w:val="Énfasis1"/>
    <w:qFormat/>
    <w:rPr>
      <w:i/>
      <w:iCs/>
    </w:rPr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MquinadeescribirHTML1">
    <w:name w:val="Máquina de escribir HTML1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ins">
    <w:name w:val="ins"/>
    <w:qFormat/>
  </w:style>
  <w:style w:type="character" w:customStyle="1" w:styleId="s7">
    <w:name w:val="s7"/>
    <w:qFormat/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g2">
    <w:name w:val="g2"/>
    <w:qFormat/>
  </w:style>
  <w:style w:type="character" w:customStyle="1" w:styleId="hb">
    <w:name w:val="hb"/>
    <w:qFormat/>
  </w:style>
  <w:style w:type="character" w:customStyle="1" w:styleId="g3">
    <w:name w:val="g3"/>
    <w:qFormat/>
  </w:style>
  <w:style w:type="character" w:customStyle="1" w:styleId="gd">
    <w:name w:val="gd"/>
    <w:qFormat/>
  </w:style>
  <w:style w:type="character" w:customStyle="1" w:styleId="qu">
    <w:name w:val="qu"/>
    <w:qFormat/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Hipervnculovisitado1">
    <w:name w:val="Hipervínculo visitado1"/>
    <w:qFormat/>
    <w:rPr>
      <w:color w:val="800080"/>
      <w:u w:val="single"/>
    </w:rPr>
  </w:style>
  <w:style w:type="character" w:customStyle="1" w:styleId="Hipervnculo1">
    <w:name w:val="Hipervínculo1"/>
    <w:qFormat/>
    <w:rPr>
      <w:color w:val="0563C1"/>
      <w:u w:val="single"/>
    </w:rPr>
  </w:style>
  <w:style w:type="character" w:customStyle="1" w:styleId="rojo">
    <w:name w:val="rojo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</w:rPr>
  </w:style>
  <w:style w:type="character" w:customStyle="1" w:styleId="Fuentedeprrafopredeter2">
    <w:name w:val="Fuente de párrafo predeter.2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6">
    <w:name w:val="Fuente de párrafo predeter.6"/>
    <w:qFormat/>
  </w:style>
  <w:style w:type="character" w:customStyle="1" w:styleId="WW8Num15z8">
    <w:name w:val="WW8Num15z8"/>
    <w:qFormat/>
  </w:style>
  <w:style w:type="character" w:customStyle="1" w:styleId="WW8Num15z7">
    <w:name w:val="WW8Num15z7"/>
    <w:qFormat/>
  </w:style>
  <w:style w:type="character" w:customStyle="1" w:styleId="WW8Num15z6">
    <w:name w:val="WW8Num15z6"/>
    <w:qFormat/>
  </w:style>
  <w:style w:type="character" w:customStyle="1" w:styleId="WW8Num15z5">
    <w:name w:val="WW8Num15z5"/>
    <w:qFormat/>
  </w:style>
  <w:style w:type="character" w:customStyle="1" w:styleId="WW8Num15z4">
    <w:name w:val="WW8Num15z4"/>
    <w:qFormat/>
  </w:style>
  <w:style w:type="character" w:customStyle="1" w:styleId="WW8Num15z3">
    <w:name w:val="WW8Num15z3"/>
    <w:qFormat/>
  </w:style>
  <w:style w:type="character" w:customStyle="1" w:styleId="WW8Num15z2">
    <w:name w:val="WW8Num15z2"/>
    <w:qFormat/>
  </w:style>
  <w:style w:type="character" w:customStyle="1" w:styleId="WW8Num15z1">
    <w:name w:val="WW8Num15z1"/>
    <w:qFormat/>
  </w:style>
  <w:style w:type="character" w:customStyle="1" w:styleId="WW8Num15z0">
    <w:name w:val="WW8Num15z0"/>
    <w:qFormat/>
  </w:style>
  <w:style w:type="character" w:customStyle="1" w:styleId="WW8Num14z8">
    <w:name w:val="WW8Num14z8"/>
    <w:qFormat/>
  </w:style>
  <w:style w:type="character" w:customStyle="1" w:styleId="WW8Num14z7">
    <w:name w:val="WW8Num14z7"/>
    <w:qFormat/>
  </w:style>
  <w:style w:type="character" w:customStyle="1" w:styleId="WW8Num14z6">
    <w:name w:val="WW8Num14z6"/>
    <w:qFormat/>
  </w:style>
  <w:style w:type="character" w:customStyle="1" w:styleId="WW8Num14z5">
    <w:name w:val="WW8Num14z5"/>
    <w:qFormat/>
  </w:style>
  <w:style w:type="character" w:customStyle="1" w:styleId="WW8Num14z4">
    <w:name w:val="WW8Num14z4"/>
    <w:qFormat/>
  </w:style>
  <w:style w:type="character" w:customStyle="1" w:styleId="WW8Num14z3">
    <w:name w:val="WW8Num14z3"/>
    <w:qFormat/>
  </w:style>
  <w:style w:type="character" w:customStyle="1" w:styleId="WW8Num14z2">
    <w:name w:val="WW8Num14z2"/>
    <w:qFormat/>
  </w:style>
  <w:style w:type="character" w:customStyle="1" w:styleId="WW8Num14z1">
    <w:name w:val="WW8Num14z1"/>
    <w:qFormat/>
  </w:style>
  <w:style w:type="character" w:customStyle="1" w:styleId="WW8Num14z0">
    <w:name w:val="WW8Num14z0"/>
    <w:qFormat/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2z8">
    <w:name w:val="WW8Num12z8"/>
    <w:qFormat/>
  </w:style>
  <w:style w:type="character" w:customStyle="1" w:styleId="WW8Num12z7">
    <w:name w:val="WW8Num12z7"/>
    <w:qFormat/>
  </w:style>
  <w:style w:type="character" w:customStyle="1" w:styleId="WW8Num12z6">
    <w:name w:val="WW8Num12z6"/>
    <w:qFormat/>
  </w:style>
  <w:style w:type="character" w:customStyle="1" w:styleId="WW8Num12z5">
    <w:name w:val="WW8Num12z5"/>
    <w:qFormat/>
  </w:style>
  <w:style w:type="character" w:customStyle="1" w:styleId="WW8Num12z4">
    <w:name w:val="WW8Num12z4"/>
    <w:qFormat/>
  </w:style>
  <w:style w:type="character" w:customStyle="1" w:styleId="WW8Num12z3">
    <w:name w:val="WW8Num12z3"/>
    <w:qFormat/>
  </w:style>
  <w:style w:type="character" w:customStyle="1" w:styleId="WW8Num12z2">
    <w:name w:val="WW8Num12z2"/>
    <w:qFormat/>
  </w:style>
  <w:style w:type="character" w:customStyle="1" w:styleId="WW8Num12z1">
    <w:name w:val="WW8Num12z1"/>
    <w:qFormat/>
  </w:style>
  <w:style w:type="character" w:customStyle="1" w:styleId="WW8Num12z0">
    <w:name w:val="WW8Num12z0"/>
    <w:qFormat/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0z8">
    <w:name w:val="WW8Num10z8"/>
    <w:qFormat/>
  </w:style>
  <w:style w:type="character" w:customStyle="1" w:styleId="WW8Num10z7">
    <w:name w:val="WW8Num10z7"/>
    <w:qFormat/>
  </w:style>
  <w:style w:type="character" w:customStyle="1" w:styleId="WW8Num10z6">
    <w:name w:val="WW8Num10z6"/>
    <w:qFormat/>
  </w:style>
  <w:style w:type="character" w:customStyle="1" w:styleId="WW8Num10z5">
    <w:name w:val="WW8Num10z5"/>
    <w:qFormat/>
  </w:style>
  <w:style w:type="character" w:customStyle="1" w:styleId="WW8Num10z4">
    <w:name w:val="WW8Num10z4"/>
    <w:qFormat/>
  </w:style>
  <w:style w:type="character" w:customStyle="1" w:styleId="WW8Num10z3">
    <w:name w:val="WW8Num10z3"/>
    <w:qFormat/>
  </w:style>
  <w:style w:type="character" w:customStyle="1" w:styleId="WW8Num10z2">
    <w:name w:val="WW8Num10z2"/>
    <w:qFormat/>
  </w:style>
  <w:style w:type="character" w:customStyle="1" w:styleId="WW8Num10z1">
    <w:name w:val="WW8Num10z1"/>
    <w:qFormat/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Fuentedeprrafopredeter7">
    <w:name w:val="Fuente de párrafo predeter.7"/>
    <w:qFormat/>
  </w:style>
  <w:style w:type="character" w:customStyle="1" w:styleId="Fuentedeprrafopredeter8">
    <w:name w:val="Fuente de párrafo predeter.8"/>
    <w:qFormat/>
  </w:style>
  <w:style w:type="character" w:customStyle="1" w:styleId="Fuentedeprrafopredeter9">
    <w:name w:val="Fuente de párrafo predeter.9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Ttulouser">
    <w:name w:val="Título (user)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ndiceuser">
    <w:name w:val="Índice (user)"/>
    <w:basedOn w:val="Normal"/>
    <w:qFormat/>
    <w:pPr>
      <w:suppressLineNumbers/>
    </w:pPr>
    <w:rPr>
      <w:rFonts w:cs="Arial"/>
    </w:rPr>
  </w:style>
  <w:style w:type="paragraph" w:customStyle="1" w:styleId="Ttulo2">
    <w:name w:val="Título2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Ttulo1">
    <w:name w:val="Título1"/>
    <w:basedOn w:val="Normal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Cabeceraypie">
    <w:name w:val="Cabecera y pie"/>
    <w:basedOn w:val="Normal"/>
    <w:qFormat/>
  </w:style>
  <w:style w:type="paragraph" w:customStyle="1" w:styleId="Cabeceraypieuser">
    <w:name w:val="Cabecera y pie (user)"/>
    <w:basedOn w:val="Normal"/>
    <w:qFormat/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after="0"/>
    </w:pPr>
  </w:style>
  <w:style w:type="paragraph" w:styleId="Piedepgina">
    <w:name w:val="footer"/>
    <w:basedOn w:val="Normal"/>
    <w:pPr>
      <w:tabs>
        <w:tab w:val="center" w:pos="4252"/>
        <w:tab w:val="right" w:pos="8504"/>
      </w:tabs>
      <w:spacing w:after="0"/>
    </w:pPr>
  </w:style>
  <w:style w:type="paragraph" w:customStyle="1" w:styleId="Encabezado1">
    <w:name w:val="Encabezado 1"/>
    <w:basedOn w:val="Normal"/>
    <w:next w:val="Normal"/>
    <w:qFormat/>
    <w:pPr>
      <w:keepNext/>
      <w:jc w:val="right"/>
    </w:pPr>
    <w:rPr>
      <w:rFonts w:ascii="Arial" w:eastAsia="Times New Roman" w:hAnsi="Arial" w:cs="Arial"/>
      <w:b/>
      <w:bCs/>
    </w:rPr>
  </w:style>
  <w:style w:type="paragraph" w:customStyle="1" w:styleId="Textodeglobo1">
    <w:name w:val="Texto de globo1"/>
    <w:basedOn w:val="Normal"/>
    <w:qFormat/>
    <w:pPr>
      <w:spacing w:after="0"/>
    </w:pPr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qFormat/>
    <w:pPr>
      <w:spacing w:before="280" w:after="280"/>
    </w:pPr>
    <w:rPr>
      <w:rFonts w:ascii="Times New Roman" w:eastAsia="Times New Roman" w:hAnsi="Times New Roman"/>
      <w:lang w:eastAsia="es-ES"/>
    </w:rPr>
  </w:style>
  <w:style w:type="paragraph" w:customStyle="1" w:styleId="Prrafodelista1">
    <w:name w:val="Párrafo de lista1"/>
    <w:basedOn w:val="Normal"/>
    <w:qFormat/>
    <w:pPr>
      <w:spacing w:after="0"/>
      <w:ind w:left="720"/>
    </w:pPr>
    <w:rPr>
      <w:rFonts w:ascii="Calibri" w:hAnsi="Calibri" w:cs="Calibri"/>
    </w:rPr>
  </w:style>
  <w:style w:type="paragraph" w:styleId="Textodeglobo">
    <w:name w:val="Balloon Text"/>
    <w:basedOn w:val="Normal"/>
    <w:link w:val="TextodegloboCar1"/>
    <w:uiPriority w:val="99"/>
    <w:semiHidden/>
    <w:unhideWhenUsed/>
    <w:qFormat/>
    <w:rsid w:val="00CE1805"/>
    <w:pPr>
      <w:spacing w:after="0"/>
    </w:pPr>
    <w:rPr>
      <w:rFonts w:ascii="Segoe UI" w:hAnsi="Segoe UI" w:cs="Segoe UI"/>
      <w:sz w:val="18"/>
      <w:szCs w:val="18"/>
    </w:rPr>
  </w:style>
  <w:style w:type="paragraph" w:customStyle="1" w:styleId="Tablanormal3">
    <w:name w:val="Tabla normal3"/>
    <w:qFormat/>
    <w:rPr>
      <w:lang w:eastAsia="es-ES"/>
    </w:rPr>
  </w:style>
  <w:style w:type="paragraph" w:customStyle="1" w:styleId="Tablanormal2">
    <w:name w:val="Tabla normal2"/>
    <w:qFormat/>
    <w:rPr>
      <w:rFonts w:ascii="Liberation Serif" w:eastAsia="NSimSun" w:hAnsi="Liberation Serif" w:cs="Arial"/>
      <w:lang w:eastAsia="es-ES"/>
    </w:rPr>
  </w:style>
  <w:style w:type="paragraph" w:customStyle="1" w:styleId="Textodeglobo2">
    <w:name w:val="Texto de globo2"/>
    <w:basedOn w:val="Normal"/>
    <w:qFormat/>
    <w:rPr>
      <w:rFonts w:ascii="Segoe UI" w:hAnsi="Segoe UI" w:cs="Segoe UI"/>
      <w:sz w:val="18"/>
      <w:szCs w:val="18"/>
    </w:rPr>
  </w:style>
  <w:style w:type="paragraph" w:customStyle="1" w:styleId="Prrafodelista2">
    <w:name w:val="Párrafo de lista2"/>
    <w:basedOn w:val="Normal"/>
    <w:qFormat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sz w:val="22"/>
      <w:szCs w:val="22"/>
    </w:rPr>
  </w:style>
  <w:style w:type="paragraph" w:customStyle="1" w:styleId="Tablanormal1">
    <w:name w:val="Tabla normal1"/>
    <w:qFormat/>
    <w:rPr>
      <w:rFonts w:eastAsia="Tahoma"/>
      <w:lang w:eastAsia="es-ES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Address">
    <w:name w:val="Address"/>
    <w:basedOn w:val="Normal"/>
    <w:qFormat/>
    <w:rPr>
      <w:i/>
    </w:rPr>
  </w:style>
  <w:style w:type="paragraph" w:customStyle="1" w:styleId="H6">
    <w:name w:val="H6"/>
    <w:basedOn w:val="Normal"/>
    <w:qFormat/>
    <w:pPr>
      <w:keepNext/>
      <w:spacing w:before="100" w:after="100"/>
    </w:pPr>
    <w:rPr>
      <w:b/>
      <w:sz w:val="16"/>
    </w:rPr>
  </w:style>
  <w:style w:type="paragraph" w:customStyle="1" w:styleId="H5">
    <w:name w:val="H5"/>
    <w:basedOn w:val="Normal"/>
    <w:qFormat/>
    <w:pPr>
      <w:keepNext/>
      <w:spacing w:before="100" w:after="100"/>
    </w:pPr>
    <w:rPr>
      <w:b/>
      <w:sz w:val="20"/>
    </w:rPr>
  </w:style>
  <w:style w:type="paragraph" w:customStyle="1" w:styleId="H4">
    <w:name w:val="H4"/>
    <w:basedOn w:val="Normal"/>
    <w:qFormat/>
    <w:pPr>
      <w:keepNext/>
      <w:spacing w:before="100" w:after="100"/>
    </w:pPr>
    <w:rPr>
      <w:b/>
    </w:rPr>
  </w:style>
  <w:style w:type="paragraph" w:customStyle="1" w:styleId="H3">
    <w:name w:val="H3"/>
    <w:basedOn w:val="Normal"/>
    <w:qFormat/>
    <w:pPr>
      <w:keepNext/>
      <w:spacing w:before="100" w:after="100"/>
    </w:pPr>
    <w:rPr>
      <w:b/>
      <w:sz w:val="28"/>
    </w:rPr>
  </w:style>
  <w:style w:type="paragraph" w:customStyle="1" w:styleId="H2">
    <w:name w:val="H2"/>
    <w:basedOn w:val="Normal"/>
    <w:qFormat/>
    <w:pPr>
      <w:keepNext/>
      <w:spacing w:before="100" w:after="100"/>
    </w:pPr>
    <w:rPr>
      <w:b/>
      <w:sz w:val="36"/>
    </w:rPr>
  </w:style>
  <w:style w:type="paragraph" w:customStyle="1" w:styleId="H1">
    <w:name w:val="H1"/>
    <w:basedOn w:val="Normal"/>
    <w:qFormat/>
    <w:pPr>
      <w:keepNext/>
      <w:spacing w:before="100" w:after="100"/>
    </w:pPr>
    <w:rPr>
      <w:b/>
      <w:sz w:val="48"/>
    </w:rPr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DefinitionTerm">
    <w:name w:val="Definition Term"/>
    <w:basedOn w:val="Normal"/>
    <w:qFormat/>
  </w:style>
  <w:style w:type="paragraph" w:customStyle="1" w:styleId="Ttulo5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Descripcin3">
    <w:name w:val="Descripción3"/>
    <w:basedOn w:val="Normal"/>
    <w:qFormat/>
    <w:pPr>
      <w:spacing w:before="120" w:after="120"/>
    </w:pPr>
    <w:rPr>
      <w:i/>
      <w:iCs/>
    </w:rPr>
  </w:style>
  <w:style w:type="paragraph" w:customStyle="1" w:styleId="Asuntodelcomentario1">
    <w:name w:val="Asunto del comentario1"/>
    <w:qFormat/>
    <w:rPr>
      <w:b/>
      <w:bCs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/>
      <w:sz w:val="21"/>
      <w:szCs w:val="21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/>
      <w:sz w:val="20"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/>
      <w:sz w:val="21"/>
      <w:szCs w:val="21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Cita1">
    <w:name w:val="Cita1"/>
    <w:basedOn w:val="Normal"/>
    <w:qFormat/>
    <w:pPr>
      <w:spacing w:after="283"/>
      <w:ind w:left="567" w:right="567"/>
    </w:p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/>
      <w:sz w:val="27"/>
      <w:szCs w:val="27"/>
    </w:rPr>
  </w:style>
  <w:style w:type="paragraph" w:customStyle="1" w:styleId="Sinespaciado1">
    <w:name w:val="Sin espaciado1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Encabezamientoizquierdo">
    <w:name w:val="Encabezamiento izquierdo"/>
    <w:basedOn w:val="Normal"/>
    <w:qFormat/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Textosinformato1">
    <w:name w:val="Texto sin formato1"/>
    <w:basedOn w:val="Normal"/>
    <w:qFormat/>
    <w:rPr>
      <w:rFonts w:ascii="Consolas" w:eastAsia="Calibri" w:hAnsi="Consolas"/>
      <w:sz w:val="21"/>
      <w:szCs w:val="21"/>
      <w:lang w:bidi="hi-I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/>
      <w:sz w:val="21"/>
      <w:szCs w:val="21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eastAsia="zh-CN"/>
    </w:rPr>
  </w:style>
  <w:style w:type="paragraph" w:customStyle="1" w:styleId="western">
    <w:name w:val="western"/>
    <w:basedOn w:val="Normal"/>
    <w:qFormat/>
    <w:rPr>
      <w:rFonts w:ascii="Times New Roman" w:eastAsia="Calibri" w:hAnsi="Times New Roman"/>
    </w:rPr>
  </w:style>
  <w:style w:type="paragraph" w:customStyle="1" w:styleId="Epgrafe1">
    <w:name w:val="Epígrafe1"/>
    <w:basedOn w:val="Normal"/>
    <w:qFormat/>
    <w:pPr>
      <w:spacing w:before="120" w:after="120"/>
    </w:pPr>
    <w:rPr>
      <w:i/>
      <w:iCs/>
    </w:rPr>
  </w:style>
  <w:style w:type="paragraph" w:customStyle="1" w:styleId="Descripcin2">
    <w:name w:val="Descripción2"/>
    <w:basedOn w:val="Normal"/>
    <w:qFormat/>
    <w:pPr>
      <w:spacing w:before="120" w:after="120"/>
    </w:pPr>
    <w:rPr>
      <w:i/>
      <w:iCs/>
    </w:rPr>
  </w:style>
  <w:style w:type="paragraph" w:customStyle="1" w:styleId="Ttulo3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Descripcin4">
    <w:name w:val="Descripción4"/>
    <w:basedOn w:val="Normal"/>
    <w:qFormat/>
    <w:pPr>
      <w:spacing w:before="120" w:after="120"/>
    </w:pPr>
    <w:rPr>
      <w:i/>
      <w:iCs/>
    </w:rPr>
  </w:style>
  <w:style w:type="paragraph" w:customStyle="1" w:styleId="Ttulo40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Epgrafe2">
    <w:name w:val="Epígrafe2"/>
    <w:basedOn w:val="Normal"/>
    <w:qFormat/>
    <w:pPr>
      <w:spacing w:before="120" w:after="120"/>
    </w:pPr>
    <w:rPr>
      <w:i/>
      <w:iCs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Epgrafe3">
    <w:name w:val="Epígrafe3"/>
    <w:basedOn w:val="Normal"/>
    <w:qFormat/>
    <w:pPr>
      <w:spacing w:before="120" w:after="120"/>
    </w:pPr>
    <w:rPr>
      <w:i/>
      <w:iCs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Encabezado10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Puesto1">
    <w:name w:val="Puesto1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caption11">
    <w:name w:val="caption11"/>
    <w:basedOn w:val="Normal"/>
    <w:qFormat/>
    <w:pPr>
      <w:spacing w:before="120" w:after="120"/>
    </w:pPr>
    <w:rPr>
      <w:i/>
      <w:iCs/>
    </w:rPr>
  </w:style>
  <w:style w:type="paragraph" w:customStyle="1" w:styleId="caption12">
    <w:name w:val="caption12"/>
    <w:basedOn w:val="Normal"/>
    <w:qFormat/>
    <w:pPr>
      <w:spacing w:before="120" w:after="120"/>
    </w:pPr>
    <w:rPr>
      <w:i/>
      <w:iCs/>
    </w:rPr>
  </w:style>
  <w:style w:type="paragraph" w:styleId="Prrafodelista">
    <w:name w:val="List Paragraph"/>
    <w:basedOn w:val="Normal"/>
    <w:qFormat/>
    <w:pPr>
      <w:spacing w:after="0"/>
      <w:ind w:left="720"/>
      <w:contextualSpacing/>
    </w:pPr>
  </w:style>
  <w:style w:type="numbering" w:customStyle="1" w:styleId="Ningunalista">
    <w:name w:val="Ninguna lista"/>
    <w:uiPriority w:val="99"/>
    <w:semiHidden/>
    <w:unhideWhenUsed/>
    <w:qFormat/>
  </w:style>
  <w:style w:type="table" w:styleId="Tablaconcuadrcula">
    <w:name w:val="Table Grid"/>
    <w:basedOn w:val="Tablanormal"/>
    <w:uiPriority w:val="39"/>
    <w:rsid w:val="004C20F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969</Words>
  <Characters>5330</Characters>
  <Application>Microsoft Office Word</Application>
  <DocSecurity>0</DocSecurity>
  <Lines>44</Lines>
  <Paragraphs>12</Paragraphs>
  <ScaleCrop>false</ScaleCrop>
  <Company>ayto</Company>
  <LinksUpToDate>false</LinksUpToDate>
  <CharactersWithSpaces>6287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María Vega Soto</dc:creator>
  <dc:description/>
  <cp:lastModifiedBy>Ana Isabel Maestro de Pablos</cp:lastModifiedBy>
  <cp:revision>23</cp:revision>
  <dcterms:created xsi:type="dcterms:W3CDTF">2025-05-16T12:13:00Z</dcterms:created>
  <dcterms:modified xsi:type="dcterms:W3CDTF">2025-05-16T12:16:00Z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