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7C4A" w:rsidRDefault="00F77C4A"/>
    <w:p w:rsidR="00C82C33" w:rsidRDefault="00982EA3" w:rsidP="00C82C33">
      <w:pPr>
        <w:jc w:val="both"/>
        <w:rPr>
          <w:rFonts w:ascii="Arial Narrow" w:hAnsi="Arial Narrow"/>
          <w:b/>
          <w:bCs/>
          <w:sz w:val="40"/>
          <w:szCs w:val="40"/>
        </w:rPr>
      </w:pPr>
      <w:bookmarkStart w:id="0" w:name="_GoBack1"/>
      <w:bookmarkEnd w:id="0"/>
      <w:r>
        <w:rPr>
          <w:rFonts w:ascii="Arial Narrow" w:hAnsi="Arial Narrow"/>
          <w:b/>
          <w:bCs/>
          <w:sz w:val="40"/>
          <w:szCs w:val="40"/>
        </w:rPr>
        <w:t xml:space="preserve">El delegado de Cultura </w:t>
      </w:r>
      <w:r w:rsidR="00A96B82">
        <w:rPr>
          <w:rFonts w:ascii="Arial Narrow" w:hAnsi="Arial Narrow"/>
          <w:b/>
          <w:bCs/>
          <w:sz w:val="40"/>
          <w:szCs w:val="40"/>
        </w:rPr>
        <w:t xml:space="preserve"> subraya el apoyo del Ayuntamiento </w:t>
      </w:r>
      <w:r w:rsidR="00CD281E">
        <w:rPr>
          <w:rFonts w:ascii="Arial Narrow" w:hAnsi="Arial Narrow"/>
          <w:b/>
          <w:bCs/>
          <w:sz w:val="40"/>
          <w:szCs w:val="40"/>
        </w:rPr>
        <w:t xml:space="preserve">de Jerez </w:t>
      </w:r>
      <w:r w:rsidR="00A96B82">
        <w:rPr>
          <w:rFonts w:ascii="Arial Narrow" w:hAnsi="Arial Narrow"/>
          <w:b/>
          <w:bCs/>
          <w:sz w:val="40"/>
          <w:szCs w:val="40"/>
        </w:rPr>
        <w:t xml:space="preserve">al </w:t>
      </w:r>
      <w:r w:rsidR="00A22D44">
        <w:rPr>
          <w:rFonts w:ascii="Arial Narrow" w:hAnsi="Arial Narrow"/>
          <w:b/>
          <w:bCs/>
          <w:sz w:val="40"/>
          <w:szCs w:val="40"/>
        </w:rPr>
        <w:t>desarrollo de la industria y la cultura ecuestres</w:t>
      </w:r>
    </w:p>
    <w:p w:rsidR="00754AB0" w:rsidRDefault="00754AB0" w:rsidP="00C82C33">
      <w:pPr>
        <w:jc w:val="both"/>
        <w:rPr>
          <w:rFonts w:ascii="Arial Narrow" w:hAnsi="Arial Narrow"/>
          <w:sz w:val="26"/>
          <w:szCs w:val="26"/>
        </w:rPr>
      </w:pPr>
      <w:r>
        <w:rPr>
          <w:rFonts w:ascii="Arial Narrow" w:hAnsi="Arial Narrow"/>
          <w:b/>
          <w:sz w:val="26"/>
          <w:szCs w:val="26"/>
        </w:rPr>
        <w:t>21</w:t>
      </w:r>
      <w:r w:rsidR="00C82C33">
        <w:rPr>
          <w:rFonts w:ascii="Arial Narrow" w:hAnsi="Arial Narrow"/>
          <w:b/>
          <w:sz w:val="26"/>
          <w:szCs w:val="26"/>
        </w:rPr>
        <w:t xml:space="preserve"> </w:t>
      </w:r>
      <w:r w:rsidR="009B3883" w:rsidRPr="008546FC">
        <w:rPr>
          <w:rFonts w:ascii="Arial Narrow" w:hAnsi="Arial Narrow"/>
          <w:b/>
          <w:sz w:val="26"/>
          <w:szCs w:val="26"/>
        </w:rPr>
        <w:t>de ma</w:t>
      </w:r>
      <w:r w:rsidR="00C82C33">
        <w:rPr>
          <w:rFonts w:ascii="Arial Narrow" w:hAnsi="Arial Narrow"/>
          <w:b/>
          <w:sz w:val="26"/>
          <w:szCs w:val="26"/>
        </w:rPr>
        <w:t>yo</w:t>
      </w:r>
      <w:r w:rsidR="009B3883" w:rsidRPr="008546FC">
        <w:rPr>
          <w:rFonts w:ascii="Arial Narrow" w:hAnsi="Arial Narrow"/>
          <w:b/>
          <w:sz w:val="26"/>
          <w:szCs w:val="26"/>
        </w:rPr>
        <w:t xml:space="preserve"> de 2025.</w:t>
      </w:r>
      <w:r w:rsidR="009B3883">
        <w:rPr>
          <w:rFonts w:ascii="Arial Narrow" w:hAnsi="Arial Narrow"/>
          <w:sz w:val="26"/>
          <w:szCs w:val="26"/>
        </w:rPr>
        <w:t xml:space="preserve"> </w:t>
      </w:r>
      <w:r w:rsidR="00982EA3">
        <w:rPr>
          <w:rFonts w:ascii="Arial Narrow" w:hAnsi="Arial Narrow"/>
          <w:sz w:val="26"/>
          <w:szCs w:val="26"/>
        </w:rPr>
        <w:t>El delegado de Cultura y Fiestas, Francisco Zurita,</w:t>
      </w:r>
      <w:r>
        <w:rPr>
          <w:rFonts w:ascii="Arial Narrow" w:hAnsi="Arial Narrow"/>
          <w:sz w:val="26"/>
          <w:szCs w:val="26"/>
        </w:rPr>
        <w:t>, ha mostrado este miércoles el compromiso y apuesta</w:t>
      </w:r>
      <w:r w:rsidR="00D72867">
        <w:rPr>
          <w:rFonts w:ascii="Arial Narrow" w:hAnsi="Arial Narrow"/>
          <w:sz w:val="26"/>
          <w:szCs w:val="26"/>
        </w:rPr>
        <w:t xml:space="preserve"> </w:t>
      </w:r>
      <w:r w:rsidR="00982EA3">
        <w:rPr>
          <w:rFonts w:ascii="Arial Narrow" w:hAnsi="Arial Narrow"/>
          <w:sz w:val="26"/>
          <w:szCs w:val="26"/>
        </w:rPr>
        <w:t>del</w:t>
      </w:r>
      <w:r w:rsidR="00D72867">
        <w:rPr>
          <w:rFonts w:ascii="Arial Narrow" w:hAnsi="Arial Narrow"/>
          <w:sz w:val="26"/>
          <w:szCs w:val="26"/>
        </w:rPr>
        <w:t xml:space="preserve"> Gobierno</w:t>
      </w:r>
      <w:r>
        <w:rPr>
          <w:rFonts w:ascii="Arial Narrow" w:hAnsi="Arial Narrow"/>
          <w:sz w:val="26"/>
          <w:szCs w:val="26"/>
        </w:rPr>
        <w:t xml:space="preserve"> </w:t>
      </w:r>
      <w:r w:rsidRPr="00754AB0">
        <w:rPr>
          <w:rFonts w:ascii="Arial Narrow" w:hAnsi="Arial Narrow"/>
          <w:sz w:val="26"/>
          <w:szCs w:val="26"/>
        </w:rPr>
        <w:t xml:space="preserve">por el mundo del caballo </w:t>
      </w:r>
      <w:r>
        <w:rPr>
          <w:rFonts w:ascii="Arial Narrow" w:hAnsi="Arial Narrow"/>
          <w:sz w:val="26"/>
          <w:szCs w:val="26"/>
        </w:rPr>
        <w:t xml:space="preserve">en el transcurso de la presentación en la Feria del Caballo del Concurso Morfológico Equisierra que se celebrará del 18 al 21 de septiembre en Villamartín y que este 2025 cumple </w:t>
      </w:r>
      <w:r w:rsidR="00F04049">
        <w:rPr>
          <w:rFonts w:ascii="Arial Narrow" w:hAnsi="Arial Narrow"/>
          <w:sz w:val="26"/>
          <w:szCs w:val="26"/>
        </w:rPr>
        <w:t>veintisiete ediciones.</w:t>
      </w:r>
    </w:p>
    <w:p w:rsidR="001116DE" w:rsidRDefault="00982EA3" w:rsidP="00C82C33">
      <w:pPr>
        <w:jc w:val="both"/>
        <w:rPr>
          <w:rFonts w:ascii="Arial Narrow" w:hAnsi="Arial Narrow"/>
          <w:sz w:val="26"/>
          <w:szCs w:val="26"/>
        </w:rPr>
      </w:pPr>
      <w:proofErr w:type="spellStart"/>
      <w:r>
        <w:rPr>
          <w:rFonts w:ascii="Arial Narrow" w:hAnsi="Arial Narrow"/>
          <w:sz w:val="26"/>
          <w:szCs w:val="26"/>
        </w:rPr>
        <w:t>El</w:t>
      </w:r>
      <w:proofErr w:type="spellEnd"/>
      <w:r>
        <w:rPr>
          <w:rFonts w:ascii="Arial Narrow" w:hAnsi="Arial Narrow"/>
          <w:sz w:val="26"/>
          <w:szCs w:val="26"/>
        </w:rPr>
        <w:t xml:space="preserve"> delegado</w:t>
      </w:r>
      <w:bookmarkStart w:id="1" w:name="_GoBack"/>
      <w:bookmarkEnd w:id="1"/>
      <w:r w:rsidR="00A96B82">
        <w:rPr>
          <w:rFonts w:ascii="Arial Narrow" w:hAnsi="Arial Narrow"/>
          <w:sz w:val="26"/>
          <w:szCs w:val="26"/>
        </w:rPr>
        <w:t xml:space="preserve"> ha agradecido el que se haya presentado </w:t>
      </w:r>
      <w:r w:rsidR="007D0A04">
        <w:rPr>
          <w:rFonts w:ascii="Arial Narrow" w:hAnsi="Arial Narrow"/>
          <w:sz w:val="26"/>
          <w:szCs w:val="26"/>
        </w:rPr>
        <w:t xml:space="preserve">el cartel de </w:t>
      </w:r>
      <w:r w:rsidR="00A96B82">
        <w:rPr>
          <w:rFonts w:ascii="Arial Narrow" w:hAnsi="Arial Narrow"/>
          <w:sz w:val="26"/>
          <w:szCs w:val="26"/>
        </w:rPr>
        <w:t>este evento en nuestra ciudad, concretamente en la caseta La Tula</w:t>
      </w:r>
      <w:r w:rsidR="004F5794">
        <w:rPr>
          <w:rFonts w:ascii="Arial Narrow" w:hAnsi="Arial Narrow"/>
          <w:sz w:val="26"/>
          <w:szCs w:val="26"/>
        </w:rPr>
        <w:t>,</w:t>
      </w:r>
      <w:r w:rsidR="00A96B82">
        <w:rPr>
          <w:rFonts w:ascii="Arial Narrow" w:hAnsi="Arial Narrow"/>
          <w:sz w:val="26"/>
          <w:szCs w:val="26"/>
        </w:rPr>
        <w:t xml:space="preserve"> y ha expresado</w:t>
      </w:r>
      <w:r w:rsidR="00583918">
        <w:rPr>
          <w:rFonts w:ascii="Arial Narrow" w:hAnsi="Arial Narrow"/>
          <w:sz w:val="26"/>
          <w:szCs w:val="26"/>
        </w:rPr>
        <w:t xml:space="preserve"> el compromiso permanente de Jerez y el Ayuntamiento en la promoción</w:t>
      </w:r>
      <w:r w:rsidR="00583918" w:rsidRPr="00583918">
        <w:rPr>
          <w:rFonts w:ascii="Arial Narrow" w:hAnsi="Arial Narrow"/>
          <w:sz w:val="26"/>
          <w:szCs w:val="26"/>
        </w:rPr>
        <w:t xml:space="preserve"> </w:t>
      </w:r>
      <w:r w:rsidR="00583918">
        <w:rPr>
          <w:rFonts w:ascii="Arial Narrow" w:hAnsi="Arial Narrow"/>
          <w:sz w:val="26"/>
          <w:szCs w:val="26"/>
        </w:rPr>
        <w:t>d</w:t>
      </w:r>
      <w:r w:rsidR="00583918" w:rsidRPr="00583918">
        <w:rPr>
          <w:rFonts w:ascii="Arial Narrow" w:hAnsi="Arial Narrow"/>
          <w:sz w:val="26"/>
          <w:szCs w:val="26"/>
        </w:rPr>
        <w:t xml:space="preserve">el caballo </w:t>
      </w:r>
      <w:r w:rsidR="00583918">
        <w:rPr>
          <w:rFonts w:ascii="Arial Narrow" w:hAnsi="Arial Narrow"/>
          <w:sz w:val="26"/>
          <w:szCs w:val="26"/>
        </w:rPr>
        <w:t>y en l</w:t>
      </w:r>
      <w:r w:rsidR="00583918" w:rsidRPr="00583918">
        <w:rPr>
          <w:rFonts w:ascii="Arial Narrow" w:hAnsi="Arial Narrow"/>
          <w:sz w:val="26"/>
          <w:szCs w:val="26"/>
        </w:rPr>
        <w:t xml:space="preserve">a economía </w:t>
      </w:r>
      <w:r w:rsidR="00583918">
        <w:rPr>
          <w:rFonts w:ascii="Arial Narrow" w:hAnsi="Arial Narrow"/>
          <w:sz w:val="26"/>
          <w:szCs w:val="26"/>
        </w:rPr>
        <w:t>e</w:t>
      </w:r>
      <w:r w:rsidR="00583918" w:rsidRPr="00583918">
        <w:rPr>
          <w:rFonts w:ascii="Arial Narrow" w:hAnsi="Arial Narrow"/>
          <w:sz w:val="26"/>
          <w:szCs w:val="26"/>
        </w:rPr>
        <w:t xml:space="preserve"> industria</w:t>
      </w:r>
      <w:r w:rsidR="00583918">
        <w:rPr>
          <w:rFonts w:ascii="Arial Narrow" w:hAnsi="Arial Narrow"/>
          <w:sz w:val="26"/>
          <w:szCs w:val="26"/>
        </w:rPr>
        <w:t xml:space="preserve"> que éste genera. </w:t>
      </w:r>
    </w:p>
    <w:p w:rsidR="00A96B82" w:rsidRDefault="00583918" w:rsidP="00C82C33">
      <w:pPr>
        <w:jc w:val="both"/>
        <w:rPr>
          <w:rFonts w:ascii="Arial Narrow" w:hAnsi="Arial Narrow"/>
          <w:sz w:val="26"/>
          <w:szCs w:val="26"/>
        </w:rPr>
      </w:pPr>
      <w:r>
        <w:rPr>
          <w:rFonts w:ascii="Arial Narrow" w:hAnsi="Arial Narrow"/>
          <w:sz w:val="26"/>
          <w:szCs w:val="26"/>
        </w:rPr>
        <w:t>Igualmente ha resaltado</w:t>
      </w:r>
      <w:r w:rsidR="00A96B82">
        <w:rPr>
          <w:rFonts w:ascii="Arial Narrow" w:hAnsi="Arial Narrow"/>
          <w:sz w:val="26"/>
          <w:szCs w:val="26"/>
        </w:rPr>
        <w:t xml:space="preserve"> la importancia que para el sector y en especial el desarrollo de la Pura Raza Española tiene esta prueba organizada en el seno del calendario de competiciones de ANCCE (Asociación Nacional de Criadores de Caballos de Pura Raza Española), asociación matriz de esta raza </w:t>
      </w:r>
      <w:r w:rsidR="00A96B82" w:rsidRPr="00A96B82">
        <w:rPr>
          <w:rFonts w:ascii="Arial Narrow" w:hAnsi="Arial Narrow"/>
          <w:sz w:val="26"/>
          <w:szCs w:val="26"/>
        </w:rPr>
        <w:t>a nivel mundial y la única reconocida oficialmente por el Ministerio de Agricultura español para gestionar el Libro Genealógico y garantizar la pureza de esta milenaria raza.</w:t>
      </w:r>
    </w:p>
    <w:p w:rsidR="00A22D44" w:rsidRDefault="00A96B82" w:rsidP="00583918">
      <w:pPr>
        <w:jc w:val="both"/>
        <w:rPr>
          <w:rFonts w:ascii="Arial Narrow" w:hAnsi="Arial Narrow"/>
          <w:sz w:val="26"/>
          <w:szCs w:val="26"/>
        </w:rPr>
      </w:pPr>
      <w:r>
        <w:rPr>
          <w:rFonts w:ascii="Arial Narrow" w:hAnsi="Arial Narrow"/>
          <w:sz w:val="26"/>
          <w:szCs w:val="26"/>
        </w:rPr>
        <w:t xml:space="preserve">Precisamente hace unos días </w:t>
      </w:r>
      <w:r w:rsidR="00583918">
        <w:rPr>
          <w:rFonts w:ascii="Arial Narrow" w:hAnsi="Arial Narrow"/>
          <w:sz w:val="26"/>
          <w:szCs w:val="26"/>
        </w:rPr>
        <w:t xml:space="preserve">se celebró en nuestra ciudad </w:t>
      </w:r>
      <w:r w:rsidR="00583918" w:rsidRPr="00583918">
        <w:rPr>
          <w:rFonts w:ascii="Arial Narrow" w:hAnsi="Arial Narrow"/>
          <w:sz w:val="26"/>
          <w:szCs w:val="26"/>
        </w:rPr>
        <w:t>la Asamblea General que la Red de Ciudades Europeas del Caballo (Euro Equus)</w:t>
      </w:r>
      <w:r w:rsidR="00583918">
        <w:rPr>
          <w:rFonts w:ascii="Arial Narrow" w:hAnsi="Arial Narrow"/>
          <w:sz w:val="26"/>
          <w:szCs w:val="26"/>
        </w:rPr>
        <w:t xml:space="preserve"> que será presidida por Jerez dos años más y que e</w:t>
      </w:r>
      <w:r w:rsidR="00583918" w:rsidRPr="00583918">
        <w:rPr>
          <w:rFonts w:ascii="Arial Narrow" w:hAnsi="Arial Narrow"/>
          <w:sz w:val="26"/>
          <w:szCs w:val="26"/>
        </w:rPr>
        <w:t xml:space="preserve">l Ayuntamiento </w:t>
      </w:r>
      <w:r w:rsidR="00583918">
        <w:rPr>
          <w:rFonts w:ascii="Arial Narrow" w:hAnsi="Arial Narrow"/>
          <w:sz w:val="26"/>
          <w:szCs w:val="26"/>
        </w:rPr>
        <w:t xml:space="preserve">de nuestra ciudad quiere </w:t>
      </w:r>
      <w:r w:rsidR="00583918" w:rsidRPr="00583918">
        <w:rPr>
          <w:rFonts w:ascii="Arial Narrow" w:hAnsi="Arial Narrow"/>
          <w:sz w:val="26"/>
          <w:szCs w:val="26"/>
        </w:rPr>
        <w:t>relanza</w:t>
      </w:r>
      <w:r w:rsidR="00583918">
        <w:rPr>
          <w:rFonts w:ascii="Arial Narrow" w:hAnsi="Arial Narrow"/>
          <w:sz w:val="26"/>
          <w:szCs w:val="26"/>
        </w:rPr>
        <w:t>r</w:t>
      </w:r>
      <w:r w:rsidR="00583918" w:rsidRPr="00583918">
        <w:rPr>
          <w:rFonts w:ascii="Arial Narrow" w:hAnsi="Arial Narrow"/>
          <w:sz w:val="26"/>
          <w:szCs w:val="26"/>
        </w:rPr>
        <w:t xml:space="preserve"> ref</w:t>
      </w:r>
      <w:r w:rsidR="00583918">
        <w:rPr>
          <w:rFonts w:ascii="Arial Narrow" w:hAnsi="Arial Narrow"/>
          <w:sz w:val="26"/>
          <w:szCs w:val="26"/>
        </w:rPr>
        <w:t xml:space="preserve">orzando </w:t>
      </w:r>
      <w:r w:rsidR="00583918" w:rsidRPr="00583918">
        <w:rPr>
          <w:rFonts w:ascii="Arial Narrow" w:hAnsi="Arial Narrow"/>
          <w:sz w:val="26"/>
          <w:szCs w:val="26"/>
        </w:rPr>
        <w:t xml:space="preserve">su compromiso con la </w:t>
      </w:r>
      <w:r w:rsidR="00A22D44">
        <w:rPr>
          <w:rFonts w:ascii="Arial Narrow" w:hAnsi="Arial Narrow"/>
          <w:sz w:val="26"/>
          <w:szCs w:val="26"/>
        </w:rPr>
        <w:t>industri</w:t>
      </w:r>
      <w:r w:rsidR="00583918" w:rsidRPr="00583918">
        <w:rPr>
          <w:rFonts w:ascii="Arial Narrow" w:hAnsi="Arial Narrow"/>
          <w:sz w:val="26"/>
          <w:szCs w:val="26"/>
        </w:rPr>
        <w:t>a ecuestre</w:t>
      </w:r>
      <w:r w:rsidR="00A22D44">
        <w:rPr>
          <w:rFonts w:ascii="Arial Narrow" w:hAnsi="Arial Narrow"/>
          <w:sz w:val="26"/>
          <w:szCs w:val="26"/>
        </w:rPr>
        <w:t xml:space="preserve">. A ello se suman otras acciones estratégicas como </w:t>
      </w:r>
      <w:r w:rsidR="00A22D44" w:rsidRPr="00A22D44">
        <w:rPr>
          <w:rFonts w:ascii="Arial Narrow" w:hAnsi="Arial Narrow"/>
          <w:sz w:val="26"/>
          <w:szCs w:val="26"/>
        </w:rPr>
        <w:t>la recuperación de la Mesa del Caballo</w:t>
      </w:r>
      <w:r w:rsidR="00A22D44">
        <w:rPr>
          <w:rFonts w:ascii="Arial Narrow" w:hAnsi="Arial Narrow"/>
          <w:sz w:val="26"/>
          <w:szCs w:val="26"/>
        </w:rPr>
        <w:t xml:space="preserve">, </w:t>
      </w:r>
      <w:r w:rsidR="00A22D44" w:rsidRPr="00A22D44">
        <w:rPr>
          <w:rFonts w:ascii="Arial Narrow" w:hAnsi="Arial Narrow"/>
          <w:sz w:val="26"/>
          <w:szCs w:val="26"/>
        </w:rPr>
        <w:t xml:space="preserve">la redacción del Plan Estratégico del Caballo o la elaboración de una programación ecuestre anual para la ciudad </w:t>
      </w:r>
      <w:r w:rsidR="00A22D44">
        <w:rPr>
          <w:rFonts w:ascii="Arial Narrow" w:hAnsi="Arial Narrow"/>
          <w:sz w:val="26"/>
          <w:szCs w:val="26"/>
        </w:rPr>
        <w:t>en la que se enmarcan los eventos ecuestres que estos días se celebran durante la Feria (LVIII Concurso Morfológico de P</w:t>
      </w:r>
      <w:r w:rsidR="004F5794">
        <w:rPr>
          <w:rFonts w:ascii="Arial Narrow" w:hAnsi="Arial Narrow"/>
          <w:sz w:val="26"/>
          <w:szCs w:val="26"/>
        </w:rPr>
        <w:t>.</w:t>
      </w:r>
      <w:r w:rsidR="00A22D44">
        <w:rPr>
          <w:rFonts w:ascii="Arial Narrow" w:hAnsi="Arial Narrow"/>
          <w:sz w:val="26"/>
          <w:szCs w:val="26"/>
        </w:rPr>
        <w:t>R</w:t>
      </w:r>
      <w:r w:rsidR="004F5794">
        <w:rPr>
          <w:rFonts w:ascii="Arial Narrow" w:hAnsi="Arial Narrow"/>
          <w:sz w:val="26"/>
          <w:szCs w:val="26"/>
        </w:rPr>
        <w:t>.</w:t>
      </w:r>
      <w:r w:rsidR="00A22D44">
        <w:rPr>
          <w:rFonts w:ascii="Arial Narrow" w:hAnsi="Arial Narrow"/>
          <w:sz w:val="26"/>
          <w:szCs w:val="26"/>
        </w:rPr>
        <w:t>E, LIII Con</w:t>
      </w:r>
      <w:r w:rsidR="00925E5D">
        <w:rPr>
          <w:rFonts w:ascii="Arial Narrow" w:hAnsi="Arial Narrow"/>
          <w:sz w:val="26"/>
          <w:szCs w:val="26"/>
        </w:rPr>
        <w:t>curso Nacional de Doma Vaquera</w:t>
      </w:r>
      <w:r w:rsidR="00586B00">
        <w:rPr>
          <w:rFonts w:ascii="Arial Narrow" w:hAnsi="Arial Narrow"/>
          <w:sz w:val="26"/>
          <w:szCs w:val="26"/>
        </w:rPr>
        <w:t>,</w:t>
      </w:r>
      <w:r w:rsidR="00925E5D">
        <w:rPr>
          <w:rFonts w:ascii="Arial Narrow" w:hAnsi="Arial Narrow"/>
          <w:sz w:val="26"/>
          <w:szCs w:val="26"/>
        </w:rPr>
        <w:t xml:space="preserve"> LIX Concurso Exhibición de Enganches o la c</w:t>
      </w:r>
      <w:r w:rsidR="00925E5D" w:rsidRPr="00925E5D">
        <w:rPr>
          <w:rFonts w:ascii="Arial Narrow" w:hAnsi="Arial Narrow"/>
          <w:sz w:val="26"/>
          <w:szCs w:val="26"/>
        </w:rPr>
        <w:t>eremonia de entrega del Caballo de Oro Ciudad de Jerez 2024 a Francisco Dorantes Caro</w:t>
      </w:r>
      <w:r w:rsidR="00925E5D">
        <w:rPr>
          <w:rFonts w:ascii="Arial Narrow" w:hAnsi="Arial Narrow"/>
          <w:sz w:val="26"/>
          <w:szCs w:val="26"/>
        </w:rPr>
        <w:t>).</w:t>
      </w:r>
    </w:p>
    <w:p w:rsidR="001116DE" w:rsidRDefault="001116DE" w:rsidP="00AB1A2A">
      <w:pPr>
        <w:jc w:val="both"/>
        <w:rPr>
          <w:rFonts w:ascii="Arial Narrow" w:hAnsi="Arial Narrow"/>
          <w:sz w:val="26"/>
          <w:szCs w:val="26"/>
        </w:rPr>
      </w:pPr>
      <w:r>
        <w:rPr>
          <w:rFonts w:ascii="Arial Narrow" w:hAnsi="Arial Narrow"/>
          <w:sz w:val="26"/>
          <w:szCs w:val="26"/>
        </w:rPr>
        <w:t xml:space="preserve">En concreto este 2025 </w:t>
      </w:r>
      <w:r w:rsidRPr="008A7400">
        <w:rPr>
          <w:rFonts w:ascii="Arial Narrow" w:hAnsi="Arial Narrow"/>
          <w:sz w:val="26"/>
          <w:szCs w:val="26"/>
        </w:rPr>
        <w:t>E</w:t>
      </w:r>
      <w:r>
        <w:rPr>
          <w:rFonts w:ascii="Arial Narrow" w:hAnsi="Arial Narrow"/>
          <w:sz w:val="26"/>
          <w:szCs w:val="26"/>
        </w:rPr>
        <w:t>quisierra acogerá el XXXV Campeonato de Andalucía de Caballos de P.R.E y el XXVIII Concurso Morfológico de Caballos de P.R.E. A</w:t>
      </w:r>
      <w:r w:rsidR="00A96B82">
        <w:rPr>
          <w:rFonts w:ascii="Arial Narrow" w:hAnsi="Arial Narrow"/>
          <w:sz w:val="26"/>
          <w:szCs w:val="26"/>
        </w:rPr>
        <w:t xml:space="preserve">demás </w:t>
      </w:r>
      <w:r>
        <w:rPr>
          <w:rFonts w:ascii="Arial Narrow" w:hAnsi="Arial Narrow"/>
          <w:sz w:val="26"/>
          <w:szCs w:val="26"/>
        </w:rPr>
        <w:t>tendrán lugar las pruebas de selección de Caballos Jóvenes, Cr</w:t>
      </w:r>
      <w:r w:rsidR="00D72867">
        <w:rPr>
          <w:rFonts w:ascii="Arial Narrow" w:hAnsi="Arial Narrow"/>
          <w:sz w:val="26"/>
          <w:szCs w:val="26"/>
        </w:rPr>
        <w:t>ía y Selección de la Raza Hispa</w:t>
      </w:r>
      <w:r>
        <w:rPr>
          <w:rFonts w:ascii="Arial Narrow" w:hAnsi="Arial Narrow"/>
          <w:sz w:val="26"/>
          <w:szCs w:val="26"/>
        </w:rPr>
        <w:t xml:space="preserve">no Árabe, </w:t>
      </w:r>
      <w:r w:rsidR="00A96B82">
        <w:rPr>
          <w:rFonts w:ascii="Arial Narrow" w:hAnsi="Arial Narrow"/>
          <w:sz w:val="26"/>
          <w:szCs w:val="26"/>
        </w:rPr>
        <w:t>e</w:t>
      </w:r>
      <w:r w:rsidR="008A7400" w:rsidRPr="008A7400">
        <w:rPr>
          <w:rFonts w:ascii="Arial Narrow" w:hAnsi="Arial Narrow"/>
          <w:sz w:val="26"/>
          <w:szCs w:val="26"/>
        </w:rPr>
        <w:t>xhibiciones de doma clásica y vaquera, con</w:t>
      </w:r>
      <w:r>
        <w:rPr>
          <w:rFonts w:ascii="Arial Narrow" w:hAnsi="Arial Narrow"/>
          <w:sz w:val="26"/>
          <w:szCs w:val="26"/>
        </w:rPr>
        <w:t>curso de mulos de arrastre</w:t>
      </w:r>
      <w:r w:rsidR="00A96B82">
        <w:rPr>
          <w:rFonts w:ascii="Arial Narrow" w:hAnsi="Arial Narrow"/>
          <w:sz w:val="26"/>
          <w:szCs w:val="26"/>
        </w:rPr>
        <w:t>, p</w:t>
      </w:r>
      <w:r w:rsidR="008A7400" w:rsidRPr="008A7400">
        <w:rPr>
          <w:rFonts w:ascii="Arial Narrow" w:hAnsi="Arial Narrow"/>
          <w:sz w:val="26"/>
          <w:szCs w:val="26"/>
        </w:rPr>
        <w:t>ruebas de manejo y habilidad</w:t>
      </w:r>
      <w:r w:rsidR="004F5794">
        <w:rPr>
          <w:rFonts w:ascii="Arial Narrow" w:hAnsi="Arial Narrow"/>
          <w:sz w:val="26"/>
          <w:szCs w:val="26"/>
        </w:rPr>
        <w:t xml:space="preserve">, </w:t>
      </w:r>
      <w:r w:rsidR="00A96B82">
        <w:rPr>
          <w:rFonts w:ascii="Arial Narrow" w:hAnsi="Arial Narrow"/>
          <w:sz w:val="26"/>
          <w:szCs w:val="26"/>
        </w:rPr>
        <w:t>z</w:t>
      </w:r>
      <w:r w:rsidR="008A7400" w:rsidRPr="008A7400">
        <w:rPr>
          <w:rFonts w:ascii="Arial Narrow" w:hAnsi="Arial Narrow"/>
          <w:sz w:val="26"/>
          <w:szCs w:val="26"/>
        </w:rPr>
        <w:t>ona de exposición y compra-venta de ejemplares</w:t>
      </w:r>
      <w:r w:rsidR="00A96B82">
        <w:rPr>
          <w:rFonts w:ascii="Arial Narrow" w:hAnsi="Arial Narrow"/>
          <w:sz w:val="26"/>
          <w:szCs w:val="26"/>
        </w:rPr>
        <w:t>, c</w:t>
      </w:r>
      <w:r w:rsidR="008A7400" w:rsidRPr="008A7400">
        <w:rPr>
          <w:rFonts w:ascii="Arial Narrow" w:hAnsi="Arial Narrow"/>
          <w:sz w:val="26"/>
          <w:szCs w:val="26"/>
        </w:rPr>
        <w:t>harlas y actividades formativas dirigidas a profesionales del sector ecuest</w:t>
      </w:r>
      <w:r w:rsidR="00A96B82">
        <w:rPr>
          <w:rFonts w:ascii="Arial Narrow" w:hAnsi="Arial Narrow"/>
          <w:sz w:val="26"/>
          <w:szCs w:val="26"/>
        </w:rPr>
        <w:t xml:space="preserve">re convirtiendo el evento </w:t>
      </w:r>
      <w:r w:rsidR="008A7400" w:rsidRPr="008A7400">
        <w:rPr>
          <w:rFonts w:ascii="Arial Narrow" w:hAnsi="Arial Narrow"/>
          <w:sz w:val="26"/>
          <w:szCs w:val="26"/>
        </w:rPr>
        <w:t xml:space="preserve">no </w:t>
      </w:r>
      <w:r w:rsidR="00A96B82">
        <w:rPr>
          <w:rFonts w:ascii="Arial Narrow" w:hAnsi="Arial Narrow"/>
          <w:sz w:val="26"/>
          <w:szCs w:val="26"/>
        </w:rPr>
        <w:t>só</w:t>
      </w:r>
      <w:r w:rsidR="008A7400" w:rsidRPr="008A7400">
        <w:rPr>
          <w:rFonts w:ascii="Arial Narrow" w:hAnsi="Arial Narrow"/>
          <w:sz w:val="26"/>
          <w:szCs w:val="26"/>
        </w:rPr>
        <w:t xml:space="preserve">lo </w:t>
      </w:r>
      <w:r w:rsidR="00A96B82">
        <w:rPr>
          <w:rFonts w:ascii="Arial Narrow" w:hAnsi="Arial Narrow"/>
          <w:sz w:val="26"/>
          <w:szCs w:val="26"/>
        </w:rPr>
        <w:t xml:space="preserve">en </w:t>
      </w:r>
      <w:r w:rsidR="008A7400" w:rsidRPr="008A7400">
        <w:rPr>
          <w:rFonts w:ascii="Arial Narrow" w:hAnsi="Arial Narrow"/>
          <w:sz w:val="26"/>
          <w:szCs w:val="26"/>
        </w:rPr>
        <w:t>un certamen ecuestre sino un punto de encuentro para los apasionados del caballo</w:t>
      </w:r>
      <w:r w:rsidR="00A96B82">
        <w:rPr>
          <w:rFonts w:ascii="Arial Narrow" w:hAnsi="Arial Narrow"/>
          <w:sz w:val="26"/>
          <w:szCs w:val="26"/>
        </w:rPr>
        <w:t xml:space="preserve">. </w:t>
      </w:r>
    </w:p>
    <w:p w:rsidR="001116DE" w:rsidRDefault="001116DE" w:rsidP="00AB1A2A">
      <w:pPr>
        <w:jc w:val="both"/>
        <w:rPr>
          <w:rFonts w:ascii="Arial Narrow" w:hAnsi="Arial Narrow"/>
          <w:sz w:val="26"/>
          <w:szCs w:val="26"/>
        </w:rPr>
      </w:pPr>
    </w:p>
    <w:p w:rsidR="00A22D44" w:rsidRDefault="00D72867" w:rsidP="00AB1A2A">
      <w:pPr>
        <w:jc w:val="both"/>
        <w:rPr>
          <w:rFonts w:ascii="Arial Narrow" w:hAnsi="Arial Narrow"/>
          <w:sz w:val="26"/>
          <w:szCs w:val="26"/>
        </w:rPr>
      </w:pPr>
      <w:r>
        <w:rPr>
          <w:rFonts w:ascii="Arial Narrow" w:hAnsi="Arial Narrow"/>
          <w:sz w:val="26"/>
          <w:szCs w:val="26"/>
        </w:rPr>
        <w:t>(Se adjunta fotografía)</w:t>
      </w:r>
    </w:p>
    <w:sectPr w:rsidR="00A22D44">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88" w:rsidRDefault="00511988">
      <w:pPr>
        <w:spacing w:after="0"/>
      </w:pPr>
      <w:r>
        <w:separator/>
      </w:r>
    </w:p>
  </w:endnote>
  <w:endnote w:type="continuationSeparator" w:id="0">
    <w:p w:rsidR="00511988" w:rsidRDefault="00511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F">
    <w:charset w:val="00"/>
    <w:family w:val="auto"/>
    <w:pitch w:val="variable"/>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88" w:rsidRDefault="00511988">
      <w:pPr>
        <w:spacing w:after="0"/>
      </w:pPr>
      <w:r>
        <w:separator/>
      </w:r>
    </w:p>
  </w:footnote>
  <w:footnote w:type="continuationSeparator" w:id="0">
    <w:p w:rsidR="00511988" w:rsidRDefault="005119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1116DE"/>
    <w:rsid w:val="00255B88"/>
    <w:rsid w:val="002E3E07"/>
    <w:rsid w:val="0036471E"/>
    <w:rsid w:val="003A66DD"/>
    <w:rsid w:val="00402480"/>
    <w:rsid w:val="0046575B"/>
    <w:rsid w:val="004F5794"/>
    <w:rsid w:val="00511988"/>
    <w:rsid w:val="00583918"/>
    <w:rsid w:val="00586B00"/>
    <w:rsid w:val="00597686"/>
    <w:rsid w:val="005D3EBF"/>
    <w:rsid w:val="005E1B78"/>
    <w:rsid w:val="00601B39"/>
    <w:rsid w:val="006D25EC"/>
    <w:rsid w:val="00754AB0"/>
    <w:rsid w:val="00770B9D"/>
    <w:rsid w:val="007836B0"/>
    <w:rsid w:val="007D0A04"/>
    <w:rsid w:val="008546FC"/>
    <w:rsid w:val="008A7400"/>
    <w:rsid w:val="008C4819"/>
    <w:rsid w:val="00925E5D"/>
    <w:rsid w:val="009336B0"/>
    <w:rsid w:val="00982EA3"/>
    <w:rsid w:val="009A4D56"/>
    <w:rsid w:val="009B3883"/>
    <w:rsid w:val="009E463D"/>
    <w:rsid w:val="00A22D44"/>
    <w:rsid w:val="00A45AF8"/>
    <w:rsid w:val="00A96B82"/>
    <w:rsid w:val="00AB1A2A"/>
    <w:rsid w:val="00C82B3D"/>
    <w:rsid w:val="00C82C33"/>
    <w:rsid w:val="00CB52C4"/>
    <w:rsid w:val="00CD281E"/>
    <w:rsid w:val="00CE2C11"/>
    <w:rsid w:val="00D72867"/>
    <w:rsid w:val="00D7308A"/>
    <w:rsid w:val="00F04049"/>
    <w:rsid w:val="00F25073"/>
    <w:rsid w:val="00F62E03"/>
    <w:rsid w:val="00F77C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406</Words>
  <Characters>2234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12</cp:revision>
  <dcterms:created xsi:type="dcterms:W3CDTF">2025-05-21T08:06:00Z</dcterms:created>
  <dcterms:modified xsi:type="dcterms:W3CDTF">2025-05-21T13:56:00Z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