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4B09" w:rsidRDefault="005E4B09">
      <w:pPr>
        <w:jc w:val="both"/>
      </w:pPr>
    </w:p>
    <w:p w:rsidR="005E4B09" w:rsidRDefault="0017519C" w:rsidP="0017519C">
      <w:pPr>
        <w:rPr>
          <w:rFonts w:ascii="Arial Narrow" w:hAnsi="Arial Narrow"/>
          <w:sz w:val="36"/>
          <w:szCs w:val="36"/>
          <w:lang w:val="es-ES"/>
        </w:rPr>
      </w:pPr>
      <w:r>
        <w:rPr>
          <w:rStyle w:val="Ninguno"/>
          <w:rFonts w:ascii="Arial Narrow" w:hAnsi="Arial Narrow"/>
          <w:b/>
          <w:bCs/>
          <w:sz w:val="44"/>
          <w:szCs w:val="44"/>
        </w:rPr>
        <w:t>Los agentes de la Policía Local incorporan a su indumentaria de servicio cámaras unipersonales que podrán activar durante sus intervenciones</w:t>
      </w:r>
      <w:r>
        <w:rPr>
          <w:rStyle w:val="Ninguno"/>
          <w:rFonts w:ascii="Arial Narrow" w:hAnsi="Arial Narrow"/>
          <w:b/>
          <w:bCs/>
          <w:sz w:val="44"/>
          <w:szCs w:val="44"/>
        </w:rPr>
        <w:t xml:space="preserve"> </w:t>
      </w:r>
    </w:p>
    <w:p w:rsidR="005E4B09" w:rsidRDefault="0017519C" w:rsidP="0017519C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 xml:space="preserve">José Ignacio Martínez: “Seguimos avanzando en la mejora de los medios de la Policía Local para su modernización </w:t>
      </w:r>
      <w:r>
        <w:rPr>
          <w:rFonts w:ascii="Arial Narrow" w:hAnsi="Arial Narrow"/>
          <w:sz w:val="36"/>
          <w:szCs w:val="36"/>
          <w:lang w:val="es-ES"/>
        </w:rPr>
        <w:t>y dar así mayor eficacia de cara a la Seguridad de la ciudad”</w:t>
      </w:r>
    </w:p>
    <w:p w:rsidR="005E4B09" w:rsidRDefault="0017519C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25</w:t>
      </w:r>
      <w:r>
        <w:rPr>
          <w:rFonts w:ascii="Arial Narrow" w:hAnsi="Arial Narrow"/>
          <w:b/>
          <w:sz w:val="26"/>
          <w:szCs w:val="26"/>
          <w:lang w:val="es-ES"/>
        </w:rPr>
        <w:t xml:space="preserve"> de mayo de 2025</w:t>
      </w:r>
      <w:r>
        <w:rPr>
          <w:rFonts w:ascii="Arial Narrow" w:hAnsi="Arial Narrow"/>
          <w:sz w:val="26"/>
          <w:szCs w:val="26"/>
          <w:lang w:val="es-ES"/>
        </w:rPr>
        <w:t xml:space="preserve">. </w:t>
      </w:r>
      <w:r>
        <w:rPr>
          <w:rFonts w:ascii="Arial Narrow" w:hAnsi="Arial Narrow"/>
          <w:sz w:val="26"/>
          <w:szCs w:val="26"/>
          <w:lang w:val="es-ES"/>
        </w:rPr>
        <w:t>L</w:t>
      </w:r>
      <w:r>
        <w:rPr>
          <w:rFonts w:ascii="Arial Narrow" w:hAnsi="Arial Narrow"/>
          <w:sz w:val="26"/>
          <w:szCs w:val="26"/>
          <w:lang w:val="es-ES"/>
        </w:rPr>
        <w:t>os agentes de la Policía Local incorporarán</w:t>
      </w:r>
      <w:r>
        <w:rPr>
          <w:rFonts w:ascii="Arial Narrow" w:hAnsi="Arial Narrow"/>
          <w:sz w:val="26"/>
          <w:szCs w:val="26"/>
          <w:lang w:val="es-ES"/>
        </w:rPr>
        <w:t xml:space="preserve"> a su indumentaria de servicio cámaras unipersonales que quedan instaladas a la altura del pectoral para su activación durante las intervenciones. Las grabaciones, de esta manera, podrán formar parte de los expedientes</w:t>
      </w:r>
      <w:r>
        <w:rPr>
          <w:rFonts w:ascii="Arial Narrow" w:hAnsi="Arial Narrow"/>
          <w:sz w:val="26"/>
          <w:szCs w:val="26"/>
          <w:lang w:val="es-ES"/>
        </w:rPr>
        <w:t xml:space="preserve"> y serán fundamentales para la investigación de hechos delictivos o de distinta índole en los que participe la Policía Local. </w:t>
      </w:r>
    </w:p>
    <w:p w:rsidR="005E4B09" w:rsidRPr="0017519C" w:rsidRDefault="0017519C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17519C">
        <w:rPr>
          <w:rFonts w:ascii="Arial Narrow" w:hAnsi="Arial Narrow"/>
          <w:sz w:val="26"/>
          <w:szCs w:val="26"/>
          <w:lang w:val="es-ES"/>
        </w:rPr>
        <w:t>De esta manera, se ha</w:t>
      </w:r>
      <w:r>
        <w:rPr>
          <w:rFonts w:ascii="Arial Narrow" w:hAnsi="Arial Narrow"/>
          <w:sz w:val="26"/>
          <w:szCs w:val="26"/>
          <w:lang w:val="es-ES"/>
        </w:rPr>
        <w:t>n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celebrado</w:t>
      </w:r>
      <w:r>
        <w:rPr>
          <w:rFonts w:ascii="Arial Narrow" w:hAnsi="Arial Narrow"/>
          <w:sz w:val="26"/>
          <w:szCs w:val="26"/>
          <w:lang w:val="es-ES"/>
        </w:rPr>
        <w:t xml:space="preserve"> acciones formativas</w:t>
      </w:r>
      <w:r w:rsidRPr="0017519C">
        <w:rPr>
          <w:rFonts w:ascii="Arial Narrow" w:hAnsi="Arial Narrow"/>
          <w:sz w:val="26"/>
          <w:szCs w:val="26"/>
          <w:lang w:val="es-ES"/>
        </w:rPr>
        <w:t>, en l</w:t>
      </w:r>
      <w:r>
        <w:rPr>
          <w:rFonts w:ascii="Arial Narrow" w:hAnsi="Arial Narrow"/>
          <w:sz w:val="26"/>
          <w:szCs w:val="26"/>
          <w:lang w:val="es-ES"/>
        </w:rPr>
        <w:t xml:space="preserve">a Jefatura de la Policía Local </w:t>
      </w:r>
      <w:r w:rsidRPr="0017519C">
        <w:rPr>
          <w:rFonts w:ascii="Arial Narrow" w:hAnsi="Arial Narrow"/>
          <w:sz w:val="26"/>
          <w:szCs w:val="26"/>
          <w:lang w:val="es-ES"/>
        </w:rPr>
        <w:t>coordinada</w:t>
      </w:r>
      <w:r>
        <w:rPr>
          <w:rFonts w:ascii="Arial Narrow" w:hAnsi="Arial Narrow"/>
          <w:sz w:val="26"/>
          <w:szCs w:val="26"/>
          <w:lang w:val="es-ES"/>
        </w:rPr>
        <w:t>s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por el jefe-in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tendente Manuel Cabrales, </w:t>
      </w:r>
      <w:r w:rsidRPr="0017519C">
        <w:rPr>
          <w:rFonts w:ascii="Arial Narrow" w:hAnsi="Arial Narrow"/>
          <w:sz w:val="26"/>
          <w:szCs w:val="26"/>
          <w:lang w:val="es-ES"/>
        </w:rPr>
        <w:t>en la</w:t>
      </w:r>
      <w:r>
        <w:rPr>
          <w:rFonts w:ascii="Arial Narrow" w:hAnsi="Arial Narrow"/>
          <w:sz w:val="26"/>
          <w:szCs w:val="26"/>
          <w:lang w:val="es-ES"/>
        </w:rPr>
        <w:t>s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que, vía telemática, se ha explicado por parte de la empresa proveedora las funciones y prestaciones de los modelos de cámara que portarán los agentes en próximas fechas.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</w:t>
      </w:r>
    </w:p>
    <w:p w:rsidR="005E4B09" w:rsidRPr="0017519C" w:rsidRDefault="0017519C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17519C">
        <w:rPr>
          <w:rFonts w:ascii="Arial Narrow" w:hAnsi="Arial Narrow"/>
          <w:sz w:val="26"/>
          <w:szCs w:val="26"/>
          <w:lang w:val="es-ES"/>
        </w:rPr>
        <w:t>El objetivo de tal formación, ha</w:t>
      </w:r>
      <w:r>
        <w:rPr>
          <w:rFonts w:ascii="Arial Narrow" w:hAnsi="Arial Narrow"/>
          <w:sz w:val="26"/>
          <w:szCs w:val="26"/>
          <w:lang w:val="es-ES"/>
        </w:rPr>
        <w:t xml:space="preserve"> sido tanto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el conocimiento de las herramientas y uso del dispositivo, como fundamentalmente sus distintas prestaciones en función de las situaciones de riesgo que requieran su activación por parte de la Policía Local.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</w:t>
      </w:r>
    </w:p>
    <w:p w:rsidR="005E4B09" w:rsidRPr="0017519C" w:rsidRDefault="0017519C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17519C">
        <w:rPr>
          <w:rFonts w:ascii="Arial Narrow" w:hAnsi="Arial Narrow"/>
          <w:sz w:val="26"/>
          <w:szCs w:val="26"/>
          <w:lang w:val="es-ES"/>
        </w:rPr>
        <w:t>De esta manera, el Gobierno de Jer</w:t>
      </w:r>
      <w:r w:rsidRPr="0017519C">
        <w:rPr>
          <w:rFonts w:ascii="Arial Narrow" w:hAnsi="Arial Narrow"/>
          <w:sz w:val="26"/>
          <w:szCs w:val="26"/>
          <w:lang w:val="es-ES"/>
        </w:rPr>
        <w:t>ez sigue avanzando en su compromiso de dotación de medios de la Policía Local, como evidencia igualmente la adquisición y puesta en funcionamiento el pasado mes de abril de una nueva Unidad Móvil de Atestados para el desarrollo de la función de ‘Policía Ju</w:t>
      </w:r>
      <w:r w:rsidRPr="0017519C">
        <w:rPr>
          <w:rFonts w:ascii="Arial Narrow" w:hAnsi="Arial Narrow"/>
          <w:sz w:val="26"/>
          <w:szCs w:val="26"/>
          <w:lang w:val="es-ES"/>
        </w:rPr>
        <w:t>dicial de Tráfico’ en el marco de sus competencias y siendo esencial para el desarrollo del control de alcoholemia y de detección de drogas.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</w:t>
      </w:r>
    </w:p>
    <w:p w:rsidR="005E4B09" w:rsidRPr="0017519C" w:rsidRDefault="0017519C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17519C">
        <w:rPr>
          <w:rFonts w:ascii="Arial Narrow" w:hAnsi="Arial Narrow"/>
          <w:sz w:val="26"/>
          <w:szCs w:val="26"/>
          <w:lang w:val="es-ES"/>
        </w:rPr>
        <w:t>El teniente de alcaldesa de Seguridad, José Ignacio Martínez, ha recordado que “nuestro compromiso como Gobierno m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unicipal es seguir dotando a la Policía Local de los mejores medios para su modernización, de manera que mejoren la calidad de sus vehículos y medios en general, para una mayor cobertura en la Seguridad de la ciudad” y ha indicado que “ya en el pasado mes </w:t>
      </w:r>
      <w:r w:rsidRPr="0017519C">
        <w:rPr>
          <w:rFonts w:ascii="Arial Narrow" w:hAnsi="Arial Narrow"/>
          <w:sz w:val="26"/>
          <w:szCs w:val="26"/>
          <w:lang w:val="es-ES"/>
        </w:rPr>
        <w:t>de marzo estrenamos la unidad de drone</w:t>
      </w:r>
      <w:r>
        <w:rPr>
          <w:rFonts w:ascii="Arial Narrow" w:hAnsi="Arial Narrow"/>
          <w:sz w:val="26"/>
          <w:szCs w:val="26"/>
          <w:lang w:val="es-ES"/>
        </w:rPr>
        <w:t>s que luego ha estado operativa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durante la Semana Santa, el Mundial de Motociclismo y la Feria del Cab</w:t>
      </w:r>
      <w:r>
        <w:rPr>
          <w:rFonts w:ascii="Arial Narrow" w:hAnsi="Arial Narrow"/>
          <w:sz w:val="26"/>
          <w:szCs w:val="26"/>
          <w:lang w:val="es-ES"/>
        </w:rPr>
        <w:t xml:space="preserve">allo, y el mencionado vehículo </w:t>
      </w:r>
      <w:bookmarkStart w:id="0" w:name="_GoBack"/>
      <w:bookmarkEnd w:id="0"/>
      <w:r w:rsidRPr="0017519C">
        <w:rPr>
          <w:rFonts w:ascii="Arial Narrow" w:hAnsi="Arial Narrow"/>
          <w:sz w:val="26"/>
          <w:szCs w:val="26"/>
          <w:lang w:val="es-ES"/>
        </w:rPr>
        <w:t>como Unidad Móvil de Atestados”.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</w:t>
      </w:r>
    </w:p>
    <w:p w:rsidR="005E4B09" w:rsidRPr="0017519C" w:rsidRDefault="0017519C">
      <w:pPr>
        <w:jc w:val="both"/>
        <w:rPr>
          <w:rFonts w:ascii="Arial Narrow" w:hAnsi="Arial Narrow"/>
          <w:sz w:val="26"/>
          <w:szCs w:val="26"/>
          <w:lang w:val="es-ES"/>
        </w:rPr>
      </w:pPr>
      <w:r w:rsidRPr="0017519C">
        <w:rPr>
          <w:rFonts w:ascii="Arial Narrow" w:hAnsi="Arial Narrow"/>
          <w:sz w:val="26"/>
          <w:szCs w:val="26"/>
          <w:lang w:val="es-ES"/>
        </w:rPr>
        <w:lastRenderedPageBreak/>
        <w:t>En cuanto a futuros proyectos en la línea de mejo</w:t>
      </w:r>
      <w:r w:rsidRPr="0017519C">
        <w:rPr>
          <w:rFonts w:ascii="Arial Narrow" w:hAnsi="Arial Narrow"/>
          <w:sz w:val="26"/>
          <w:szCs w:val="26"/>
          <w:lang w:val="es-ES"/>
        </w:rPr>
        <w:t>ra de los medios de la Policía Local, Martínez ha indicado que “estamos estudiando la licitación de un vehículo 4x4 que permita a los agentes acceder a zonas de término rural en casos de intervenciones de todo tipo, así como de nuevas motocicletas y vehícu</w:t>
      </w:r>
      <w:r w:rsidRPr="0017519C">
        <w:rPr>
          <w:rFonts w:ascii="Arial Narrow" w:hAnsi="Arial Narrow"/>
          <w:sz w:val="26"/>
          <w:szCs w:val="26"/>
          <w:lang w:val="es-ES"/>
        </w:rPr>
        <w:t>los radio-patrulla” e igualmente ha indicado que se está trabajando en la recuperación de la Escuela de Policía Local y en la incorporación al trabajo de la Jefatura ubicada en la avenida de la Universidad nuevas funcionalidades, para la gestión de documen</w:t>
      </w:r>
      <w:r w:rsidRPr="0017519C">
        <w:rPr>
          <w:rFonts w:ascii="Arial Narrow" w:hAnsi="Arial Narrow"/>
          <w:sz w:val="26"/>
          <w:szCs w:val="26"/>
          <w:lang w:val="es-ES"/>
        </w:rPr>
        <w:t>tos, informes y estadísticas.</w:t>
      </w:r>
      <w:r w:rsidRPr="0017519C">
        <w:rPr>
          <w:rFonts w:ascii="Arial Narrow" w:hAnsi="Arial Narrow"/>
          <w:sz w:val="26"/>
          <w:szCs w:val="26"/>
          <w:lang w:val="es-ES"/>
        </w:rPr>
        <w:t xml:space="preserve"> </w:t>
      </w:r>
    </w:p>
    <w:p w:rsidR="005E4B09" w:rsidRPr="0017519C" w:rsidRDefault="0017519C">
      <w:pPr>
        <w:jc w:val="both"/>
        <w:rPr>
          <w:iCs/>
        </w:rPr>
      </w:pPr>
      <w:r w:rsidRPr="0017519C">
        <w:rPr>
          <w:rFonts w:ascii="Arial Narrow" w:hAnsi="Arial Narrow"/>
          <w:iCs/>
          <w:sz w:val="26"/>
          <w:szCs w:val="26"/>
          <w:lang w:val="es-ES"/>
        </w:rPr>
        <w:t xml:space="preserve">(Se adjunta fotografía de </w:t>
      </w:r>
      <w:r>
        <w:rPr>
          <w:rFonts w:ascii="Arial Narrow" w:hAnsi="Arial Narrow"/>
          <w:iCs/>
          <w:sz w:val="26"/>
          <w:szCs w:val="26"/>
          <w:lang w:val="es-ES"/>
        </w:rPr>
        <w:t>la sesión formativa telemática)</w:t>
      </w:r>
    </w:p>
    <w:sectPr w:rsidR="005E4B09" w:rsidRPr="0017519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519C">
      <w:pPr>
        <w:spacing w:after="0"/>
      </w:pPr>
      <w:r>
        <w:separator/>
      </w:r>
    </w:p>
  </w:endnote>
  <w:endnote w:type="continuationSeparator" w:id="0">
    <w:p w:rsidR="00000000" w:rsidRDefault="001751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09" w:rsidRDefault="005E4B09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519C">
      <w:pPr>
        <w:spacing w:after="0"/>
      </w:pPr>
      <w:r>
        <w:separator/>
      </w:r>
    </w:p>
  </w:footnote>
  <w:footnote w:type="continuationSeparator" w:id="0">
    <w:p w:rsidR="00000000" w:rsidRDefault="001751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09" w:rsidRDefault="005E4B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09" w:rsidRDefault="0017519C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B09" w:rsidRDefault="0017519C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B09" w:rsidRDefault="0017519C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B09" w:rsidRDefault="0017519C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09"/>
    <w:rsid w:val="0017519C"/>
    <w:rsid w:val="005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DFC4D-5073-40FE-8184-BE8037C0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2A6275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2</Pages>
  <Words>454</Words>
  <Characters>2501</Characters>
  <Application>Microsoft Office Word</Application>
  <DocSecurity>0</DocSecurity>
  <Lines>20</Lines>
  <Paragraphs>5</Paragraphs>
  <ScaleCrop>false</ScaleCrop>
  <Company>ayto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77</cp:revision>
  <cp:lastPrinted>2023-06-29T06:56:00Z</cp:lastPrinted>
  <dcterms:created xsi:type="dcterms:W3CDTF">2025-03-03T08:12:00Z</dcterms:created>
  <dcterms:modified xsi:type="dcterms:W3CDTF">2025-05-22T09:54:00Z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