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1FD4" w:rsidRDefault="00FD1FD4"/>
    <w:p w:rsidR="00FD1FD4" w:rsidRDefault="00D91430">
      <w:pPr>
        <w:rPr>
          <w:rFonts w:ascii="Arial Narrow" w:hAnsi="Arial Narrow"/>
          <w:b/>
          <w:bCs/>
          <w:sz w:val="40"/>
          <w:szCs w:val="40"/>
        </w:rPr>
      </w:pPr>
      <w:r>
        <w:rPr>
          <w:rFonts w:ascii="Arial Narrow" w:hAnsi="Arial Narrow"/>
          <w:b/>
          <w:bCs/>
          <w:sz w:val="40"/>
          <w:szCs w:val="40"/>
        </w:rPr>
        <w:t>La alcaldesa resalta la importante labor de los padrinos del  Centro de Conservación porque permite seguir innovando desde la sostenibilidad y la protección de especies</w:t>
      </w:r>
      <w:r>
        <w:rPr>
          <w:rFonts w:ascii="Arial Narrow" w:hAnsi="Arial Narrow"/>
          <w:b/>
          <w:bCs/>
          <w:sz w:val="26"/>
          <w:szCs w:val="26"/>
        </w:rPr>
        <w:t xml:space="preserve"> </w:t>
      </w:r>
    </w:p>
    <w:p w:rsidR="00FD1FD4" w:rsidRDefault="00D91430">
      <w:pPr>
        <w:rPr>
          <w:rFonts w:ascii="Arial Narrow" w:hAnsi="Arial Narrow"/>
          <w:bCs/>
          <w:sz w:val="36"/>
          <w:szCs w:val="40"/>
        </w:rPr>
      </w:pPr>
      <w:r>
        <w:rPr>
          <w:rFonts w:ascii="Arial Narrow" w:hAnsi="Arial Narrow"/>
          <w:bCs/>
          <w:sz w:val="36"/>
          <w:szCs w:val="40"/>
        </w:rPr>
        <w:t>María José García-Pelayo inaugura</w:t>
      </w:r>
      <w:r>
        <w:rPr>
          <w:rFonts w:ascii="Arial Narrow" w:hAnsi="Arial Narrow"/>
          <w:bCs/>
          <w:sz w:val="36"/>
          <w:szCs w:val="40"/>
        </w:rPr>
        <w:t xml:space="preserve">  la nueva Granja de Animales Domésticos Andaluces Amenazados y entrega al equipo del Centro de Conservación de la Biodiversidad la ‘S’ de Sostenibilidad Turística</w:t>
      </w:r>
    </w:p>
    <w:p w:rsidR="00FD1FD4" w:rsidRDefault="00D91430">
      <w:pPr>
        <w:jc w:val="both"/>
        <w:rPr>
          <w:rFonts w:ascii="Arial Narrow" w:hAnsi="Arial Narrow"/>
          <w:sz w:val="26"/>
          <w:szCs w:val="26"/>
        </w:rPr>
      </w:pPr>
      <w:r>
        <w:rPr>
          <w:rFonts w:ascii="Arial Narrow" w:hAnsi="Arial Narrow"/>
          <w:b/>
          <w:sz w:val="26"/>
          <w:szCs w:val="26"/>
        </w:rPr>
        <w:t>29 de mayo de 2025.</w:t>
      </w:r>
      <w:r>
        <w:rPr>
          <w:rFonts w:ascii="Arial Narrow" w:hAnsi="Arial Narrow"/>
          <w:sz w:val="26"/>
          <w:szCs w:val="26"/>
        </w:rPr>
        <w:t xml:space="preserve"> La alcaldesa de Jerez, María José García-Pelayo ha presidido este jueves</w:t>
      </w:r>
      <w:r>
        <w:rPr>
          <w:rFonts w:ascii="Arial Narrow" w:hAnsi="Arial Narrow"/>
          <w:sz w:val="26"/>
          <w:szCs w:val="26"/>
        </w:rPr>
        <w:t xml:space="preserve"> en el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Jerez el Día del Padrino,  </w:t>
      </w:r>
      <w:proofErr w:type="gramStart"/>
      <w:r>
        <w:rPr>
          <w:rFonts w:ascii="Arial Narrow" w:hAnsi="Arial Narrow"/>
          <w:sz w:val="26"/>
          <w:szCs w:val="26"/>
        </w:rPr>
        <w:t>un</w:t>
      </w:r>
      <w:proofErr w:type="gramEnd"/>
      <w:r>
        <w:rPr>
          <w:rFonts w:ascii="Arial Narrow" w:hAnsi="Arial Narrow"/>
          <w:sz w:val="26"/>
          <w:szCs w:val="26"/>
        </w:rPr>
        <w:t xml:space="preserve"> homenaje a las instituciones, entidades y empresas que apoyan su labor mediante donaciones económicas o en especies. En este acto han participado también el tenient</w:t>
      </w:r>
      <w:r>
        <w:rPr>
          <w:rFonts w:ascii="Arial Narrow" w:hAnsi="Arial Narrow"/>
          <w:sz w:val="26"/>
          <w:szCs w:val="26"/>
        </w:rPr>
        <w:t xml:space="preserve">e de alcaldesa de Medio Ambiente, Jaime Espinar, el delegado territorial de Sostenibilidad y Medio Ambiente, Óscar Curtido, así como  María José Ramírez, en representación de  </w:t>
      </w:r>
      <w:proofErr w:type="spellStart"/>
      <w:r>
        <w:rPr>
          <w:rFonts w:ascii="Arial Narrow" w:hAnsi="Arial Narrow"/>
          <w:sz w:val="26"/>
          <w:szCs w:val="26"/>
        </w:rPr>
        <w:t>Ecoherencia</w:t>
      </w:r>
      <w:proofErr w:type="spellEnd"/>
      <w:r>
        <w:rPr>
          <w:rFonts w:ascii="Arial Narrow" w:hAnsi="Arial Narrow"/>
          <w:sz w:val="26"/>
          <w:szCs w:val="26"/>
        </w:rPr>
        <w:t xml:space="preserve">, empresa que se acaba de sumar al apadrinamiento del </w:t>
      </w:r>
      <w:proofErr w:type="spellStart"/>
      <w:r>
        <w:rPr>
          <w:rFonts w:ascii="Arial Narrow" w:hAnsi="Arial Narrow"/>
          <w:sz w:val="26"/>
          <w:szCs w:val="26"/>
        </w:rPr>
        <w:t>Zoobotánico</w:t>
      </w:r>
      <w:proofErr w:type="spellEnd"/>
      <w:r>
        <w:rPr>
          <w:rFonts w:ascii="Arial Narrow" w:hAnsi="Arial Narrow"/>
          <w:sz w:val="26"/>
          <w:szCs w:val="26"/>
        </w:rPr>
        <w:t xml:space="preserve">, y </w:t>
      </w:r>
      <w:r>
        <w:rPr>
          <w:rFonts w:ascii="Arial Narrow" w:hAnsi="Arial Narrow"/>
          <w:sz w:val="26"/>
          <w:szCs w:val="26"/>
        </w:rPr>
        <w:t xml:space="preserve">el biólogo de este centro de conservación, Mariano Cuadrado. </w:t>
      </w:r>
    </w:p>
    <w:p w:rsidR="00FD1FD4" w:rsidRDefault="00D91430">
      <w:pPr>
        <w:jc w:val="both"/>
        <w:rPr>
          <w:rFonts w:ascii="Arial Narrow" w:hAnsi="Arial Narrow"/>
          <w:sz w:val="26"/>
          <w:szCs w:val="26"/>
        </w:rPr>
      </w:pPr>
      <w:r>
        <w:rPr>
          <w:rFonts w:ascii="Arial Narrow" w:hAnsi="Arial Narrow"/>
          <w:sz w:val="26"/>
          <w:szCs w:val="26"/>
        </w:rPr>
        <w:t xml:space="preserve">A este evento </w:t>
      </w:r>
      <w:proofErr w:type="gramStart"/>
      <w:r>
        <w:rPr>
          <w:rFonts w:ascii="Arial Narrow" w:hAnsi="Arial Narrow"/>
          <w:sz w:val="26"/>
          <w:szCs w:val="26"/>
        </w:rPr>
        <w:t>han</w:t>
      </w:r>
      <w:proofErr w:type="gramEnd"/>
      <w:r>
        <w:rPr>
          <w:rFonts w:ascii="Arial Narrow" w:hAnsi="Arial Narrow"/>
          <w:sz w:val="26"/>
          <w:szCs w:val="26"/>
        </w:rPr>
        <w:t xml:space="preserve"> asistido también el teniente de alcaldesa de Turismo, Antonio Real, el delegado de Educación, José Ángel Aparicio, así como decenas de representantes de las empresas y entidade</w:t>
      </w:r>
      <w:r>
        <w:rPr>
          <w:rFonts w:ascii="Arial Narrow" w:hAnsi="Arial Narrow"/>
          <w:sz w:val="26"/>
          <w:szCs w:val="26"/>
        </w:rPr>
        <w:t xml:space="preserve">s que ejercen de padrinos y colaboradores del </w:t>
      </w:r>
      <w:proofErr w:type="spellStart"/>
      <w:r>
        <w:rPr>
          <w:rFonts w:ascii="Arial Narrow" w:hAnsi="Arial Narrow"/>
          <w:sz w:val="26"/>
          <w:szCs w:val="26"/>
        </w:rPr>
        <w:t>Zoobotánico</w:t>
      </w:r>
      <w:proofErr w:type="spellEnd"/>
      <w:r>
        <w:rPr>
          <w:rFonts w:ascii="Arial Narrow" w:hAnsi="Arial Narrow"/>
          <w:sz w:val="26"/>
          <w:szCs w:val="26"/>
        </w:rPr>
        <w:t xml:space="preserve">. </w:t>
      </w:r>
    </w:p>
    <w:p w:rsidR="00FD1FD4" w:rsidRDefault="00D91430">
      <w:pPr>
        <w:jc w:val="both"/>
        <w:rPr>
          <w:rFonts w:ascii="Arial Narrow" w:hAnsi="Arial Narrow"/>
          <w:sz w:val="26"/>
          <w:szCs w:val="26"/>
        </w:rPr>
      </w:pPr>
      <w:r>
        <w:rPr>
          <w:rFonts w:ascii="Arial Narrow" w:hAnsi="Arial Narrow"/>
          <w:sz w:val="26"/>
          <w:szCs w:val="26"/>
        </w:rPr>
        <w:t xml:space="preserve">El acto ha girado en torno  la labor educativa y el impulso al turismo sostenible que desarrolla el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Jerez. En este contexto, la alcaldesa ha </w:t>
      </w:r>
      <w:r>
        <w:rPr>
          <w:rFonts w:ascii="Arial Narrow" w:hAnsi="Arial Narrow"/>
          <w:sz w:val="26"/>
          <w:szCs w:val="26"/>
        </w:rPr>
        <w:t>inaugurado la nueva Granja de Animales Domésticos Andaluces Amenazados (Proyecto GADA), una iniciativa vinculada al turismo sostenible que ha supuesto una inversión de 90.406,66 euros y que se enmarca en la Primera Fase del Plan Turístico de Grandes Ciudad</w:t>
      </w:r>
      <w:r>
        <w:rPr>
          <w:rFonts w:ascii="Arial Narrow" w:hAnsi="Arial Narrow"/>
          <w:sz w:val="26"/>
          <w:szCs w:val="26"/>
        </w:rPr>
        <w:t xml:space="preserve">es de Jerez, cofinanciado al 50% por la Junta de Andalucía y el Ayuntamiento de Jerez.  </w:t>
      </w:r>
    </w:p>
    <w:p w:rsidR="00FD1FD4" w:rsidRDefault="00D91430">
      <w:pPr>
        <w:jc w:val="both"/>
        <w:rPr>
          <w:rFonts w:ascii="Arial Narrow" w:hAnsi="Arial Narrow"/>
          <w:sz w:val="26"/>
          <w:szCs w:val="26"/>
        </w:rPr>
      </w:pPr>
      <w:r>
        <w:rPr>
          <w:rFonts w:ascii="Arial Narrow" w:hAnsi="Arial Narrow"/>
          <w:sz w:val="26"/>
          <w:szCs w:val="26"/>
        </w:rPr>
        <w:t xml:space="preserve">Este acto del Día del Padrino, también ha sido escenario de la entrega, por parte de la alcaldesa al equipo que da vida al </w:t>
      </w:r>
      <w:proofErr w:type="spellStart"/>
      <w:r>
        <w:rPr>
          <w:rFonts w:ascii="Arial Narrow" w:hAnsi="Arial Narrow"/>
          <w:sz w:val="26"/>
          <w:szCs w:val="26"/>
        </w:rPr>
        <w:t>Zoobotánico</w:t>
      </w:r>
      <w:proofErr w:type="spellEnd"/>
      <w:r>
        <w:rPr>
          <w:rFonts w:ascii="Arial Narrow" w:hAnsi="Arial Narrow"/>
          <w:sz w:val="26"/>
          <w:szCs w:val="26"/>
        </w:rPr>
        <w:t xml:space="preserve">, de  la certificación del sello </w:t>
      </w:r>
      <w:r>
        <w:rPr>
          <w:rFonts w:ascii="Arial Narrow" w:hAnsi="Arial Narrow"/>
          <w:sz w:val="26"/>
          <w:szCs w:val="26"/>
        </w:rPr>
        <w:t xml:space="preserve">‘S’ de Sostenibilidad Turística, otorgado por el Instituto para la Calidad Turística Española (ICTE). Este reconocimiento resalta la contribución del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de Jerez a los objetivos de la Agenda 2030, con esp</w:t>
      </w:r>
      <w:r>
        <w:rPr>
          <w:rFonts w:ascii="Arial Narrow" w:hAnsi="Arial Narrow"/>
          <w:sz w:val="26"/>
          <w:szCs w:val="26"/>
        </w:rPr>
        <w:t>ecial énfasis en la conservación de la biodiversidad global y la preservación de la fauna autóctona andaluza.</w:t>
      </w:r>
    </w:p>
    <w:p w:rsidR="00FD1FD4" w:rsidRDefault="00D91430">
      <w:pPr>
        <w:jc w:val="both"/>
        <w:rPr>
          <w:rFonts w:ascii="Arial Narrow" w:hAnsi="Arial Narrow"/>
          <w:sz w:val="26"/>
          <w:szCs w:val="26"/>
        </w:rPr>
      </w:pPr>
      <w:r>
        <w:rPr>
          <w:rFonts w:ascii="Arial Narrow" w:hAnsi="Arial Narrow"/>
          <w:sz w:val="26"/>
          <w:szCs w:val="26"/>
        </w:rPr>
        <w:lastRenderedPageBreak/>
        <w:t xml:space="preserve">En su intervención la alcaldesa ha dado las gracias a los padrinos y colaboradores del </w:t>
      </w:r>
      <w:proofErr w:type="spellStart"/>
      <w:r>
        <w:rPr>
          <w:rFonts w:ascii="Arial Narrow" w:hAnsi="Arial Narrow"/>
          <w:sz w:val="26"/>
          <w:szCs w:val="26"/>
        </w:rPr>
        <w:t>Zoobotánico</w:t>
      </w:r>
      <w:proofErr w:type="spellEnd"/>
      <w:r>
        <w:rPr>
          <w:rFonts w:ascii="Arial Narrow" w:hAnsi="Arial Narrow"/>
          <w:sz w:val="26"/>
          <w:szCs w:val="26"/>
        </w:rPr>
        <w:t>.  “Os habéis convertido casi en unos ángeles cu</w:t>
      </w:r>
      <w:r>
        <w:rPr>
          <w:rFonts w:ascii="Arial Narrow" w:hAnsi="Arial Narrow"/>
          <w:sz w:val="26"/>
          <w:szCs w:val="26"/>
        </w:rPr>
        <w:t xml:space="preserve">stodios, estáis permitiendo que el </w:t>
      </w:r>
      <w:proofErr w:type="spellStart"/>
      <w:r>
        <w:rPr>
          <w:rFonts w:ascii="Arial Narrow" w:hAnsi="Arial Narrow"/>
          <w:sz w:val="26"/>
          <w:szCs w:val="26"/>
        </w:rPr>
        <w:t>Zoobotánico</w:t>
      </w:r>
      <w:proofErr w:type="spellEnd"/>
      <w:r>
        <w:rPr>
          <w:rFonts w:ascii="Arial Narrow" w:hAnsi="Arial Narrow"/>
          <w:sz w:val="26"/>
          <w:szCs w:val="26"/>
        </w:rPr>
        <w:t xml:space="preserve"> crezca, siga innovando,  no solamente  desde el punto de vista de la sostenibilidad, de la conservación de nuestras especies, de la investigación, sino también que avance, como hemos visto con este reconocimie</w:t>
      </w:r>
      <w:r>
        <w:rPr>
          <w:rFonts w:ascii="Arial Narrow" w:hAnsi="Arial Narrow"/>
          <w:sz w:val="26"/>
          <w:szCs w:val="26"/>
        </w:rPr>
        <w:t xml:space="preserve">nto de la ‘S’ de Sostenibilidad Turística,  como un atractivo importante para nuestra ciudad”. La regidora ha agradecido igualmente este ejemplo de colaboración  público-privada que “es esencial” y en este sentido ha hecho extensivo su agradecimiento a la </w:t>
      </w:r>
      <w:r>
        <w:rPr>
          <w:rFonts w:ascii="Arial Narrow" w:hAnsi="Arial Narrow"/>
          <w:sz w:val="26"/>
          <w:szCs w:val="26"/>
        </w:rPr>
        <w:t>Junta de Andalucía “porque venís  con inversiones, y  con proyectos futuros de inversión”. También en torno a proyectos futuros, la regidora se ha referido a que “si vamos a poder acceder a una cantidad muy importante de fondos europeos en la próxima convo</w:t>
      </w:r>
      <w:r>
        <w:rPr>
          <w:rFonts w:ascii="Arial Narrow" w:hAnsi="Arial Narrow"/>
          <w:sz w:val="26"/>
          <w:szCs w:val="26"/>
        </w:rPr>
        <w:t>catoria de fondos EDIL, a la que hemos presentado proyectos muy importantes por importe de 18 millones de euros,  será gracias a que esta ciudad, en el mes de noviembre, aprobó su  Agenda Urbana,  dentro de la cual hay un compromiso con crecer siendo una c</w:t>
      </w:r>
      <w:r>
        <w:rPr>
          <w:rFonts w:ascii="Arial Narrow" w:hAnsi="Arial Narrow"/>
          <w:sz w:val="26"/>
          <w:szCs w:val="26"/>
        </w:rPr>
        <w:t>iudad verde”.</w:t>
      </w:r>
    </w:p>
    <w:p w:rsidR="00FD1FD4" w:rsidRDefault="00D91430">
      <w:pPr>
        <w:jc w:val="both"/>
        <w:rPr>
          <w:rFonts w:ascii="Arial Narrow" w:hAnsi="Arial Narrow"/>
          <w:sz w:val="26"/>
          <w:szCs w:val="26"/>
        </w:rPr>
      </w:pPr>
      <w:r>
        <w:rPr>
          <w:rFonts w:ascii="Arial Narrow" w:hAnsi="Arial Narrow"/>
          <w:sz w:val="26"/>
          <w:szCs w:val="26"/>
        </w:rPr>
        <w:t xml:space="preserve">Por su parte, el teniente de alcaldesa de Medio Ambiente, Jaime Espinar, también ha dado las gracias a los padrinos y colaboradores del </w:t>
      </w:r>
      <w:proofErr w:type="spellStart"/>
      <w:r>
        <w:rPr>
          <w:rFonts w:ascii="Arial Narrow" w:hAnsi="Arial Narrow"/>
          <w:sz w:val="26"/>
          <w:szCs w:val="26"/>
        </w:rPr>
        <w:t>Zoobotánico</w:t>
      </w:r>
      <w:proofErr w:type="spellEnd"/>
      <w:r>
        <w:rPr>
          <w:rFonts w:ascii="Arial Narrow" w:hAnsi="Arial Narrow"/>
          <w:sz w:val="26"/>
          <w:szCs w:val="26"/>
        </w:rPr>
        <w:t>. Ha incidido en que “cuando se dan la mano lo público y lo privado”, en casos como el Centro d</w:t>
      </w:r>
      <w:r>
        <w:rPr>
          <w:rFonts w:ascii="Arial Narrow" w:hAnsi="Arial Narrow"/>
          <w:sz w:val="26"/>
          <w:szCs w:val="26"/>
        </w:rPr>
        <w:t xml:space="preserve">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Jerez “el resultado es que cada vez podemos contar con más patrocinadores y engrandecer la familia”. Asimismo, se ha referido a la nueva Granja de Animales Domésticos Andaluces Amenazados como “un nuevo espaci</w:t>
      </w:r>
      <w:r>
        <w:rPr>
          <w:rFonts w:ascii="Arial Narrow" w:hAnsi="Arial Narrow"/>
          <w:sz w:val="26"/>
          <w:szCs w:val="26"/>
        </w:rPr>
        <w:t>o de educación medioambiental importante para crear una semilla de concienciación en los niños y niñas”.  Del mismo modo, ha recordado que como consecuencia de la gran labor de conser</w:t>
      </w:r>
      <w:r>
        <w:rPr>
          <w:rFonts w:ascii="Arial Narrow" w:hAnsi="Arial Narrow"/>
          <w:sz w:val="26"/>
          <w:szCs w:val="26"/>
        </w:rPr>
        <w:t xml:space="preserve">vación que realiza el </w:t>
      </w:r>
      <w:proofErr w:type="spellStart"/>
      <w:r>
        <w:rPr>
          <w:rFonts w:ascii="Arial Narrow" w:hAnsi="Arial Narrow"/>
          <w:sz w:val="26"/>
          <w:szCs w:val="26"/>
        </w:rPr>
        <w:t>Zoobotánico</w:t>
      </w:r>
      <w:proofErr w:type="spellEnd"/>
      <w:r>
        <w:rPr>
          <w:rFonts w:ascii="Arial Narrow" w:hAnsi="Arial Narrow"/>
          <w:sz w:val="26"/>
          <w:szCs w:val="26"/>
        </w:rPr>
        <w:t>, este centro se ha convertido “en un gra</w:t>
      </w:r>
      <w:r>
        <w:rPr>
          <w:rFonts w:ascii="Arial Narrow" w:hAnsi="Arial Narrow"/>
          <w:sz w:val="26"/>
          <w:szCs w:val="26"/>
        </w:rPr>
        <w:t>n referente turístico y con la ‘S’ de Sosteni</w:t>
      </w:r>
      <w:r>
        <w:rPr>
          <w:rFonts w:ascii="Arial Narrow" w:hAnsi="Arial Narrow"/>
          <w:sz w:val="26"/>
          <w:szCs w:val="26"/>
        </w:rPr>
        <w:t xml:space="preserve">bilidad Turística que ha recibido el Centro de conservación del </w:t>
      </w:r>
      <w:proofErr w:type="spellStart"/>
      <w:r>
        <w:rPr>
          <w:rFonts w:ascii="Arial Narrow" w:hAnsi="Arial Narrow"/>
          <w:sz w:val="26"/>
          <w:szCs w:val="26"/>
        </w:rPr>
        <w:t>Zoobotánico</w:t>
      </w:r>
      <w:proofErr w:type="spellEnd"/>
      <w:r>
        <w:rPr>
          <w:rFonts w:ascii="Arial Narrow" w:hAnsi="Arial Narrow"/>
          <w:sz w:val="26"/>
          <w:szCs w:val="26"/>
        </w:rPr>
        <w:t xml:space="preserve"> reforzamos la imagen de Jerez como ciudad verde, que protege lo suyo y que está comprometido con los Objetivos de Desarrollo Sostenible”</w:t>
      </w:r>
      <w:r>
        <w:rPr>
          <w:rFonts w:ascii="Arial Narrow" w:hAnsi="Arial Narrow"/>
          <w:sz w:val="26"/>
          <w:szCs w:val="26"/>
        </w:rPr>
        <w:t>.</w:t>
      </w:r>
    </w:p>
    <w:p w:rsidR="00FD1FD4" w:rsidRDefault="00D91430">
      <w:pPr>
        <w:jc w:val="both"/>
        <w:rPr>
          <w:rFonts w:ascii="Arial Narrow" w:hAnsi="Arial Narrow"/>
          <w:sz w:val="26"/>
          <w:szCs w:val="26"/>
        </w:rPr>
      </w:pPr>
      <w:r>
        <w:rPr>
          <w:rFonts w:ascii="Arial Narrow" w:hAnsi="Arial Narrow"/>
          <w:sz w:val="26"/>
          <w:szCs w:val="26"/>
        </w:rPr>
        <w:t xml:space="preserve">El delegado territorial de Sostenibilidad y Medio Ambiente ha felicitado al equipo del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Jerez y ha destacado que la nueva  Granja de Animales Domésticos Andaluces Amenazados es un proyecto innovador que aú</w:t>
      </w:r>
      <w:r>
        <w:rPr>
          <w:rFonts w:ascii="Arial Narrow" w:hAnsi="Arial Narrow"/>
          <w:sz w:val="26"/>
          <w:szCs w:val="26"/>
        </w:rPr>
        <w:t xml:space="preserve">na “la sostenibilidad, el turismo, la educación y también la protección del patrimonio genético y cultural de nuestra tierra”. En cuanto a María José Ramírez, en representación de  </w:t>
      </w:r>
      <w:proofErr w:type="spellStart"/>
      <w:r>
        <w:rPr>
          <w:rFonts w:ascii="Arial Narrow" w:hAnsi="Arial Narrow"/>
          <w:sz w:val="26"/>
          <w:szCs w:val="26"/>
        </w:rPr>
        <w:t>Ecoherencia</w:t>
      </w:r>
      <w:proofErr w:type="spellEnd"/>
      <w:r>
        <w:rPr>
          <w:rFonts w:ascii="Arial Narrow" w:hAnsi="Arial Narrow"/>
          <w:sz w:val="26"/>
          <w:szCs w:val="26"/>
        </w:rPr>
        <w:t xml:space="preserve">, ha explicado la importancia de la Responsabilidad Social </w:t>
      </w:r>
      <w:r>
        <w:rPr>
          <w:rFonts w:ascii="Arial Narrow" w:hAnsi="Arial Narrow"/>
          <w:sz w:val="26"/>
          <w:szCs w:val="26"/>
        </w:rPr>
        <w:t>Corporativa de las empresas como “oportunidad para dejar una huella positiva en el medio ambiente”.</w:t>
      </w:r>
    </w:p>
    <w:p w:rsidR="00FD1FD4" w:rsidRDefault="00D91430">
      <w:pPr>
        <w:jc w:val="both"/>
        <w:rPr>
          <w:b/>
          <w:bCs/>
        </w:rPr>
      </w:pPr>
      <w:r>
        <w:rPr>
          <w:rFonts w:ascii="Arial Narrow" w:hAnsi="Arial Narrow"/>
          <w:b/>
          <w:bCs/>
          <w:sz w:val="26"/>
          <w:szCs w:val="26"/>
        </w:rPr>
        <w:t>Nueva Granja de Animales Domésticos Andaluces Amenazados</w:t>
      </w:r>
    </w:p>
    <w:p w:rsidR="00FD1FD4" w:rsidRDefault="00D91430">
      <w:pPr>
        <w:jc w:val="both"/>
        <w:rPr>
          <w:rFonts w:ascii="Arial Narrow" w:hAnsi="Arial Narrow"/>
          <w:sz w:val="26"/>
          <w:szCs w:val="26"/>
        </w:rPr>
      </w:pPr>
      <w:r>
        <w:rPr>
          <w:rFonts w:ascii="Arial Narrow" w:hAnsi="Arial Narrow"/>
          <w:sz w:val="26"/>
          <w:szCs w:val="26"/>
        </w:rPr>
        <w:t xml:space="preserve">A través del proyecto GADA y su nueva Granja de Animales Domésticos Andaluces Amenazados, el </w:t>
      </w:r>
      <w:proofErr w:type="spellStart"/>
      <w:r>
        <w:rPr>
          <w:rFonts w:ascii="Arial Narrow" w:hAnsi="Arial Narrow"/>
          <w:sz w:val="26"/>
          <w:szCs w:val="26"/>
        </w:rPr>
        <w:t>Zoobot</w:t>
      </w:r>
      <w:r>
        <w:rPr>
          <w:rFonts w:ascii="Arial Narrow" w:hAnsi="Arial Narrow"/>
          <w:sz w:val="26"/>
          <w:szCs w:val="26"/>
        </w:rPr>
        <w:t>ánico</w:t>
      </w:r>
      <w:proofErr w:type="spellEnd"/>
      <w:r>
        <w:rPr>
          <w:rFonts w:ascii="Arial Narrow" w:hAnsi="Arial Narrow"/>
          <w:sz w:val="26"/>
          <w:szCs w:val="26"/>
        </w:rPr>
        <w:t xml:space="preserve"> de Jerez refuerza su compromiso con la conservación de la biodiversidad, destacando el desarrollo de un programa pionero en la conservación de animales domésticos, concretamente en programa de especies domesticas andaluza de razas </w:t>
      </w:r>
      <w:r>
        <w:rPr>
          <w:rFonts w:ascii="Arial Narrow" w:hAnsi="Arial Narrow"/>
          <w:sz w:val="26"/>
          <w:szCs w:val="26"/>
        </w:rPr>
        <w:lastRenderedPageBreak/>
        <w:t>autóctonas en pelig</w:t>
      </w:r>
      <w:r>
        <w:rPr>
          <w:rFonts w:ascii="Arial Narrow" w:hAnsi="Arial Narrow"/>
          <w:sz w:val="26"/>
          <w:szCs w:val="26"/>
        </w:rPr>
        <w:t xml:space="preserve">ro de extinción. Estas razas, que figuran en el Catálogo Oficial de Razas de Ganado de España, son vitales no solo desde una perspectiva biológica, sino también como parte del patrimonio cultural y natural de Andalucía. </w:t>
      </w:r>
    </w:p>
    <w:p w:rsidR="00FD1FD4" w:rsidRDefault="00D91430">
      <w:pPr>
        <w:jc w:val="both"/>
        <w:rPr>
          <w:rFonts w:ascii="Arial Narrow" w:hAnsi="Arial Narrow"/>
          <w:sz w:val="26"/>
          <w:szCs w:val="26"/>
        </w:rPr>
      </w:pPr>
      <w:r>
        <w:rPr>
          <w:rFonts w:ascii="Arial Narrow" w:hAnsi="Arial Narrow"/>
          <w:sz w:val="26"/>
          <w:szCs w:val="26"/>
        </w:rPr>
        <w:t>La instalación que se ha inaugurado</w:t>
      </w:r>
      <w:r>
        <w:rPr>
          <w:rFonts w:ascii="Arial Narrow" w:hAnsi="Arial Narrow"/>
          <w:sz w:val="26"/>
          <w:szCs w:val="26"/>
        </w:rPr>
        <w:t xml:space="preserve"> este jueves alberga las siguientes razas autóctonas andaluzas en peligro de extinción: </w:t>
      </w:r>
    </w:p>
    <w:p w:rsidR="00FD1FD4" w:rsidRDefault="00D91430">
      <w:pPr>
        <w:jc w:val="both"/>
        <w:rPr>
          <w:rFonts w:ascii="Arial Narrow" w:hAnsi="Arial Narrow"/>
          <w:sz w:val="26"/>
          <w:szCs w:val="26"/>
        </w:rPr>
      </w:pPr>
      <w:r>
        <w:rPr>
          <w:rFonts w:ascii="Arial Narrow" w:hAnsi="Arial Narrow"/>
          <w:sz w:val="26"/>
          <w:szCs w:val="26"/>
        </w:rPr>
        <w:t xml:space="preserve">La oveja merina de Grazalema, aportada por la Asociación de Criadores de la Ovina Merina de Grazalema (AMEGRA). Es una raza ovina muy ligada a la Sierra de Grazalema, </w:t>
      </w:r>
      <w:r>
        <w:rPr>
          <w:rFonts w:ascii="Arial Narrow" w:hAnsi="Arial Narrow"/>
          <w:sz w:val="26"/>
          <w:szCs w:val="26"/>
        </w:rPr>
        <w:t>conocida por su lana de alta calidad y su adaptación a terrenos montañosos.</w:t>
      </w:r>
    </w:p>
    <w:p w:rsidR="00FD1FD4" w:rsidRDefault="00D91430">
      <w:pPr>
        <w:jc w:val="both"/>
        <w:rPr>
          <w:rFonts w:ascii="Arial Narrow" w:hAnsi="Arial Narrow"/>
          <w:sz w:val="26"/>
          <w:szCs w:val="26"/>
        </w:rPr>
      </w:pPr>
      <w:r>
        <w:rPr>
          <w:rFonts w:ascii="Arial Narrow" w:hAnsi="Arial Narrow"/>
          <w:sz w:val="26"/>
          <w:szCs w:val="26"/>
        </w:rPr>
        <w:t xml:space="preserve">La cabra </w:t>
      </w:r>
      <w:proofErr w:type="spellStart"/>
      <w:r>
        <w:rPr>
          <w:rFonts w:ascii="Arial Narrow" w:hAnsi="Arial Narrow"/>
          <w:sz w:val="26"/>
          <w:szCs w:val="26"/>
        </w:rPr>
        <w:t>payoya</w:t>
      </w:r>
      <w:proofErr w:type="spellEnd"/>
      <w:r>
        <w:rPr>
          <w:rFonts w:ascii="Arial Narrow" w:hAnsi="Arial Narrow"/>
          <w:sz w:val="26"/>
          <w:szCs w:val="26"/>
        </w:rPr>
        <w:t xml:space="preserve">, procedente de la Asociación de Criadores de la Raza Caprina </w:t>
      </w:r>
      <w:proofErr w:type="spellStart"/>
      <w:r>
        <w:rPr>
          <w:rFonts w:ascii="Arial Narrow" w:hAnsi="Arial Narrow"/>
          <w:sz w:val="26"/>
          <w:szCs w:val="26"/>
        </w:rPr>
        <w:t>Payoya</w:t>
      </w:r>
      <w:proofErr w:type="spellEnd"/>
      <w:r>
        <w:rPr>
          <w:rFonts w:ascii="Arial Narrow" w:hAnsi="Arial Narrow"/>
          <w:sz w:val="26"/>
          <w:szCs w:val="26"/>
        </w:rPr>
        <w:t>. Esta cabra es originaria de las sierras de Cádiz y Málaga, destacada por su excelente leche uti</w:t>
      </w:r>
      <w:r>
        <w:rPr>
          <w:rFonts w:ascii="Arial Narrow" w:hAnsi="Arial Narrow"/>
          <w:sz w:val="26"/>
          <w:szCs w:val="26"/>
        </w:rPr>
        <w:t>lizada en quesos artesanales.</w:t>
      </w:r>
    </w:p>
    <w:p w:rsidR="00FD1FD4" w:rsidRDefault="00D91430">
      <w:pPr>
        <w:jc w:val="both"/>
        <w:rPr>
          <w:rFonts w:ascii="Arial Narrow" w:hAnsi="Arial Narrow"/>
          <w:sz w:val="26"/>
          <w:szCs w:val="26"/>
        </w:rPr>
      </w:pPr>
      <w:r>
        <w:rPr>
          <w:rFonts w:ascii="Arial Narrow" w:hAnsi="Arial Narrow"/>
          <w:sz w:val="26"/>
          <w:szCs w:val="26"/>
        </w:rPr>
        <w:t xml:space="preserve">El asno andaluz (o asno de pura raza andaluza), aportado por la Asociación del Asno de Pura Raza Andaluza (ASNOPRA). Es una raza emblemática de la región, de gran tamaño y noble carácter, tradicionalmente utilizada en labores </w:t>
      </w:r>
      <w:r>
        <w:rPr>
          <w:rFonts w:ascii="Arial Narrow" w:hAnsi="Arial Narrow"/>
          <w:sz w:val="26"/>
          <w:szCs w:val="26"/>
        </w:rPr>
        <w:t>agrícolas.</w:t>
      </w:r>
    </w:p>
    <w:p w:rsidR="00FD1FD4" w:rsidRDefault="00D91430">
      <w:pPr>
        <w:jc w:val="both"/>
        <w:rPr>
          <w:rFonts w:ascii="Arial Narrow" w:hAnsi="Arial Narrow"/>
          <w:sz w:val="26"/>
          <w:szCs w:val="26"/>
        </w:rPr>
      </w:pPr>
      <w:r>
        <w:rPr>
          <w:rFonts w:ascii="Arial Narrow" w:hAnsi="Arial Narrow"/>
          <w:sz w:val="26"/>
          <w:szCs w:val="26"/>
        </w:rPr>
        <w:t xml:space="preserve">La gallina andaluza azul, suministrada por la Asociación Española de Criadores de Gallina de Raza Andaluza Azul. Es una raza aviar de plumaje característico, muy resistente y </w:t>
      </w:r>
      <w:proofErr w:type="gramStart"/>
      <w:r>
        <w:rPr>
          <w:rFonts w:ascii="Arial Narrow" w:hAnsi="Arial Narrow"/>
          <w:sz w:val="26"/>
          <w:szCs w:val="26"/>
        </w:rPr>
        <w:t>valorada</w:t>
      </w:r>
      <w:proofErr w:type="gramEnd"/>
      <w:r>
        <w:rPr>
          <w:rFonts w:ascii="Arial Narrow" w:hAnsi="Arial Narrow"/>
          <w:sz w:val="26"/>
          <w:szCs w:val="26"/>
        </w:rPr>
        <w:t xml:space="preserve"> por su puesta de huevos.</w:t>
      </w:r>
    </w:p>
    <w:p w:rsidR="00FD1FD4" w:rsidRDefault="00D91430">
      <w:pPr>
        <w:jc w:val="both"/>
        <w:rPr>
          <w:rFonts w:ascii="Arial Narrow" w:hAnsi="Arial Narrow"/>
          <w:sz w:val="26"/>
          <w:szCs w:val="26"/>
        </w:rPr>
      </w:pPr>
      <w:r>
        <w:rPr>
          <w:rFonts w:ascii="Arial Narrow" w:hAnsi="Arial Narrow"/>
          <w:sz w:val="26"/>
          <w:szCs w:val="26"/>
        </w:rPr>
        <w:t>La cesión de ejemplares se ha realiz</w:t>
      </w:r>
      <w:r>
        <w:rPr>
          <w:rFonts w:ascii="Arial Narrow" w:hAnsi="Arial Narrow"/>
          <w:sz w:val="26"/>
          <w:szCs w:val="26"/>
        </w:rPr>
        <w:t xml:space="preserve">ado con la coordinación de Diputación de Cádiz. </w:t>
      </w:r>
    </w:p>
    <w:p w:rsidR="00FD1FD4" w:rsidRDefault="00D91430">
      <w:pPr>
        <w:jc w:val="both"/>
      </w:pPr>
      <w:r>
        <w:rPr>
          <w:rFonts w:ascii="Arial Narrow" w:hAnsi="Arial Narrow"/>
          <w:sz w:val="26"/>
          <w:szCs w:val="26"/>
        </w:rPr>
        <w:t>(Se adjunta fotografía y enlace de audio:</w:t>
      </w:r>
      <w:bookmarkStart w:id="0" w:name="_GoBack"/>
      <w:bookmarkEnd w:id="0"/>
    </w:p>
    <w:p w:rsidR="00FD1FD4" w:rsidRDefault="00FD1FD4">
      <w:pPr>
        <w:jc w:val="both"/>
        <w:rPr>
          <w:rFonts w:ascii="Arial Narrow" w:hAnsi="Arial Narrow"/>
          <w:sz w:val="26"/>
          <w:szCs w:val="26"/>
        </w:rPr>
      </w:pPr>
    </w:p>
    <w:p w:rsidR="00FD1FD4" w:rsidRDefault="00FD1FD4">
      <w:pPr>
        <w:jc w:val="both"/>
        <w:rPr>
          <w:rFonts w:ascii="Arial Narrow" w:hAnsi="Arial Narrow"/>
          <w:sz w:val="26"/>
          <w:szCs w:val="26"/>
        </w:rPr>
      </w:pPr>
    </w:p>
    <w:p w:rsidR="00FD1FD4" w:rsidRDefault="00D91430">
      <w:pPr>
        <w:jc w:val="both"/>
        <w:rPr>
          <w:rFonts w:ascii="Arial Narrow" w:hAnsi="Arial Narrow"/>
          <w:sz w:val="26"/>
          <w:szCs w:val="26"/>
        </w:rPr>
      </w:pPr>
      <w:r>
        <w:rPr>
          <w:rFonts w:ascii="Arial Narrow" w:hAnsi="Arial Narrow"/>
          <w:sz w:val="26"/>
          <w:szCs w:val="26"/>
        </w:rPr>
        <w:t xml:space="preserve"> </w:t>
      </w:r>
    </w:p>
    <w:sectPr w:rsidR="00FD1FD4">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91430">
      <w:pPr>
        <w:spacing w:after="0"/>
      </w:pPr>
      <w:r>
        <w:separator/>
      </w:r>
    </w:p>
  </w:endnote>
  <w:endnote w:type="continuationSeparator" w:id="0">
    <w:p w:rsidR="00000000" w:rsidRDefault="00D914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D4" w:rsidRDefault="00FD1FD4">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91430">
      <w:pPr>
        <w:spacing w:after="0"/>
      </w:pPr>
      <w:r>
        <w:separator/>
      </w:r>
    </w:p>
  </w:footnote>
  <w:footnote w:type="continuationSeparator" w:id="0">
    <w:p w:rsidR="00000000" w:rsidRDefault="00D914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D4" w:rsidRDefault="00FD1F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D4" w:rsidRDefault="00D91430">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D1FD4" w:rsidRDefault="00D91430">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D4" w:rsidRDefault="00D91430">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D1FD4" w:rsidRDefault="00D91430">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D4"/>
    <w:rsid w:val="00D91430"/>
    <w:rsid w:val="00FD1F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F256D-579C-453E-AC44-0039D7CD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0">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tulo1Car">
    <w:name w:val="Título 1 Car"/>
    <w:basedOn w:val="Fuentedeprrafopredeter"/>
    <w:link w:val="Ttulo1"/>
    <w:uiPriority w:val="9"/>
    <w:qFormat/>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qFormat/>
    <w:rsid w:val="00C82B3D"/>
    <w:rPr>
      <w:rFonts w:asciiTheme="majorHAnsi" w:eastAsiaTheme="majorEastAsia" w:hAnsiTheme="majorHAnsi" w:cstheme="majorBidi"/>
      <w:color w:val="2F5496" w:themeColor="accent1" w:themeShade="BF"/>
      <w:sz w:val="26"/>
      <w:szCs w:val="26"/>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3</Pages>
  <Words>1070</Words>
  <Characters>5887</Characters>
  <Application>Microsoft Office Word</Application>
  <DocSecurity>0</DocSecurity>
  <Lines>49</Lines>
  <Paragraphs>13</Paragraphs>
  <ScaleCrop>false</ScaleCrop>
  <Company>ayto</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22</cp:revision>
  <cp:lastPrinted>2025-05-29T11:08:00Z</cp:lastPrinted>
  <dcterms:created xsi:type="dcterms:W3CDTF">2025-05-05T12:09:00Z</dcterms:created>
  <dcterms:modified xsi:type="dcterms:W3CDTF">2025-05-29T12:45:00Z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