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3503A" w:rsidRDefault="0073503A" w:rsidP="0073503A">
      <w:pPr>
        <w:jc w:val="both"/>
      </w:pPr>
    </w:p>
    <w:p w:rsidR="0073503A" w:rsidRPr="0073503A" w:rsidRDefault="0073503A" w:rsidP="0073503A">
      <w:pPr>
        <w:rPr>
          <w:rFonts w:ascii="Arial Narrow" w:hAnsi="Arial Narrow"/>
          <w:sz w:val="40"/>
          <w:szCs w:val="40"/>
        </w:rPr>
      </w:pPr>
      <w:r w:rsidRPr="0073503A">
        <w:rPr>
          <w:rStyle w:val="Ninguno"/>
          <w:rFonts w:ascii="Arial Narrow" w:hAnsi="Arial Narrow"/>
          <w:b/>
          <w:bCs/>
          <w:sz w:val="40"/>
          <w:szCs w:val="40"/>
        </w:rPr>
        <w:t xml:space="preserve">Jerez celebrará el III Día Internacional de ‘Tejer en Público’ impulsado por </w:t>
      </w:r>
      <w:proofErr w:type="spellStart"/>
      <w:r w:rsidRPr="0073503A">
        <w:rPr>
          <w:rStyle w:val="Ninguno"/>
          <w:rFonts w:ascii="Arial Narrow" w:hAnsi="Arial Narrow"/>
          <w:b/>
          <w:bCs/>
          <w:sz w:val="40"/>
          <w:szCs w:val="40"/>
        </w:rPr>
        <w:t>Acoje</w:t>
      </w:r>
      <w:proofErr w:type="spellEnd"/>
      <w:r w:rsidRPr="0073503A">
        <w:rPr>
          <w:rStyle w:val="Ninguno"/>
          <w:rFonts w:ascii="Arial Narrow" w:hAnsi="Arial Narrow"/>
          <w:b/>
          <w:bCs/>
          <w:sz w:val="40"/>
          <w:szCs w:val="40"/>
        </w:rPr>
        <w:t xml:space="preserve"> Centro Comercial Abierto con la colaboración del Ayuntamiento y la Junta el sábado 14 en la plaza del Banco </w:t>
      </w:r>
    </w:p>
    <w:p w:rsidR="0073503A" w:rsidRDefault="0073503A" w:rsidP="0073503A">
      <w:pPr>
        <w:rPr>
          <w:rFonts w:ascii="Arial Narrow" w:hAnsi="Arial Narrow"/>
          <w:sz w:val="36"/>
          <w:szCs w:val="36"/>
        </w:rPr>
      </w:pPr>
      <w:r>
        <w:rPr>
          <w:rFonts w:ascii="Arial Narrow" w:hAnsi="Arial Narrow"/>
          <w:sz w:val="36"/>
          <w:szCs w:val="36"/>
        </w:rPr>
        <w:t xml:space="preserve">El pasado año, en su segunda edición, se dieron cita 110 participantes provenientes de distintas localidades vecinas de la </w:t>
      </w:r>
      <w:r>
        <w:rPr>
          <w:rFonts w:ascii="Arial Narrow" w:hAnsi="Arial Narrow"/>
          <w:sz w:val="36"/>
          <w:szCs w:val="36"/>
        </w:rPr>
        <w:t>provincia</w:t>
      </w:r>
      <w:bookmarkStart w:id="0" w:name="_GoBack"/>
      <w:bookmarkEnd w:id="0"/>
      <w:r>
        <w:rPr>
          <w:rFonts w:ascii="Arial Narrow" w:hAnsi="Arial Narrow"/>
          <w:sz w:val="36"/>
          <w:szCs w:val="36"/>
        </w:rPr>
        <w:t xml:space="preserve"> así como de Sevilla</w:t>
      </w:r>
    </w:p>
    <w:p w:rsidR="0073503A" w:rsidRDefault="0073503A" w:rsidP="0073503A">
      <w:pPr>
        <w:jc w:val="both"/>
        <w:rPr>
          <w:rFonts w:ascii="Arial Narrow" w:hAnsi="Arial Narrow"/>
          <w:sz w:val="26"/>
          <w:szCs w:val="26"/>
        </w:rPr>
      </w:pPr>
      <w:r>
        <w:rPr>
          <w:rFonts w:ascii="Arial Narrow" w:hAnsi="Arial Narrow"/>
          <w:b/>
          <w:sz w:val="26"/>
          <w:szCs w:val="26"/>
        </w:rPr>
        <w:t>6 de junio de 2025</w:t>
      </w:r>
      <w:r>
        <w:rPr>
          <w:rFonts w:ascii="Arial Narrow" w:hAnsi="Arial Narrow"/>
          <w:sz w:val="26"/>
          <w:szCs w:val="26"/>
        </w:rPr>
        <w:t xml:space="preserve">. La delegada de Empleo, Trabajo Autónomo, Comercio y Empresa, </w:t>
      </w:r>
      <w:proofErr w:type="spellStart"/>
      <w:r>
        <w:rPr>
          <w:rFonts w:ascii="Arial Narrow" w:hAnsi="Arial Narrow"/>
          <w:sz w:val="26"/>
          <w:szCs w:val="26"/>
        </w:rPr>
        <w:t>Nela</w:t>
      </w:r>
      <w:proofErr w:type="spellEnd"/>
      <w:r>
        <w:rPr>
          <w:rFonts w:ascii="Arial Narrow" w:hAnsi="Arial Narrow"/>
          <w:sz w:val="26"/>
          <w:szCs w:val="26"/>
        </w:rPr>
        <w:t xml:space="preserve"> García Jarillo, ha presentado en la plaza del Banco junto a la presidenta de </w:t>
      </w:r>
      <w:proofErr w:type="spellStart"/>
      <w:r>
        <w:rPr>
          <w:rFonts w:ascii="Arial Narrow" w:hAnsi="Arial Narrow"/>
          <w:sz w:val="26"/>
          <w:szCs w:val="26"/>
        </w:rPr>
        <w:t>Acoje</w:t>
      </w:r>
      <w:proofErr w:type="spellEnd"/>
      <w:r>
        <w:rPr>
          <w:rFonts w:ascii="Arial Narrow" w:hAnsi="Arial Narrow"/>
          <w:sz w:val="26"/>
          <w:szCs w:val="26"/>
        </w:rPr>
        <w:t xml:space="preserve">, Ana María Pérez Chacón, la III edición del Día Internacional de ‘Tejer en Público’, que tendrá lugar en la citada plaza del centro el próximo sábado 14 de junio, organizada por </w:t>
      </w:r>
      <w:proofErr w:type="spellStart"/>
      <w:r>
        <w:rPr>
          <w:rFonts w:ascii="Arial Narrow" w:hAnsi="Arial Narrow"/>
          <w:sz w:val="26"/>
          <w:szCs w:val="26"/>
        </w:rPr>
        <w:t>Acoje</w:t>
      </w:r>
      <w:proofErr w:type="spellEnd"/>
      <w:r>
        <w:rPr>
          <w:rFonts w:ascii="Arial Narrow" w:hAnsi="Arial Narrow"/>
          <w:sz w:val="26"/>
          <w:szCs w:val="26"/>
        </w:rPr>
        <w:t xml:space="preserve"> Centro Comercial Abierto y con la colaboración del Ayuntamiento y de la Junta de Andalucía.</w:t>
      </w:r>
    </w:p>
    <w:p w:rsidR="0073503A" w:rsidRDefault="0073503A" w:rsidP="0073503A">
      <w:pPr>
        <w:jc w:val="both"/>
        <w:rPr>
          <w:rFonts w:ascii="Arial Narrow" w:hAnsi="Arial Narrow"/>
          <w:sz w:val="26"/>
          <w:szCs w:val="26"/>
        </w:rPr>
      </w:pPr>
      <w:proofErr w:type="spellStart"/>
      <w:r>
        <w:rPr>
          <w:rFonts w:ascii="Arial Narrow" w:hAnsi="Arial Narrow"/>
          <w:sz w:val="26"/>
          <w:szCs w:val="26"/>
        </w:rPr>
        <w:t>Nela</w:t>
      </w:r>
      <w:proofErr w:type="spellEnd"/>
      <w:r>
        <w:rPr>
          <w:rFonts w:ascii="Arial Narrow" w:hAnsi="Arial Narrow"/>
          <w:sz w:val="26"/>
          <w:szCs w:val="26"/>
        </w:rPr>
        <w:t xml:space="preserve"> García Jarillo ha afirmado que “es importantísimo sacar a la calle la labor que hace el comercio de proximidad y su aportación a la sociedad, buscando la convivencia y la unión, como en este caso. Tenemos que seguir insistiendo en el papel de las administraciones y de los autónomos y pequeñas empresas, pero también de la ciudadanía porque el comercio de una ciudad será lo que sus vecinos quieren que sea, y es una manera también de que con esta actividad los ciudadanos conozcan y vengan al centro”. </w:t>
      </w:r>
    </w:p>
    <w:p w:rsidR="0073503A" w:rsidRDefault="0073503A" w:rsidP="0073503A">
      <w:pPr>
        <w:jc w:val="both"/>
        <w:rPr>
          <w:rFonts w:ascii="Arial Narrow" w:hAnsi="Arial Narrow"/>
          <w:sz w:val="26"/>
          <w:szCs w:val="26"/>
        </w:rPr>
      </w:pPr>
      <w:r>
        <w:rPr>
          <w:rFonts w:ascii="Arial Narrow" w:hAnsi="Arial Narrow"/>
          <w:sz w:val="26"/>
          <w:szCs w:val="26"/>
        </w:rPr>
        <w:t xml:space="preserve">El pasado año se dieron cita 110 participantes y las expectativas según ha trasladado </w:t>
      </w:r>
      <w:proofErr w:type="spellStart"/>
      <w:r>
        <w:rPr>
          <w:rFonts w:ascii="Arial Narrow" w:hAnsi="Arial Narrow"/>
          <w:sz w:val="26"/>
          <w:szCs w:val="26"/>
        </w:rPr>
        <w:t>Acoje</w:t>
      </w:r>
      <w:proofErr w:type="spellEnd"/>
      <w:r>
        <w:rPr>
          <w:rFonts w:ascii="Arial Narrow" w:hAnsi="Arial Narrow"/>
          <w:sz w:val="26"/>
          <w:szCs w:val="26"/>
        </w:rPr>
        <w:t xml:space="preserve"> Centro Comercial Abierto para esta próxima edición está</w:t>
      </w:r>
      <w:r>
        <w:rPr>
          <w:rFonts w:ascii="Arial Narrow" w:hAnsi="Arial Narrow"/>
          <w:sz w:val="26"/>
          <w:szCs w:val="26"/>
        </w:rPr>
        <w:t>n</w:t>
      </w:r>
      <w:r>
        <w:rPr>
          <w:rFonts w:ascii="Arial Narrow" w:hAnsi="Arial Narrow"/>
          <w:sz w:val="26"/>
          <w:szCs w:val="26"/>
        </w:rPr>
        <w:t xml:space="preserve"> en superar </w:t>
      </w:r>
      <w:r>
        <w:rPr>
          <w:rFonts w:ascii="Arial Narrow" w:hAnsi="Arial Narrow"/>
          <w:sz w:val="26"/>
          <w:szCs w:val="26"/>
        </w:rPr>
        <w:t xml:space="preserve">esa </w:t>
      </w:r>
      <w:r>
        <w:rPr>
          <w:rFonts w:ascii="Arial Narrow" w:hAnsi="Arial Narrow"/>
          <w:sz w:val="26"/>
          <w:szCs w:val="26"/>
        </w:rPr>
        <w:t>participación. El evento se desarrollará de 10 horas a 13 horas y está diseñado “para ofrecer a los tejedores y tejedoras un espacio donde puedan tejer libremente, fomentando un punto de encuentro y de convivencia e</w:t>
      </w:r>
      <w:r>
        <w:rPr>
          <w:rFonts w:ascii="Arial Narrow" w:hAnsi="Arial Narrow"/>
          <w:sz w:val="26"/>
          <w:szCs w:val="26"/>
        </w:rPr>
        <w:t>n el que compartir experiencias. A</w:t>
      </w:r>
      <w:r>
        <w:rPr>
          <w:rFonts w:ascii="Arial Narrow" w:hAnsi="Arial Narrow"/>
          <w:sz w:val="26"/>
          <w:szCs w:val="26"/>
        </w:rPr>
        <w:t xml:space="preserve">demás de participar en sorteos de productos asociados de mercería y sorpresas que ha preparado </w:t>
      </w:r>
      <w:proofErr w:type="spellStart"/>
      <w:r>
        <w:rPr>
          <w:rFonts w:ascii="Arial Narrow" w:hAnsi="Arial Narrow"/>
          <w:sz w:val="26"/>
          <w:szCs w:val="26"/>
        </w:rPr>
        <w:t>Acoje</w:t>
      </w:r>
      <w:proofErr w:type="spellEnd"/>
      <w:r>
        <w:rPr>
          <w:rFonts w:ascii="Arial Narrow" w:hAnsi="Arial Narrow"/>
          <w:sz w:val="26"/>
          <w:szCs w:val="26"/>
        </w:rPr>
        <w:t xml:space="preserve"> especialmente para esta edición, en la que se ven imágenes entrañables de abuelas y nietos tejiendo, así como de padres, madres e hijos. Es un evento intergeneracional y de gran ambiente y convivencia. Es una de las actividades más satisfactorias del año para nosotros”, ha explicado la presidenta de </w:t>
      </w:r>
      <w:proofErr w:type="spellStart"/>
      <w:r>
        <w:rPr>
          <w:rFonts w:ascii="Arial Narrow" w:hAnsi="Arial Narrow"/>
          <w:sz w:val="26"/>
          <w:szCs w:val="26"/>
        </w:rPr>
        <w:t>Acoje</w:t>
      </w:r>
      <w:proofErr w:type="spellEnd"/>
      <w:r>
        <w:rPr>
          <w:rFonts w:ascii="Arial Narrow" w:hAnsi="Arial Narrow"/>
          <w:sz w:val="26"/>
          <w:szCs w:val="26"/>
        </w:rPr>
        <w:t xml:space="preserve">, Ana Pérez Chacón. </w:t>
      </w:r>
    </w:p>
    <w:p w:rsidR="0073503A" w:rsidRDefault="0073503A" w:rsidP="0073503A">
      <w:pPr>
        <w:jc w:val="both"/>
        <w:rPr>
          <w:rFonts w:ascii="Arial Narrow" w:hAnsi="Arial Narrow"/>
          <w:sz w:val="26"/>
          <w:szCs w:val="26"/>
        </w:rPr>
      </w:pPr>
      <w:r>
        <w:rPr>
          <w:rFonts w:ascii="Arial Narrow" w:hAnsi="Arial Narrow"/>
          <w:sz w:val="26"/>
          <w:szCs w:val="26"/>
        </w:rPr>
        <w:t xml:space="preserve">Los más pequeños de la familia contarán con un espectáculo de magia a cargo de </w:t>
      </w:r>
      <w:proofErr w:type="spellStart"/>
      <w:r>
        <w:rPr>
          <w:rFonts w:ascii="Arial Narrow" w:hAnsi="Arial Narrow"/>
          <w:sz w:val="26"/>
          <w:szCs w:val="26"/>
        </w:rPr>
        <w:t>Magic</w:t>
      </w:r>
      <w:proofErr w:type="spellEnd"/>
      <w:r>
        <w:rPr>
          <w:rFonts w:ascii="Arial Narrow" w:hAnsi="Arial Narrow"/>
          <w:sz w:val="26"/>
          <w:szCs w:val="26"/>
        </w:rPr>
        <w:t xml:space="preserve"> </w:t>
      </w:r>
      <w:proofErr w:type="spellStart"/>
      <w:r>
        <w:rPr>
          <w:rFonts w:ascii="Arial Narrow" w:hAnsi="Arial Narrow"/>
          <w:sz w:val="26"/>
          <w:szCs w:val="26"/>
        </w:rPr>
        <w:t>Samk</w:t>
      </w:r>
      <w:proofErr w:type="spellEnd"/>
      <w:r>
        <w:rPr>
          <w:rFonts w:ascii="Arial Narrow" w:hAnsi="Arial Narrow"/>
          <w:sz w:val="26"/>
          <w:szCs w:val="26"/>
        </w:rPr>
        <w:t xml:space="preserve"> a partir de las 12 horas, que también realizará número de magia para todas las edades. La participación está abierta y </w:t>
      </w:r>
      <w:proofErr w:type="spellStart"/>
      <w:r>
        <w:rPr>
          <w:rFonts w:ascii="Arial Narrow" w:hAnsi="Arial Narrow"/>
          <w:sz w:val="26"/>
          <w:szCs w:val="26"/>
        </w:rPr>
        <w:t>Acoje</w:t>
      </w:r>
      <w:proofErr w:type="spellEnd"/>
      <w:r>
        <w:rPr>
          <w:rFonts w:ascii="Arial Narrow" w:hAnsi="Arial Narrow"/>
          <w:sz w:val="26"/>
          <w:szCs w:val="26"/>
        </w:rPr>
        <w:t xml:space="preserve"> explica que “se trata de una experiencia inolvidable para toda la familia, que quedará siempre en el recuerdo, por lo que invitamos a las personas participantes que asistan junto a sus hijos y nietos. Habrá sorteos y muchas actividades y agradecemos </w:t>
      </w:r>
      <w:r>
        <w:rPr>
          <w:rFonts w:ascii="Arial Narrow" w:hAnsi="Arial Narrow"/>
          <w:sz w:val="26"/>
          <w:szCs w:val="26"/>
        </w:rPr>
        <w:lastRenderedPageBreak/>
        <w:t>es</w:t>
      </w:r>
      <w:r>
        <w:rPr>
          <w:rFonts w:ascii="Arial Narrow" w:hAnsi="Arial Narrow"/>
          <w:sz w:val="26"/>
          <w:szCs w:val="26"/>
        </w:rPr>
        <w:t>pecialmente a nuestra compañera</w:t>
      </w:r>
      <w:r>
        <w:rPr>
          <w:rFonts w:ascii="Arial Narrow" w:hAnsi="Arial Narrow"/>
          <w:sz w:val="26"/>
          <w:szCs w:val="26"/>
        </w:rPr>
        <w:t xml:space="preserve"> Laura Lobo, de la tienda de calle Honda ‘</w:t>
      </w:r>
      <w:proofErr w:type="spellStart"/>
      <w:r>
        <w:rPr>
          <w:rFonts w:ascii="Arial Narrow" w:hAnsi="Arial Narrow"/>
          <w:sz w:val="26"/>
          <w:szCs w:val="26"/>
        </w:rPr>
        <w:t>Clohimh</w:t>
      </w:r>
      <w:proofErr w:type="spellEnd"/>
      <w:r>
        <w:rPr>
          <w:rFonts w:ascii="Arial Narrow" w:hAnsi="Arial Narrow"/>
          <w:sz w:val="26"/>
          <w:szCs w:val="26"/>
        </w:rPr>
        <w:t xml:space="preserve">’, que significa ‘lana en gaélico-escocés”. </w:t>
      </w:r>
    </w:p>
    <w:p w:rsidR="0073503A" w:rsidRDefault="0073503A" w:rsidP="0073503A">
      <w:pPr>
        <w:jc w:val="both"/>
        <w:rPr>
          <w:rFonts w:ascii="Arial Narrow" w:hAnsi="Arial Narrow"/>
          <w:sz w:val="26"/>
          <w:szCs w:val="26"/>
        </w:rPr>
      </w:pPr>
      <w:r>
        <w:rPr>
          <w:rFonts w:ascii="Arial Narrow" w:hAnsi="Arial Narrow"/>
          <w:sz w:val="26"/>
          <w:szCs w:val="26"/>
        </w:rPr>
        <w:t>Laura Lobo ha explicado que “tejer es una actividad que pasa de generación en generación, les presenté la idea, tuvo mucha aceptación y nos trasladan las ganas de que llegue este día, tanto las clientas como las personas que vinieron el año pasado. La actividad de tejer algunas personas la consideran ‘el nuevo yoga’ porque exige concentración e invita a la tranquilidad. Hay un auge de la actividad, tenemos esperanzas en que podamos superar con creces los 100 participantes”.</w:t>
      </w:r>
    </w:p>
    <w:p w:rsidR="0073503A" w:rsidRDefault="0073503A" w:rsidP="0073503A">
      <w:pPr>
        <w:jc w:val="both"/>
        <w:rPr>
          <w:rFonts w:ascii="Arial Narrow" w:hAnsi="Arial Narrow"/>
          <w:sz w:val="26"/>
          <w:szCs w:val="26"/>
        </w:rPr>
      </w:pPr>
      <w:r>
        <w:rPr>
          <w:rFonts w:ascii="Arial Narrow" w:hAnsi="Arial Narrow"/>
          <w:sz w:val="26"/>
          <w:szCs w:val="26"/>
        </w:rPr>
        <w:t xml:space="preserve">Se recomienda a los asistentes traer sus propias labores para disfrutar de una experiencia enriquecedora y compartir así su pasión. Pueden participar expertos y principiantes. El enlace para inscribirse es el siguiente: </w:t>
      </w:r>
      <w:hyperlink r:id="rId7" w:history="1">
        <w:r>
          <w:rPr>
            <w:rStyle w:val="Hipervnculo"/>
            <w:rFonts w:ascii="Arial Narrow" w:hAnsi="Arial Narrow"/>
            <w:sz w:val="26"/>
            <w:szCs w:val="26"/>
          </w:rPr>
          <w:t>https://forms.gle/Tgj7iC3LnMhVFUXD8</w:t>
        </w:r>
      </w:hyperlink>
      <w:r>
        <w:rPr>
          <w:rFonts w:ascii="Arial Narrow" w:hAnsi="Arial Narrow"/>
          <w:sz w:val="26"/>
          <w:szCs w:val="26"/>
        </w:rPr>
        <w:t xml:space="preserve">. También las personas interesadas pueden inscribirse en el teléfono de </w:t>
      </w:r>
      <w:proofErr w:type="spellStart"/>
      <w:r>
        <w:rPr>
          <w:rFonts w:ascii="Arial Narrow" w:hAnsi="Arial Narrow"/>
          <w:sz w:val="26"/>
          <w:szCs w:val="26"/>
        </w:rPr>
        <w:t>Acoje</w:t>
      </w:r>
      <w:proofErr w:type="spellEnd"/>
      <w:r>
        <w:rPr>
          <w:rFonts w:ascii="Arial Narrow" w:hAnsi="Arial Narrow"/>
          <w:sz w:val="26"/>
          <w:szCs w:val="26"/>
        </w:rPr>
        <w:t xml:space="preserve"> (673 409 315).</w:t>
      </w:r>
    </w:p>
    <w:p w:rsidR="0073503A" w:rsidRDefault="0073503A" w:rsidP="0073503A">
      <w:pPr>
        <w:jc w:val="both"/>
        <w:rPr>
          <w:rFonts w:ascii="Arial Narrow" w:hAnsi="Arial Narrow"/>
          <w:sz w:val="26"/>
          <w:szCs w:val="26"/>
        </w:rPr>
      </w:pPr>
      <w:r>
        <w:rPr>
          <w:rFonts w:ascii="Arial Narrow" w:hAnsi="Arial Narrow"/>
          <w:sz w:val="26"/>
          <w:szCs w:val="26"/>
        </w:rPr>
        <w:t>(Se adjunta fotografía y e</w:t>
      </w:r>
      <w:r>
        <w:rPr>
          <w:rFonts w:ascii="Arial Narrow" w:hAnsi="Arial Narrow"/>
          <w:sz w:val="26"/>
          <w:szCs w:val="26"/>
        </w:rPr>
        <w:t>nlace de audio:</w:t>
      </w:r>
    </w:p>
    <w:p w:rsidR="0073503A" w:rsidRDefault="0073503A" w:rsidP="0073503A">
      <w:pPr>
        <w:jc w:val="both"/>
        <w:rPr>
          <w:rFonts w:ascii="Arial Narrow" w:hAnsi="Arial Narrow"/>
          <w:sz w:val="26"/>
          <w:szCs w:val="26"/>
        </w:rPr>
      </w:pPr>
      <w:r>
        <w:rPr>
          <w:rFonts w:ascii="Arial Narrow" w:hAnsi="Arial Narrow"/>
          <w:sz w:val="26"/>
          <w:szCs w:val="26"/>
        </w:rPr>
        <w:t>https://www.transfernow.net/dl/20250606GxNLLtdR</w:t>
      </w:r>
    </w:p>
    <w:p w:rsidR="0073503A" w:rsidRDefault="0073503A" w:rsidP="0073503A">
      <w:pPr>
        <w:jc w:val="both"/>
        <w:rPr>
          <w:rFonts w:ascii="Arial Narrow" w:hAnsi="Arial Narrow"/>
          <w:sz w:val="26"/>
          <w:szCs w:val="26"/>
        </w:rPr>
      </w:pPr>
      <w:r>
        <w:rPr>
          <w:rFonts w:ascii="Arial Narrow" w:hAnsi="Arial Narrow"/>
          <w:sz w:val="26"/>
          <w:szCs w:val="26"/>
        </w:rPr>
        <w:t xml:space="preserve"> </w:t>
      </w:r>
    </w:p>
    <w:p w:rsidR="0073503A" w:rsidRDefault="0073503A" w:rsidP="0073503A">
      <w:pPr>
        <w:jc w:val="both"/>
        <w:rPr>
          <w:i/>
          <w:iCs/>
          <w:lang w:val="en-US"/>
        </w:rPr>
      </w:pPr>
    </w:p>
    <w:p w:rsidR="0073503A" w:rsidRDefault="0073503A" w:rsidP="0073503A">
      <w:pPr>
        <w:jc w:val="both"/>
        <w:rPr>
          <w:i/>
          <w:iCs/>
        </w:rPr>
      </w:pPr>
    </w:p>
    <w:p w:rsidR="00F54DE3" w:rsidRPr="0073503A" w:rsidRDefault="00F54DE3" w:rsidP="0073503A"/>
    <w:sectPr w:rsidR="00F54DE3" w:rsidRPr="0073503A">
      <w:headerReference w:type="even" r:id="rId8"/>
      <w:headerReference w:type="default" r:id="rId9"/>
      <w:footerReference w:type="even" r:id="rId10"/>
      <w:footerReference w:type="default" r:id="rId11"/>
      <w:headerReference w:type="first" r:id="rId12"/>
      <w:footerReference w:type="first" r:id="rId13"/>
      <w:pgSz w:w="11906" w:h="16838"/>
      <w:pgMar w:top="2268" w:right="1274"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0D3" w:rsidRDefault="00DE10D3">
      <w:pPr>
        <w:spacing w:after="0"/>
      </w:pPr>
      <w:r>
        <w:separator/>
      </w:r>
    </w:p>
  </w:endnote>
  <w:endnote w:type="continuationSeparator" w:id="0">
    <w:p w:rsidR="00DE10D3" w:rsidRDefault="00DE10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swiss"/>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000" w:usb2="00000000" w:usb3="00000000" w:csb0="0000009F" w:csb1="00000000"/>
  </w:font>
  <w:font w:name="Gill Sans Std Light">
    <w:altName w:val="Gill Sans MT"/>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56" w:rsidRDefault="00E93B5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56" w:rsidRDefault="00E93B56">
    <w:pPr>
      <w:pStyle w:val="Piedepgina"/>
      <w:spacing w:line="220" w:lineRule="exact"/>
      <w:rPr>
        <w:rFonts w:ascii="Gill Sans Std Light" w:hAnsi="Gill Sans Std Light" w:cs="Gill Sans Std Light"/>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56" w:rsidRDefault="00E93B56">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0D3" w:rsidRDefault="00DE10D3">
      <w:pPr>
        <w:spacing w:after="0"/>
      </w:pPr>
      <w:r>
        <w:separator/>
      </w:r>
    </w:p>
  </w:footnote>
  <w:footnote w:type="continuationSeparator" w:id="0">
    <w:p w:rsidR="00DE10D3" w:rsidRDefault="00DE10D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56" w:rsidRDefault="00E93B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56" w:rsidRDefault="001B14BD">
    <w:pPr>
      <w:pStyle w:val="Encabezado"/>
      <w:ind w:left="-142"/>
    </w:pPr>
    <w:r>
      <w:rPr>
        <w:noProof/>
        <w:lang w:eastAsia="es-ES"/>
      </w:rPr>
      <w:drawing>
        <wp:inline distT="0" distB="0" distL="0" distR="0">
          <wp:extent cx="6481445" cy="1080135"/>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E93B56" w:rsidRDefault="001B14BD">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56" w:rsidRDefault="001B14BD">
    <w:pPr>
      <w:pStyle w:val="Encabezado"/>
      <w:ind w:left="-142"/>
    </w:pPr>
    <w:r>
      <w:rPr>
        <w:noProof/>
        <w:lang w:eastAsia="es-ES"/>
      </w:rPr>
      <w:drawing>
        <wp:inline distT="0" distB="0" distL="0" distR="0">
          <wp:extent cx="6481445" cy="10801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E93B56" w:rsidRDefault="001B14BD">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56"/>
    <w:rsid w:val="00007C7B"/>
    <w:rsid w:val="00083EDA"/>
    <w:rsid w:val="000B1F10"/>
    <w:rsid w:val="000D2AC6"/>
    <w:rsid w:val="000D2D16"/>
    <w:rsid w:val="000E2B5A"/>
    <w:rsid w:val="00106C03"/>
    <w:rsid w:val="00132ABE"/>
    <w:rsid w:val="0014627D"/>
    <w:rsid w:val="00192F1A"/>
    <w:rsid w:val="001B14BD"/>
    <w:rsid w:val="002263C9"/>
    <w:rsid w:val="002D21DD"/>
    <w:rsid w:val="00341862"/>
    <w:rsid w:val="003663EC"/>
    <w:rsid w:val="003F5A15"/>
    <w:rsid w:val="00442E32"/>
    <w:rsid w:val="004576E6"/>
    <w:rsid w:val="004762C0"/>
    <w:rsid w:val="0049406E"/>
    <w:rsid w:val="00501B00"/>
    <w:rsid w:val="0052578F"/>
    <w:rsid w:val="00663E89"/>
    <w:rsid w:val="006646C5"/>
    <w:rsid w:val="006D5176"/>
    <w:rsid w:val="0073503A"/>
    <w:rsid w:val="00775F1D"/>
    <w:rsid w:val="007A1773"/>
    <w:rsid w:val="007A3884"/>
    <w:rsid w:val="007A4446"/>
    <w:rsid w:val="007C6F94"/>
    <w:rsid w:val="009225E7"/>
    <w:rsid w:val="0095398F"/>
    <w:rsid w:val="009D58C4"/>
    <w:rsid w:val="00A23CC6"/>
    <w:rsid w:val="00A5256A"/>
    <w:rsid w:val="00B34317"/>
    <w:rsid w:val="00B41D16"/>
    <w:rsid w:val="00BC2600"/>
    <w:rsid w:val="00C47A31"/>
    <w:rsid w:val="00C776AE"/>
    <w:rsid w:val="00CB42D6"/>
    <w:rsid w:val="00CC2957"/>
    <w:rsid w:val="00CC779B"/>
    <w:rsid w:val="00CC7997"/>
    <w:rsid w:val="00D36599"/>
    <w:rsid w:val="00D93B44"/>
    <w:rsid w:val="00DB4AA6"/>
    <w:rsid w:val="00DB51C5"/>
    <w:rsid w:val="00DC4F51"/>
    <w:rsid w:val="00DE10D3"/>
    <w:rsid w:val="00E11F50"/>
    <w:rsid w:val="00E93B56"/>
    <w:rsid w:val="00EE6319"/>
    <w:rsid w:val="00F2197B"/>
    <w:rsid w:val="00F54DE3"/>
    <w:rsid w:val="00F94916"/>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429C70-F3D6-4972-B756-290378E13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3">
    <w:name w:val="heading 3"/>
    <w:basedOn w:val="Normal"/>
    <w:link w:val="Ttulo3Car"/>
    <w:uiPriority w:val="9"/>
    <w:qFormat/>
    <w:rsid w:val="009854E5"/>
    <w:pPr>
      <w:suppressAutoHyphens w:val="0"/>
      <w:spacing w:beforeAutospacing="1" w:afterAutospacing="1"/>
      <w:outlineLvl w:val="2"/>
    </w:pPr>
    <w:rPr>
      <w:rFonts w:ascii="Times New Roman" w:eastAsia="Times New Roman" w:hAnsi="Times New Roman"/>
      <w:b/>
      <w:bCs/>
      <w:color w:val="auto"/>
      <w:sz w:val="27"/>
      <w:szCs w:val="27"/>
      <w:lang w:eastAsia="es-ES"/>
    </w:rPr>
  </w:style>
  <w:style w:type="paragraph" w:styleId="Ttulo4">
    <w:name w:val="heading 4"/>
    <w:basedOn w:val="Normal"/>
    <w:next w:val="Normal"/>
    <w:link w:val="Ttulo4Car"/>
    <w:uiPriority w:val="9"/>
    <w:semiHidden/>
    <w:unhideWhenUsed/>
    <w:qFormat/>
    <w:rsid w:val="00EE1CF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val="en-US" w:eastAsia="en-US"/>
    </w:rPr>
  </w:style>
  <w:style w:type="character" w:styleId="Textoennegrita">
    <w:name w:val="Strong"/>
    <w:uiPriority w:val="22"/>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val="en-US" w:eastAsia="en-US"/>
    </w:rPr>
  </w:style>
  <w:style w:type="character" w:customStyle="1" w:styleId="StrongEmphasis">
    <w:name w:val="Strong Emphasis"/>
    <w:qFormat/>
    <w:rsid w:val="00681B22"/>
    <w:rPr>
      <w:b/>
      <w:bCs/>
    </w:rPr>
  </w:style>
  <w:style w:type="character" w:customStyle="1" w:styleId="Ttulo3Car">
    <w:name w:val="Título 3 Car"/>
    <w:basedOn w:val="Fuentedeprrafopredeter"/>
    <w:link w:val="Ttulo3"/>
    <w:uiPriority w:val="9"/>
    <w:qFormat/>
    <w:rsid w:val="009854E5"/>
    <w:rPr>
      <w:b/>
      <w:bCs/>
      <w:sz w:val="27"/>
      <w:szCs w:val="27"/>
      <w:lang w:eastAsia="es-ES"/>
    </w:rPr>
  </w:style>
  <w:style w:type="character" w:styleId="nfasis">
    <w:name w:val="Emphasis"/>
    <w:basedOn w:val="Fuentedeprrafopredeter"/>
    <w:uiPriority w:val="20"/>
    <w:qFormat/>
    <w:rsid w:val="00F0247F"/>
    <w:rPr>
      <w:i/>
      <w:iCs/>
    </w:rPr>
  </w:style>
  <w:style w:type="character" w:customStyle="1" w:styleId="Ttulo4Car">
    <w:name w:val="Título 4 Car"/>
    <w:basedOn w:val="Fuentedeprrafopredeter"/>
    <w:link w:val="Ttulo4"/>
    <w:uiPriority w:val="9"/>
    <w:semiHidden/>
    <w:qFormat/>
    <w:rsid w:val="00EE1CF9"/>
    <w:rPr>
      <w:rFonts w:asciiTheme="majorHAnsi" w:eastAsiaTheme="majorEastAsia" w:hAnsiTheme="majorHAnsi" w:cstheme="majorBidi"/>
      <w:i/>
      <w:iCs/>
      <w:color w:val="2F5496" w:themeColor="accent1" w:themeShade="BF"/>
      <w:sz w:val="24"/>
      <w:szCs w:val="24"/>
      <w:lang w:eastAsia="en-U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uiPriority w:val="99"/>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LO-normal">
    <w:name w:val="LO-normal"/>
    <w:qFormat/>
    <w:rsid w:val="00681B22"/>
    <w:pPr>
      <w:textAlignment w:val="baseline"/>
    </w:pPr>
    <w:rPr>
      <w:rFonts w:ascii="Tahoma" w:eastAsia="Tahoma" w:hAnsi="Tahoma" w:cs="Tahoma"/>
      <w:sz w:val="24"/>
      <w:szCs w:val="24"/>
      <w:lang w:eastAsia="zh-CN" w:bidi="hi-IN"/>
    </w:rPr>
  </w:style>
  <w:style w:type="numbering" w:customStyle="1" w:styleId="Ningunalista">
    <w:name w:val="Ninguna lista"/>
    <w:uiPriority w:val="99"/>
    <w:semiHidden/>
    <w:unhideWhenUsed/>
    <w:qFormat/>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dc-buttonlabel">
    <w:name w:val="mdc-button__label"/>
    <w:basedOn w:val="Fuentedeprrafopredeter"/>
    <w:rsid w:val="000E2B5A"/>
  </w:style>
  <w:style w:type="character" w:customStyle="1" w:styleId="Ninguno">
    <w:name w:val="Ninguno"/>
    <w:qFormat/>
    <w:rsid w:val="0073503A"/>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574852">
      <w:bodyDiv w:val="1"/>
      <w:marLeft w:val="0"/>
      <w:marRight w:val="0"/>
      <w:marTop w:val="0"/>
      <w:marBottom w:val="0"/>
      <w:divBdr>
        <w:top w:val="none" w:sz="0" w:space="0" w:color="auto"/>
        <w:left w:val="none" w:sz="0" w:space="0" w:color="auto"/>
        <w:bottom w:val="none" w:sz="0" w:space="0" w:color="auto"/>
        <w:right w:val="none" w:sz="0" w:space="0" w:color="auto"/>
      </w:divBdr>
    </w:div>
    <w:div w:id="1032219506">
      <w:bodyDiv w:val="1"/>
      <w:marLeft w:val="0"/>
      <w:marRight w:val="0"/>
      <w:marTop w:val="0"/>
      <w:marBottom w:val="0"/>
      <w:divBdr>
        <w:top w:val="none" w:sz="0" w:space="0" w:color="auto"/>
        <w:left w:val="none" w:sz="0" w:space="0" w:color="auto"/>
        <w:bottom w:val="none" w:sz="0" w:space="0" w:color="auto"/>
        <w:right w:val="none" w:sz="0" w:space="0" w:color="auto"/>
      </w:divBdr>
      <w:divsChild>
        <w:div w:id="452139125">
          <w:marLeft w:val="0"/>
          <w:marRight w:val="0"/>
          <w:marTop w:val="0"/>
          <w:marBottom w:val="0"/>
          <w:divBdr>
            <w:top w:val="none" w:sz="0" w:space="0" w:color="auto"/>
            <w:left w:val="none" w:sz="0" w:space="0" w:color="auto"/>
            <w:bottom w:val="none" w:sz="0" w:space="0" w:color="auto"/>
            <w:right w:val="none" w:sz="0" w:space="0" w:color="auto"/>
          </w:divBdr>
        </w:div>
        <w:div w:id="1278677568">
          <w:marLeft w:val="0"/>
          <w:marRight w:val="0"/>
          <w:marTop w:val="0"/>
          <w:marBottom w:val="0"/>
          <w:divBdr>
            <w:top w:val="none" w:sz="0" w:space="0" w:color="auto"/>
            <w:left w:val="none" w:sz="0" w:space="0" w:color="auto"/>
            <w:bottom w:val="none" w:sz="0" w:space="0" w:color="auto"/>
            <w:right w:val="none" w:sz="0" w:space="0" w:color="auto"/>
          </w:divBdr>
        </w:div>
      </w:divsChild>
    </w:div>
    <w:div w:id="1125005385">
      <w:bodyDiv w:val="1"/>
      <w:marLeft w:val="0"/>
      <w:marRight w:val="0"/>
      <w:marTop w:val="0"/>
      <w:marBottom w:val="0"/>
      <w:divBdr>
        <w:top w:val="none" w:sz="0" w:space="0" w:color="auto"/>
        <w:left w:val="none" w:sz="0" w:space="0" w:color="auto"/>
        <w:bottom w:val="none" w:sz="0" w:space="0" w:color="auto"/>
        <w:right w:val="none" w:sz="0" w:space="0" w:color="auto"/>
      </w:divBdr>
    </w:div>
    <w:div w:id="1556626888">
      <w:bodyDiv w:val="1"/>
      <w:marLeft w:val="0"/>
      <w:marRight w:val="0"/>
      <w:marTop w:val="0"/>
      <w:marBottom w:val="0"/>
      <w:divBdr>
        <w:top w:val="none" w:sz="0" w:space="0" w:color="auto"/>
        <w:left w:val="none" w:sz="0" w:space="0" w:color="auto"/>
        <w:bottom w:val="none" w:sz="0" w:space="0" w:color="auto"/>
        <w:right w:val="none" w:sz="0" w:space="0" w:color="auto"/>
      </w:divBdr>
    </w:div>
    <w:div w:id="1721511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forms.gle/Tgj7iC3LnMhVFUXD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B015A-B308-495C-861B-5111EEC49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570</Words>
  <Characters>3137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ayto</Company>
  <LinksUpToDate>false</LinksUpToDate>
  <CharactersWithSpaces>3700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3</cp:revision>
  <cp:lastPrinted>2025-04-02T08:22:00Z</cp:lastPrinted>
  <dcterms:created xsi:type="dcterms:W3CDTF">2025-06-06T10:47:00Z</dcterms:created>
  <dcterms:modified xsi:type="dcterms:W3CDTF">2025-06-06T10:52:00Z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