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6B1" w:rsidRDefault="00F026B1"/>
    <w:p w:rsidR="00F026B1" w:rsidRDefault="00832122">
      <w:pPr>
        <w:rPr>
          <w:rFonts w:ascii="Arial Narrow" w:hAnsi="Arial Narrow"/>
          <w:b/>
          <w:bCs/>
          <w:sz w:val="40"/>
          <w:szCs w:val="40"/>
        </w:rPr>
      </w:pPr>
      <w:r>
        <w:rPr>
          <w:rFonts w:ascii="Arial Narrow" w:hAnsi="Arial Narrow"/>
          <w:b/>
          <w:bCs/>
          <w:sz w:val="40"/>
          <w:szCs w:val="40"/>
        </w:rPr>
        <w:t>Ayuntamiento y ADIFI mantienen un nuevo encuentro para seguir coordinando actividades y proyectos de interés común</w:t>
      </w:r>
    </w:p>
    <w:p w:rsidR="00F026B1" w:rsidRDefault="00BA5D9A">
      <w:pPr>
        <w:jc w:val="both"/>
      </w:pPr>
      <w:r>
        <w:rPr>
          <w:rFonts w:ascii="Arial Narrow" w:hAnsi="Arial Narrow"/>
          <w:b/>
          <w:bCs/>
          <w:sz w:val="26"/>
          <w:szCs w:val="26"/>
        </w:rPr>
        <w:t>8</w:t>
      </w:r>
      <w:bookmarkStart w:id="0" w:name="_GoBack"/>
      <w:bookmarkEnd w:id="0"/>
      <w:r w:rsidR="00832122">
        <w:rPr>
          <w:rFonts w:ascii="Arial Narrow" w:hAnsi="Arial Narrow"/>
          <w:b/>
          <w:bCs/>
          <w:sz w:val="26"/>
          <w:szCs w:val="26"/>
        </w:rPr>
        <w:t xml:space="preserve"> de junio de 2025. </w:t>
      </w:r>
      <w:r w:rsidR="00832122">
        <w:rPr>
          <w:rFonts w:ascii="Arial Narrow" w:hAnsi="Arial Narrow"/>
          <w:sz w:val="26"/>
          <w:szCs w:val="26"/>
        </w:rPr>
        <w:t xml:space="preserve">La alcaldesa de Jerez, María José García-Pelayo, ha mantenido un encuentro con la presidenta de </w:t>
      </w:r>
      <w:proofErr w:type="spellStart"/>
      <w:r w:rsidR="00832122">
        <w:rPr>
          <w:rFonts w:ascii="Arial Narrow" w:hAnsi="Arial Narrow"/>
          <w:sz w:val="26"/>
          <w:szCs w:val="26"/>
        </w:rPr>
        <w:t>Adifi</w:t>
      </w:r>
      <w:proofErr w:type="spellEnd"/>
      <w:r w:rsidR="00832122">
        <w:rPr>
          <w:rFonts w:ascii="Arial Narrow" w:hAnsi="Arial Narrow"/>
          <w:sz w:val="26"/>
          <w:szCs w:val="26"/>
        </w:rPr>
        <w:t xml:space="preserve">, Carmen </w:t>
      </w:r>
      <w:proofErr w:type="spellStart"/>
      <w:r w:rsidR="00832122">
        <w:rPr>
          <w:rFonts w:ascii="Arial Narrow" w:hAnsi="Arial Narrow"/>
          <w:sz w:val="26"/>
          <w:szCs w:val="26"/>
        </w:rPr>
        <w:t>Menacho</w:t>
      </w:r>
      <w:proofErr w:type="spellEnd"/>
      <w:r w:rsidR="00832122">
        <w:rPr>
          <w:rFonts w:ascii="Arial Narrow" w:hAnsi="Arial Narrow"/>
          <w:sz w:val="26"/>
          <w:szCs w:val="26"/>
        </w:rPr>
        <w:t xml:space="preserve">, en la que se ha hecho seguimiento a las diferentes líneas de trabajo en la que ambas partes colaboran para mejorar la accesibilidad en la ciudad a las personas con diversidad funcional. En la reunión han participado el teniente de alcaldesa de Servicios Públicos, Jaime Espinar, la delegada de Inclusión Social, </w:t>
      </w:r>
      <w:proofErr w:type="spellStart"/>
      <w:r w:rsidR="00832122">
        <w:rPr>
          <w:rFonts w:ascii="Arial Narrow" w:hAnsi="Arial Narrow"/>
          <w:sz w:val="26"/>
          <w:szCs w:val="26"/>
        </w:rPr>
        <w:t>Yessika</w:t>
      </w:r>
      <w:proofErr w:type="spellEnd"/>
      <w:r w:rsidR="00832122">
        <w:rPr>
          <w:rFonts w:ascii="Arial Narrow" w:hAnsi="Arial Narrow"/>
          <w:sz w:val="26"/>
          <w:szCs w:val="26"/>
        </w:rPr>
        <w:t xml:space="preserve"> Quintero, y miembros de la directiva de la entidad. </w:t>
      </w:r>
    </w:p>
    <w:p w:rsidR="00F026B1" w:rsidRDefault="00832122">
      <w:pPr>
        <w:jc w:val="both"/>
      </w:pPr>
      <w:r>
        <w:rPr>
          <w:rFonts w:ascii="Arial Narrow" w:hAnsi="Arial Narrow"/>
          <w:sz w:val="26"/>
          <w:szCs w:val="26"/>
        </w:rPr>
        <w:t xml:space="preserve">El Ayuntamiento de Jerez mantiene un contacto permanente con ADIFI, dada la variedad y riqueza de programas que desarrolla esta entidad, y su permanente colaboración y presencia en todos los espacios de participación articulados desde el Consistorio, representando a las personas con diversidad funcional. La regidora ha agradecido la voluntad de la entidad de </w:t>
      </w:r>
      <w:proofErr w:type="gramStart"/>
      <w:r>
        <w:rPr>
          <w:rFonts w:ascii="Arial Narrow" w:hAnsi="Arial Narrow"/>
          <w:sz w:val="26"/>
          <w:szCs w:val="26"/>
        </w:rPr>
        <w:t>seguir</w:t>
      </w:r>
      <w:proofErr w:type="gramEnd"/>
      <w:r>
        <w:rPr>
          <w:rFonts w:ascii="Arial Narrow" w:hAnsi="Arial Narrow"/>
          <w:sz w:val="26"/>
          <w:szCs w:val="26"/>
        </w:rPr>
        <w:t xml:space="preserve"> facilitando nuevos servicios y actividades, y su labor constante de reivindicación y asesoramiento para que la ciudad sea cada vez un espacio mejor dotado y adaptado para las necesidades de toda la población.</w:t>
      </w:r>
    </w:p>
    <w:p w:rsidR="00F026B1" w:rsidRDefault="00832122">
      <w:pPr>
        <w:jc w:val="both"/>
      </w:pPr>
      <w:r>
        <w:rPr>
          <w:rFonts w:ascii="Arial Narrow" w:hAnsi="Arial Narrow"/>
          <w:sz w:val="26"/>
          <w:szCs w:val="26"/>
        </w:rPr>
        <w:t>Por parte de ADIFI, se ha ofrecido información sobre los diferentes proyectos que tienen en marcha, como la formación que están impartiendo para facilitar el acceso a la realización de oposiciones a personas con discapacidad, que desarrollan en un aula de la Sala Paúl. También se ha confirmado que ya se ha hecho efectiva la subvención que se les ha concedido por parte del Ayuntamiento dentro del Plan Estratégico de subvenciones, y han adelantado cómo están organizando un año más el programa de visitas a la playa de la entidad.</w:t>
      </w:r>
    </w:p>
    <w:p w:rsidR="00F026B1" w:rsidRDefault="00832122">
      <w:pPr>
        <w:jc w:val="both"/>
      </w:pPr>
      <w:r>
        <w:rPr>
          <w:rFonts w:ascii="Arial Narrow" w:hAnsi="Arial Narrow"/>
          <w:sz w:val="26"/>
          <w:szCs w:val="26"/>
        </w:rPr>
        <w:t>En esta reunión, se ha realizado un repaso sobre los últimos ciclos festivos de la ciudad y el funcionamiento de los dispositivos encaminados a mejorar la accesibilidad en los mismos, tomándose nota de las sugerencias de ADIFI para seguir mejorando y facilitando la participación de las personas con discapacidad.</w:t>
      </w:r>
    </w:p>
    <w:p w:rsidR="00F026B1" w:rsidRDefault="00832122">
      <w:pPr>
        <w:jc w:val="both"/>
      </w:pPr>
      <w:r>
        <w:rPr>
          <w:rFonts w:ascii="Arial Narrow" w:hAnsi="Arial Narrow"/>
          <w:sz w:val="26"/>
          <w:szCs w:val="26"/>
        </w:rPr>
        <w:t>Entre las actuaciones de futuro en la que Ayuntamiento y ADIFI tienen previsto colaborar, en la reunión mantenida se ha tratado el interés de la entidad por hermanarse con la Asociación Sociocultural de El Ferrol, con la que mantienen una relación de amistad y cariño por haber coordinado de forma conjunta actividades como la realización del Camino de Santiago. ADIFI ha destacado su interés por que este hermanamiento pueda sumarse a la candidatura de Jerez 2031, Capital Europea de la Cultura.</w:t>
      </w:r>
    </w:p>
    <w:p w:rsidR="00F026B1" w:rsidRDefault="00832122">
      <w:pPr>
        <w:jc w:val="both"/>
        <w:rPr>
          <w:rFonts w:ascii="Arial Narrow" w:hAnsi="Arial Narrow"/>
          <w:sz w:val="26"/>
          <w:szCs w:val="26"/>
        </w:rPr>
      </w:pPr>
      <w:r>
        <w:rPr>
          <w:rFonts w:ascii="Arial Narrow" w:hAnsi="Arial Narrow"/>
          <w:sz w:val="26"/>
          <w:szCs w:val="26"/>
        </w:rPr>
        <w:t xml:space="preserve">(Se adjunta fotografía) </w:t>
      </w:r>
    </w:p>
    <w:sectPr w:rsidR="00F026B1">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4B" w:rsidRDefault="00832122">
      <w:pPr>
        <w:spacing w:after="0"/>
      </w:pPr>
      <w:r>
        <w:separator/>
      </w:r>
    </w:p>
  </w:endnote>
  <w:endnote w:type="continuationSeparator" w:id="0">
    <w:p w:rsidR="0001554B" w:rsidRDefault="00832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F026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F026B1">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F026B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4B" w:rsidRDefault="00832122">
      <w:pPr>
        <w:spacing w:after="0"/>
      </w:pPr>
      <w:r>
        <w:separator/>
      </w:r>
    </w:p>
  </w:footnote>
  <w:footnote w:type="continuationSeparator" w:id="0">
    <w:p w:rsidR="0001554B" w:rsidRDefault="008321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F026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832122">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026B1" w:rsidRDefault="0083212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B1" w:rsidRDefault="00832122">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026B1" w:rsidRDefault="0083212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26B1"/>
    <w:rsid w:val="0001554B"/>
    <w:rsid w:val="00832122"/>
    <w:rsid w:val="00BA5D9A"/>
    <w:rsid w:val="00F026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6D8C3-469F-40D5-AEA5-9C11A0A3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2178</Characters>
  <Application>Microsoft Office Word</Application>
  <DocSecurity>0</DocSecurity>
  <Lines>18</Lines>
  <Paragraphs>5</Paragraphs>
  <ScaleCrop>false</ScaleCrop>
  <Company>ayto</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11</cp:revision>
  <dcterms:created xsi:type="dcterms:W3CDTF">2025-06-04T07:05:00Z</dcterms:created>
  <dcterms:modified xsi:type="dcterms:W3CDTF">2025-06-06T09:14:00Z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