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5373" w:rsidRPr="00B45373" w:rsidRDefault="00B45373" w:rsidP="00B45373">
      <w:pPr>
        <w:rPr>
          <w:rFonts w:ascii="Arial Narrow" w:hAnsi="Arial Narrow"/>
          <w:sz w:val="40"/>
          <w:szCs w:val="40"/>
          <w:lang w:val="es-ES"/>
        </w:rPr>
      </w:pPr>
      <w:r w:rsidRPr="00B45373">
        <w:rPr>
          <w:rStyle w:val="Ninguno"/>
          <w:rFonts w:ascii="Arial Narrow" w:hAnsi="Arial Narrow"/>
          <w:b/>
          <w:bCs/>
          <w:sz w:val="40"/>
          <w:szCs w:val="40"/>
        </w:rPr>
        <w:t xml:space="preserve">La alcaldesa </w:t>
      </w:r>
      <w:r>
        <w:rPr>
          <w:rStyle w:val="Ninguno"/>
          <w:rFonts w:ascii="Arial Narrow" w:hAnsi="Arial Narrow"/>
          <w:b/>
          <w:bCs/>
          <w:sz w:val="40"/>
          <w:szCs w:val="40"/>
        </w:rPr>
        <w:t>ofrece</w:t>
      </w:r>
      <w:r w:rsidRPr="00B45373">
        <w:rPr>
          <w:rStyle w:val="Ninguno"/>
          <w:rFonts w:ascii="Arial Narrow" w:hAnsi="Arial Narrow"/>
          <w:b/>
          <w:bCs/>
          <w:sz w:val="40"/>
          <w:szCs w:val="40"/>
        </w:rPr>
        <w:t xml:space="preserve"> a la sección local de la Asociación Internacional de Policía (IPA) la colaboración del Ayuntamiento en sus objetivos </w:t>
      </w:r>
    </w:p>
    <w:p w:rsidR="00B45373" w:rsidRDefault="00B45373" w:rsidP="00B45373">
      <w:pPr>
        <w:rPr>
          <w:rFonts w:ascii="Arial Narrow" w:hAnsi="Arial Narrow"/>
          <w:sz w:val="36"/>
          <w:szCs w:val="36"/>
          <w:lang w:val="es-ES"/>
        </w:rPr>
      </w:pPr>
      <w:r>
        <w:rPr>
          <w:rFonts w:ascii="Arial Narrow" w:hAnsi="Arial Narrow"/>
          <w:sz w:val="36"/>
          <w:szCs w:val="36"/>
          <w:lang w:val="es-ES"/>
        </w:rPr>
        <w:t xml:space="preserve">IPA </w:t>
      </w:r>
      <w:proofErr w:type="spellStart"/>
      <w:r>
        <w:rPr>
          <w:rFonts w:ascii="Arial Narrow" w:hAnsi="Arial Narrow"/>
          <w:sz w:val="36"/>
          <w:szCs w:val="36"/>
          <w:lang w:val="es-ES"/>
        </w:rPr>
        <w:t>Xerez</w:t>
      </w:r>
      <w:proofErr w:type="spellEnd"/>
      <w:r>
        <w:rPr>
          <w:rFonts w:ascii="Arial Narrow" w:hAnsi="Arial Narrow"/>
          <w:sz w:val="36"/>
          <w:szCs w:val="36"/>
          <w:lang w:val="es-ES"/>
        </w:rPr>
        <w:t xml:space="preserve"> </w:t>
      </w:r>
      <w:r>
        <w:rPr>
          <w:rFonts w:ascii="Arial Narrow" w:hAnsi="Arial Narrow"/>
          <w:sz w:val="36"/>
          <w:szCs w:val="36"/>
          <w:lang w:val="es-ES"/>
        </w:rPr>
        <w:t xml:space="preserve">fomenta la hermandad y el desarrollo profesional entre miembros de los cuerpos y fuerzas de seguridad a nivel mundial, promoviendo actividades formativas, culturales y de intercambio </w:t>
      </w:r>
    </w:p>
    <w:p w:rsidR="00B45373" w:rsidRDefault="00B45373" w:rsidP="00B45373">
      <w:pPr>
        <w:jc w:val="both"/>
        <w:rPr>
          <w:rFonts w:ascii="Arial Narrow" w:hAnsi="Arial Narrow"/>
          <w:sz w:val="26"/>
          <w:szCs w:val="26"/>
          <w:lang w:val="es-ES"/>
        </w:rPr>
      </w:pPr>
      <w:r>
        <w:rPr>
          <w:rFonts w:ascii="Arial Narrow" w:hAnsi="Arial Narrow"/>
          <w:b/>
          <w:sz w:val="26"/>
          <w:szCs w:val="26"/>
          <w:lang w:val="es-ES"/>
        </w:rPr>
        <w:t>11</w:t>
      </w:r>
      <w:r>
        <w:rPr>
          <w:rFonts w:ascii="Arial Narrow" w:hAnsi="Arial Narrow"/>
          <w:b/>
          <w:sz w:val="26"/>
          <w:szCs w:val="26"/>
          <w:lang w:val="es-ES"/>
        </w:rPr>
        <w:t xml:space="preserve"> de junio de 2025</w:t>
      </w:r>
      <w:r>
        <w:rPr>
          <w:rFonts w:ascii="Arial Narrow" w:hAnsi="Arial Narrow"/>
          <w:sz w:val="26"/>
          <w:szCs w:val="26"/>
          <w:lang w:val="es-ES"/>
        </w:rPr>
        <w:t xml:space="preserve">. La alcaldesa de Jerez, María José García-Pelayo, junto al teniente de alcaldesa de Seguridad, José Ignacio Martínez, ha recibido en el Ayuntamiento a la sección local de la Asociación Internacional de Policía (IPA), denominada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y presidida por la policía local jubilada Mª Luz Rojo, que fue una de las primeras mujeres en incorporarse al cuerpo en Jerez. </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La alcaldesa </w:t>
      </w:r>
      <w:r>
        <w:rPr>
          <w:rFonts w:ascii="Arial Narrow" w:hAnsi="Arial Narrow"/>
          <w:sz w:val="26"/>
          <w:szCs w:val="26"/>
          <w:lang w:val="es-ES"/>
        </w:rPr>
        <w:t>se ha interesado por</w:t>
      </w:r>
      <w:r>
        <w:rPr>
          <w:rFonts w:ascii="Arial Narrow" w:hAnsi="Arial Narrow"/>
          <w:sz w:val="26"/>
          <w:szCs w:val="26"/>
          <w:lang w:val="es-ES"/>
        </w:rPr>
        <w:t xml:space="preserve"> </w:t>
      </w:r>
      <w:r>
        <w:rPr>
          <w:rFonts w:ascii="Arial Narrow" w:hAnsi="Arial Narrow"/>
          <w:sz w:val="26"/>
          <w:szCs w:val="26"/>
          <w:lang w:val="es-ES"/>
        </w:rPr>
        <w:t>las actividades</w:t>
      </w:r>
      <w:r>
        <w:rPr>
          <w:rFonts w:ascii="Arial Narrow" w:hAnsi="Arial Narrow"/>
          <w:sz w:val="26"/>
          <w:szCs w:val="26"/>
          <w:lang w:val="es-ES"/>
        </w:rPr>
        <w:t xml:space="preserve"> </w:t>
      </w:r>
      <w:r>
        <w:rPr>
          <w:rFonts w:ascii="Arial Narrow" w:hAnsi="Arial Narrow"/>
          <w:sz w:val="26"/>
          <w:szCs w:val="26"/>
          <w:lang w:val="es-ES"/>
        </w:rPr>
        <w:t>de la Asociación</w:t>
      </w:r>
      <w:r>
        <w:rPr>
          <w:rFonts w:ascii="Arial Narrow" w:hAnsi="Arial Narrow"/>
          <w:sz w:val="26"/>
          <w:szCs w:val="26"/>
          <w:lang w:val="es-ES"/>
        </w:rPr>
        <w:t xml:space="preserve"> y ha ofrecido la colaboración del Ayuntamiento en sus objetivos de promover actividades formativas, culturales y de intercambio entre los profesionales de los cuerpos y fuerzas de seguridad que la integran.</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ha nacido con fuerza, de la mano de Mari Luz Rojo como presidenta, que es una institución en la historia de la Policía Local de Jerez, siendo de las primeras mujeres en acceder al cuerpo</w:t>
      </w:r>
      <w:r>
        <w:rPr>
          <w:rFonts w:ascii="Arial Narrow" w:hAnsi="Arial Narrow"/>
          <w:sz w:val="26"/>
          <w:szCs w:val="26"/>
          <w:lang w:val="es-ES"/>
        </w:rPr>
        <w:t xml:space="preserve">", ha señalado la alcaldesa, quien ha añadido que "la Asociación cuenta con 50 socios desde que se constituyó el pasado mes de marzo, </w:t>
      </w:r>
      <w:r>
        <w:rPr>
          <w:rFonts w:ascii="Arial Narrow" w:hAnsi="Arial Narrow"/>
          <w:sz w:val="26"/>
          <w:szCs w:val="26"/>
          <w:lang w:val="es-ES"/>
        </w:rPr>
        <w:t xml:space="preserve">lo que evidencia el interés que ha despertado entre los profesionales policiales de la ciudad. Les deseamos suerte en el cumplimiento de sus objetivos y </w:t>
      </w:r>
      <w:r>
        <w:rPr>
          <w:rFonts w:ascii="Arial Narrow" w:hAnsi="Arial Narrow"/>
          <w:sz w:val="26"/>
          <w:szCs w:val="26"/>
          <w:lang w:val="es-ES"/>
        </w:rPr>
        <w:t xml:space="preserve">les tendemos la mano </w:t>
      </w:r>
      <w:r>
        <w:rPr>
          <w:rFonts w:ascii="Arial Narrow" w:hAnsi="Arial Narrow"/>
          <w:sz w:val="26"/>
          <w:szCs w:val="26"/>
          <w:lang w:val="es-ES"/>
        </w:rPr>
        <w:t>desde el Ayuntamiento en lo que consideren que podamos colaborar</w:t>
      </w:r>
      <w:r>
        <w:rPr>
          <w:rFonts w:ascii="Arial Narrow" w:hAnsi="Arial Narrow"/>
          <w:sz w:val="26"/>
          <w:szCs w:val="26"/>
          <w:lang w:val="es-ES"/>
        </w:rPr>
        <w:t>”</w:t>
      </w:r>
      <w:r>
        <w:rPr>
          <w:rFonts w:ascii="Arial Narrow" w:hAnsi="Arial Narrow"/>
          <w:sz w:val="26"/>
          <w:szCs w:val="26"/>
          <w:lang w:val="es-ES"/>
        </w:rPr>
        <w:t>.</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En el transcurso de la reunión,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ha expuesto su programa de objetivos, que tienen también como principal finalidad aportar valor a la ciudad y a sus ciudadanos, con actividades dirigidas a colectivos vecinales, a mujeres y a jóvenes</w:t>
      </w:r>
      <w:r w:rsidR="00FC4CED">
        <w:rPr>
          <w:rFonts w:ascii="Arial Narrow" w:hAnsi="Arial Narrow"/>
          <w:sz w:val="26"/>
          <w:szCs w:val="26"/>
          <w:lang w:val="es-ES"/>
        </w:rPr>
        <w:t>,</w:t>
      </w:r>
      <w:r>
        <w:rPr>
          <w:rFonts w:ascii="Arial Narrow" w:hAnsi="Arial Narrow"/>
          <w:sz w:val="26"/>
          <w:szCs w:val="26"/>
          <w:lang w:val="es-ES"/>
        </w:rPr>
        <w:t xml:space="preserve"> impartidas por inst</w:t>
      </w:r>
      <w:r w:rsidR="00FC4CED">
        <w:rPr>
          <w:rFonts w:ascii="Arial Narrow" w:hAnsi="Arial Narrow"/>
          <w:sz w:val="26"/>
          <w:szCs w:val="26"/>
          <w:lang w:val="es-ES"/>
        </w:rPr>
        <w:t>ructores policiales acreditados</w:t>
      </w:r>
      <w:r>
        <w:rPr>
          <w:rFonts w:ascii="Arial Narrow" w:hAnsi="Arial Narrow"/>
          <w:sz w:val="26"/>
          <w:szCs w:val="26"/>
          <w:lang w:val="es-ES"/>
        </w:rPr>
        <w:t xml:space="preserve"> así como crear espacios de convivencia y de aprendizaje entre los propios profesionales. Además, han presentado a la alcaldesa los dos primeros Boletines Inform</w:t>
      </w:r>
      <w:r w:rsidR="00FC4CED">
        <w:rPr>
          <w:rFonts w:ascii="Arial Narrow" w:hAnsi="Arial Narrow"/>
          <w:sz w:val="26"/>
          <w:szCs w:val="26"/>
          <w:lang w:val="es-ES"/>
        </w:rPr>
        <w:t>ativos a modo de revista de la Asociación</w:t>
      </w:r>
      <w:r>
        <w:rPr>
          <w:rFonts w:ascii="Arial Narrow" w:hAnsi="Arial Narrow"/>
          <w:sz w:val="26"/>
          <w:szCs w:val="26"/>
          <w:lang w:val="es-ES"/>
        </w:rPr>
        <w:t xml:space="preserve"> en la que informan de sus actividades y proyectos.</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En este sentido destacan las ‘Charlas Educativas y de Prevención’ sobre acoso escolar, uso de redes sociales, prevención de delitos o consumo de estupefacientes, principalmente dirigidas a jóvenes, colectivos vulnerables o asociaciones vecinales; proyectos formativos como la ‘Conferencia-Exposición de Medicina Táctica en Entorno Urbano’ y el ‘Curso de Protección de Autoridades’; los ‘Cursos de Defensa Personal’, especialmente orientados a mujeres, mayores y jóvenes, impartidos por instructores policiales acreditados; ‘Cursos reglados y jornadas técnicas’, </w:t>
      </w:r>
      <w:r>
        <w:rPr>
          <w:rFonts w:ascii="Arial Narrow" w:hAnsi="Arial Narrow"/>
          <w:sz w:val="26"/>
          <w:szCs w:val="26"/>
          <w:lang w:val="es-ES"/>
        </w:rPr>
        <w:lastRenderedPageBreak/>
        <w:t>en materias tales como la intervención, legislación, primeros auxilios, gestión emocional o resolución de conflictos, tanto para personal de seguridad como para ciudadanos.</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En cuanto a la organización de actividades culturales y sociales con policías procedentes de otros países, a través de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se gestionan visitas </w:t>
      </w:r>
      <w:r w:rsidR="00FC4CED">
        <w:rPr>
          <w:rFonts w:ascii="Arial Narrow" w:hAnsi="Arial Narrow"/>
          <w:sz w:val="26"/>
          <w:szCs w:val="26"/>
          <w:lang w:val="es-ES"/>
        </w:rPr>
        <w:t>de policías</w:t>
      </w:r>
      <w:r>
        <w:rPr>
          <w:rFonts w:ascii="Arial Narrow" w:hAnsi="Arial Narrow"/>
          <w:sz w:val="26"/>
          <w:szCs w:val="26"/>
          <w:lang w:val="es-ES"/>
        </w:rPr>
        <w:t xml:space="preserve"> que desean conocer Jerez, su historia, gastronomía y patrimonio histórico-cultural, con visitas conjuntas a la Yeguada Hierro del Bocado y a La Cartuja de Jerez. </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Cobra especial importancia la promoción turística de Jerez a través de las propuestas de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con eventos de visibilidad como la Zambomba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visitas </w:t>
      </w:r>
      <w:proofErr w:type="spellStart"/>
      <w:r>
        <w:rPr>
          <w:rFonts w:ascii="Arial Narrow" w:hAnsi="Arial Narrow"/>
          <w:sz w:val="26"/>
          <w:szCs w:val="26"/>
          <w:lang w:val="es-ES"/>
        </w:rPr>
        <w:t>enoturísticas</w:t>
      </w:r>
      <w:proofErr w:type="spellEnd"/>
      <w:r>
        <w:rPr>
          <w:rFonts w:ascii="Arial Narrow" w:hAnsi="Arial Narrow"/>
          <w:sz w:val="26"/>
          <w:szCs w:val="26"/>
          <w:lang w:val="es-ES"/>
        </w:rPr>
        <w:t>, el I Encuentro de Coleccionismo Policial Internacional, entre otras, que permiten a la ciudad posicionarse nuevamente como referente de hospitalidad y cultura ante profesionales policiales de distintos países y también del ámbito nacional.</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Entre los proyectos a plantear figuran el I Festival de Cine Policíaco de Jerez, en fase de estudio, y la Exposición de Parches Policiales, así como las visitas institucionales a espacios municipales ya que los profesionales que visitan Jerez están especialmente interesados en conocer los centros operativos como la Jefatura de Policía Local, Protección Civil, Museo Arqueológico de Jerez, Circuito de Jerez o El Alcázar. </w:t>
      </w:r>
    </w:p>
    <w:p w:rsidR="00B45373" w:rsidRDefault="00B45373" w:rsidP="00B45373">
      <w:pPr>
        <w:jc w:val="both"/>
        <w:rPr>
          <w:rFonts w:ascii="Arial Narrow" w:hAnsi="Arial Narrow"/>
          <w:sz w:val="26"/>
          <w:szCs w:val="26"/>
          <w:lang w:val="es-ES"/>
        </w:rPr>
      </w:pPr>
      <w:bookmarkStart w:id="0" w:name="_GoBack"/>
      <w:bookmarkEnd w:id="0"/>
      <w:r>
        <w:rPr>
          <w:rFonts w:ascii="Arial Narrow" w:hAnsi="Arial Narrow"/>
          <w:sz w:val="26"/>
          <w:szCs w:val="26"/>
          <w:lang w:val="es-ES"/>
        </w:rPr>
        <w:t xml:space="preserve">La International </w:t>
      </w:r>
      <w:proofErr w:type="spellStart"/>
      <w:r>
        <w:rPr>
          <w:rFonts w:ascii="Arial Narrow" w:hAnsi="Arial Narrow"/>
          <w:sz w:val="26"/>
          <w:szCs w:val="26"/>
          <w:lang w:val="es-ES"/>
        </w:rPr>
        <w:t>Police</w:t>
      </w:r>
      <w:proofErr w:type="spellEnd"/>
      <w:r>
        <w:rPr>
          <w:rFonts w:ascii="Arial Narrow" w:hAnsi="Arial Narrow"/>
          <w:sz w:val="26"/>
          <w:szCs w:val="26"/>
          <w:lang w:val="es-ES"/>
        </w:rPr>
        <w:t xml:space="preserve"> </w:t>
      </w:r>
      <w:proofErr w:type="spellStart"/>
      <w:r>
        <w:rPr>
          <w:rFonts w:ascii="Arial Narrow" w:hAnsi="Arial Narrow"/>
          <w:sz w:val="26"/>
          <w:szCs w:val="26"/>
          <w:lang w:val="es-ES"/>
        </w:rPr>
        <w:t>Association</w:t>
      </w:r>
      <w:proofErr w:type="spellEnd"/>
      <w:r>
        <w:rPr>
          <w:rFonts w:ascii="Arial Narrow" w:hAnsi="Arial Narrow"/>
          <w:sz w:val="26"/>
          <w:szCs w:val="26"/>
          <w:lang w:val="es-ES"/>
        </w:rPr>
        <w:t xml:space="preserve"> (IPA) cuenta con presencia en más de 100 países y supera los 370.000 afiliados. En España, IPA cuenta con más de 13.500 y es la mayor organización de policías del mundo. Es una asociación sin ánimo de lucro, que fomenta la formación, la solidaridad, la hermandad entre policías y la cooperación entre cuerpos y territorios, según ha trasladado IPA </w:t>
      </w:r>
      <w:proofErr w:type="spellStart"/>
      <w:r>
        <w:rPr>
          <w:rFonts w:ascii="Arial Narrow" w:hAnsi="Arial Narrow"/>
          <w:sz w:val="26"/>
          <w:szCs w:val="26"/>
          <w:lang w:val="es-ES"/>
        </w:rPr>
        <w:t>Xerez</w:t>
      </w:r>
      <w:proofErr w:type="spellEnd"/>
      <w:r>
        <w:rPr>
          <w:rFonts w:ascii="Arial Narrow" w:hAnsi="Arial Narrow"/>
          <w:sz w:val="26"/>
          <w:szCs w:val="26"/>
          <w:lang w:val="es-ES"/>
        </w:rPr>
        <w:t xml:space="preserve"> a la alca</w:t>
      </w:r>
      <w:r w:rsidR="00FC4CED">
        <w:rPr>
          <w:rFonts w:ascii="Arial Narrow" w:hAnsi="Arial Narrow"/>
          <w:sz w:val="26"/>
          <w:szCs w:val="26"/>
          <w:lang w:val="es-ES"/>
        </w:rPr>
        <w:t>l</w:t>
      </w:r>
      <w:r>
        <w:rPr>
          <w:rFonts w:ascii="Arial Narrow" w:hAnsi="Arial Narrow"/>
          <w:sz w:val="26"/>
          <w:szCs w:val="26"/>
          <w:lang w:val="es-ES"/>
        </w:rPr>
        <w:t xml:space="preserve">desa y cuenta con un lema propio: ‘Servo per </w:t>
      </w:r>
      <w:proofErr w:type="spellStart"/>
      <w:r>
        <w:rPr>
          <w:rFonts w:ascii="Arial Narrow" w:hAnsi="Arial Narrow"/>
          <w:sz w:val="26"/>
          <w:szCs w:val="26"/>
          <w:lang w:val="es-ES"/>
        </w:rPr>
        <w:t>Amikeco</w:t>
      </w:r>
      <w:proofErr w:type="spellEnd"/>
      <w:r>
        <w:rPr>
          <w:rFonts w:ascii="Arial Narrow" w:hAnsi="Arial Narrow"/>
          <w:sz w:val="26"/>
          <w:szCs w:val="26"/>
          <w:lang w:val="es-ES"/>
        </w:rPr>
        <w:t xml:space="preserve">’ (Servicio por la Amistad). </w:t>
      </w:r>
    </w:p>
    <w:p w:rsidR="00B45373" w:rsidRDefault="00B45373" w:rsidP="00B45373">
      <w:pPr>
        <w:jc w:val="both"/>
        <w:rPr>
          <w:rFonts w:ascii="Arial Narrow" w:hAnsi="Arial Narrow"/>
          <w:sz w:val="26"/>
          <w:szCs w:val="26"/>
          <w:lang w:val="es-ES"/>
        </w:rPr>
      </w:pPr>
      <w:r>
        <w:rPr>
          <w:rFonts w:ascii="Arial Narrow" w:hAnsi="Arial Narrow"/>
          <w:sz w:val="26"/>
          <w:szCs w:val="26"/>
          <w:lang w:val="es-ES"/>
        </w:rPr>
        <w:t xml:space="preserve">Actualmente es una organización con status consultivo especial (con voz y voto) en el Consejo Económico y Social de las Naciones Unidas y con status consultivo en el Consejo de Europa y </w:t>
      </w:r>
      <w:proofErr w:type="gramStart"/>
      <w:r>
        <w:rPr>
          <w:rFonts w:ascii="Arial Narrow" w:hAnsi="Arial Narrow"/>
          <w:sz w:val="26"/>
          <w:szCs w:val="26"/>
          <w:lang w:val="es-ES"/>
        </w:rPr>
        <w:t>en</w:t>
      </w:r>
      <w:proofErr w:type="gramEnd"/>
      <w:r>
        <w:rPr>
          <w:rFonts w:ascii="Arial Narrow" w:hAnsi="Arial Narrow"/>
          <w:sz w:val="26"/>
          <w:szCs w:val="26"/>
          <w:lang w:val="es-ES"/>
        </w:rPr>
        <w:t xml:space="preserve"> la Organización de los Estados Americanos.</w:t>
      </w:r>
    </w:p>
    <w:p w:rsidR="00B45373" w:rsidRPr="00DE2933" w:rsidRDefault="00DE2933" w:rsidP="00B45373">
      <w:pPr>
        <w:jc w:val="both"/>
        <w:rPr>
          <w:rFonts w:ascii="Arial Narrow" w:hAnsi="Arial Narrow"/>
          <w:sz w:val="26"/>
          <w:szCs w:val="26"/>
          <w:lang w:val="es-ES"/>
        </w:rPr>
      </w:pPr>
      <w:r w:rsidRPr="00DE2933">
        <w:rPr>
          <w:rFonts w:ascii="Arial Narrow" w:hAnsi="Arial Narrow"/>
          <w:sz w:val="26"/>
          <w:szCs w:val="26"/>
          <w:lang w:val="es-ES"/>
        </w:rPr>
        <w:t xml:space="preserve"> </w:t>
      </w:r>
      <w:r>
        <w:rPr>
          <w:rFonts w:ascii="Arial Narrow" w:hAnsi="Arial Narrow"/>
          <w:sz w:val="26"/>
          <w:szCs w:val="26"/>
          <w:lang w:val="es-ES"/>
        </w:rPr>
        <w:t>(Se adjunta fotografía)</w:t>
      </w:r>
    </w:p>
    <w:p w:rsidR="00B45373" w:rsidRPr="00EB4BF8" w:rsidRDefault="00B45373" w:rsidP="00B45373">
      <w:pPr>
        <w:jc w:val="both"/>
        <w:rPr>
          <w:rFonts w:ascii="Arial Narrow" w:hAnsi="Arial Narrow"/>
          <w:b/>
          <w:sz w:val="26"/>
          <w:szCs w:val="26"/>
          <w:lang w:val="es-ES"/>
        </w:rPr>
      </w:pPr>
    </w:p>
    <w:p w:rsidR="00B45373" w:rsidRDefault="00B45373" w:rsidP="00B45373">
      <w:pPr>
        <w:jc w:val="both"/>
        <w:rPr>
          <w:i/>
          <w:iCs/>
        </w:rPr>
      </w:pPr>
    </w:p>
    <w:p w:rsidR="00B45373" w:rsidRDefault="00B45373" w:rsidP="00B45373">
      <w:pPr>
        <w:jc w:val="both"/>
        <w:rPr>
          <w:i/>
          <w:iCs/>
        </w:rPr>
      </w:pPr>
    </w:p>
    <w:p w:rsidR="00E807F2" w:rsidRPr="00B45373" w:rsidRDefault="00E807F2" w:rsidP="00B45373"/>
    <w:sectPr w:rsidR="00E807F2" w:rsidRPr="00B45373">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3B" w:rsidRDefault="00F8127B">
      <w:pPr>
        <w:spacing w:after="0"/>
      </w:pPr>
      <w:r>
        <w:separator/>
      </w:r>
    </w:p>
  </w:endnote>
  <w:endnote w:type="continuationSeparator" w:id="0">
    <w:p w:rsidR="00076D3B" w:rsidRDefault="00F81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3B" w:rsidRDefault="00F8127B">
      <w:pPr>
        <w:spacing w:after="0"/>
      </w:pPr>
      <w:r>
        <w:separator/>
      </w:r>
    </w:p>
  </w:footnote>
  <w:footnote w:type="continuationSeparator" w:id="0">
    <w:p w:rsidR="00076D3B" w:rsidRDefault="00F812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F2"/>
    <w:rsid w:val="00076D3B"/>
    <w:rsid w:val="00B45373"/>
    <w:rsid w:val="00DE2933"/>
    <w:rsid w:val="00E47618"/>
    <w:rsid w:val="00E807F2"/>
    <w:rsid w:val="00F8127B"/>
    <w:rsid w:val="00FC4CE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B07E1-B81C-4D1F-9D83-D295E0B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cp:revision>
  <cp:lastPrinted>2023-06-29T06:56:00Z</cp:lastPrinted>
  <dcterms:created xsi:type="dcterms:W3CDTF">2025-06-11T10:45:00Z</dcterms:created>
  <dcterms:modified xsi:type="dcterms:W3CDTF">2025-06-11T11:09:00Z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