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Cs/>
          <w:sz w:val="40"/>
          <w:szCs w:val="40"/>
        </w:rPr>
      </w:pPr>
      <w:r>
        <w:rPr>
          <w:rFonts w:eastAsia="Cambria" w:ascii="Arial Narrow" w:hAnsi="Arial Narrow"/>
          <w:b/>
          <w:bCs/>
          <w:color w:val="00000A"/>
          <w:sz w:val="40"/>
          <w:szCs w:val="40"/>
          <w:lang w:eastAsia="en-US"/>
        </w:rPr>
        <w:t>E</w:t>
      </w:r>
      <w:r>
        <w:rPr>
          <w:rFonts w:eastAsia="Cambria" w:ascii="Arial Narrow" w:hAnsi="Arial Narrow"/>
          <w:b/>
          <w:bCs/>
          <w:color w:val="00000A"/>
          <w:sz w:val="40"/>
          <w:szCs w:val="40"/>
          <w:lang w:eastAsia="en-US"/>
        </w:rPr>
        <w:t xml:space="preserve">l Ayuntamiento de Jerez </w:t>
      </w:r>
      <w:r>
        <w:rPr>
          <w:rFonts w:eastAsia="Cambria" w:ascii="Arial Narrow" w:hAnsi="Arial Narrow"/>
          <w:b/>
          <w:bCs/>
          <w:color w:val="00000A"/>
          <w:sz w:val="40"/>
          <w:szCs w:val="40"/>
          <w:lang w:eastAsia="en-US"/>
        </w:rPr>
        <w:t xml:space="preserve">y la Junta </w:t>
      </w:r>
      <w:r>
        <w:rPr>
          <w:rFonts w:eastAsia="Cambria" w:ascii="Arial Narrow" w:hAnsi="Arial Narrow"/>
          <w:b/>
          <w:bCs/>
          <w:color w:val="00000A"/>
          <w:sz w:val="40"/>
          <w:szCs w:val="40"/>
          <w:lang w:eastAsia="en-US"/>
        </w:rPr>
        <w:t>destacan una temporada histórica de cría del ibis eremita</w:t>
      </w:r>
    </w:p>
    <w:p>
      <w:pPr>
        <w:pStyle w:val="Normal"/>
        <w:rPr/>
      </w:pPr>
      <w:r>
        <w:rPr>
          <w:rFonts w:eastAsia="Cambria" w:ascii="Arial Narrow" w:hAnsi="Arial Narrow"/>
          <w:color w:val="00000A"/>
          <w:sz w:val="36"/>
          <w:szCs w:val="36"/>
          <w:lang w:eastAsia="en-US"/>
        </w:rPr>
        <w:t xml:space="preserve">Jaime Espinar </w:t>
      </w:r>
      <w:r>
        <w:rPr>
          <w:rFonts w:eastAsia="Cambria" w:ascii="Arial Narrow" w:hAnsi="Arial Narrow"/>
          <w:color w:val="00000A"/>
          <w:sz w:val="36"/>
          <w:szCs w:val="36"/>
          <w:lang w:eastAsia="en-US"/>
        </w:rPr>
        <w:t xml:space="preserve">y </w:t>
      </w:r>
      <w:r>
        <w:rPr>
          <w:rFonts w:eastAsia="Cambria" w:ascii="Arial Narrow" w:hAnsi="Arial Narrow"/>
          <w:color w:val="00000A"/>
          <w:sz w:val="36"/>
          <w:szCs w:val="36"/>
          <w:lang w:eastAsia="en-US"/>
        </w:rPr>
        <w:t>Óscar Curtido resaltan la cifra récord registrada de 56 pollos anillados en el proyecto de esta especie, desarrollado de manera conjunta por el Gobierno andaluz y el Zoobotánico de Jerez</w:t>
      </w:r>
    </w:p>
    <w:p>
      <w:pPr>
        <w:pStyle w:val="Normal"/>
        <w:jc w:val="both"/>
        <w:rPr>
          <w:rFonts w:ascii="Arial Narrow" w:hAnsi="Arial Narrow"/>
          <w:sz w:val="26"/>
          <w:szCs w:val="26"/>
        </w:rPr>
      </w:pPr>
      <w:r>
        <w:rPr>
          <w:rFonts w:ascii="Arial Narrow" w:hAnsi="Arial Narrow"/>
          <w:b/>
          <w:bCs/>
          <w:sz w:val="26"/>
          <w:szCs w:val="26"/>
        </w:rPr>
        <w:t>15</w:t>
      </w:r>
      <w:r>
        <w:rPr>
          <w:rFonts w:ascii="Arial Narrow" w:hAnsi="Arial Narrow"/>
          <w:b/>
          <w:bCs/>
          <w:sz w:val="26"/>
          <w:szCs w:val="26"/>
        </w:rPr>
        <w:t xml:space="preserve"> de junio de 2025. </w:t>
      </w:r>
      <w:r>
        <w:rPr>
          <w:rFonts w:ascii="Arial Narrow" w:hAnsi="Arial Narrow"/>
          <w:sz w:val="26"/>
          <w:szCs w:val="26"/>
        </w:rPr>
        <w:t xml:space="preserve">El  teniente de alcaldesa de Servicios Públicos y Medio Ambiente de Jerez, Jaime Espinar, </w:t>
      </w:r>
      <w:r>
        <w:rPr>
          <w:rFonts w:ascii="Arial Narrow" w:hAnsi="Arial Narrow"/>
          <w:sz w:val="26"/>
          <w:szCs w:val="26"/>
        </w:rPr>
        <w:t xml:space="preserve">y el </w:t>
      </w:r>
      <w:r>
        <w:rPr>
          <w:rFonts w:ascii="Arial Narrow" w:hAnsi="Arial Narrow"/>
          <w:sz w:val="26"/>
          <w:szCs w:val="26"/>
        </w:rPr>
        <w:t>delegado territorial de Sostenibilidad y Medio Ambiente de la Junta de Andalucía, Óscar Curtido, han destacado la temporada histórica de cría del ibis eremita en la provincia de Cádiz, con 56 pollos anillados, que suponen una cifra récord en el ámbito del Proyecto Eremita. Esta iniciativa se desarrolla de manera conjunta por parte del Gobierno andaluz y el Centro de Conservación de la Biodiversidad Zoobotánico Jerez, con la colaboración de la Sociedad Gaditana de Historia Natural.</w:t>
      </w:r>
    </w:p>
    <w:p>
      <w:pPr>
        <w:pStyle w:val="Normal"/>
        <w:jc w:val="both"/>
        <w:rPr>
          <w:rFonts w:ascii="Arial Narrow" w:hAnsi="Arial Narrow"/>
          <w:sz w:val="26"/>
          <w:szCs w:val="26"/>
        </w:rPr>
      </w:pPr>
      <w:r>
        <w:rPr>
          <w:rFonts w:ascii="Arial Narrow" w:hAnsi="Arial Narrow"/>
          <w:sz w:val="26"/>
          <w:szCs w:val="26"/>
        </w:rPr>
        <w:t xml:space="preserve">Jaime Espinar ha dado las gracias al equipo del pionero Proyecto Eremita por sus años de constante trabajo y lo ha felicitado “por los buenos resultados obtenidos en esta última campaña reproductora, que marcan un hito en la historia reciente de conservación de esta especie en libertad”. Ha señalado que “este proyecto avala a Jerez y a su Centro de Conservación de la Biodiversidad como referente en modelos de preservación y defensa de especies” y ha incidido en que la reintroducción del ibis eremita en nuestra provincia “ha resultado un éxito, tras años de investigación y esfuerzo, con la colaboración de la Consejería de Sostenibilidad”, hacia la que también ha expresado palabras de agradecimiento, por su apoyo e implicación. </w:t>
      </w:r>
    </w:p>
    <w:p>
      <w:pPr>
        <w:pStyle w:val="Normal"/>
        <w:jc w:val="both"/>
        <w:rPr>
          <w:rFonts w:ascii="Arial Narrow" w:hAnsi="Arial Narrow"/>
          <w:sz w:val="26"/>
          <w:szCs w:val="26"/>
        </w:rPr>
      </w:pPr>
      <w:r>
        <w:rPr>
          <w:rFonts w:ascii="Arial Narrow" w:hAnsi="Arial Narrow"/>
          <w:sz w:val="26"/>
          <w:szCs w:val="26"/>
        </w:rPr>
        <w:t>El teniente de alcaldesa ha subrayado que “el Gobierno municipal acompaña al Zoobotánico en su compromiso con la conservación de la naturaleza, que nos ayuda a crecer como ciudadanía y a enriquecer nuestro proyecto de ciudad verde y sostenible”.</w:t>
      </w:r>
    </w:p>
    <w:p>
      <w:pPr>
        <w:pStyle w:val="Normal"/>
        <w:jc w:val="both"/>
        <w:rPr>
          <w:rFonts w:ascii="Arial Narrow" w:hAnsi="Arial Narrow"/>
          <w:sz w:val="26"/>
          <w:szCs w:val="26"/>
        </w:rPr>
      </w:pPr>
      <w:r>
        <w:rPr>
          <w:rFonts w:ascii="Arial Narrow" w:hAnsi="Arial Narrow"/>
          <w:sz w:val="26"/>
          <w:szCs w:val="26"/>
        </w:rPr>
        <w:t xml:space="preserve">Por su parte, </w:t>
      </w:r>
      <w:r>
        <w:rPr>
          <w:rFonts w:ascii="Arial Narrow" w:hAnsi="Arial Narrow"/>
          <w:sz w:val="26"/>
          <w:szCs w:val="26"/>
        </w:rPr>
        <w:t xml:space="preserve">Óscar Curtido ha celebrado “la mejor campaña reproductora de ibis eremita registrada hasta la fecha”, además de dar la enhorabuena al equipo y destacar tanto su esfuerzo como “la relevancia de la cooperación, que ha contribuido al desarrollo de un intenso trabajo y ha desembocado en los buenos resultados que ahora celebramos. Esto nos permite seguir potenciando nuestra tierra como refugio para el futuro de esta especie”. </w:t>
      </w:r>
    </w:p>
    <w:p>
      <w:pPr>
        <w:pStyle w:val="Normal"/>
        <w:jc w:val="both"/>
        <w:rPr>
          <w:rFonts w:ascii="Arial Narrow" w:hAnsi="Arial Narrow"/>
          <w:sz w:val="26"/>
          <w:szCs w:val="26"/>
        </w:rPr>
      </w:pPr>
      <w:r>
        <w:rPr>
          <w:rFonts w:ascii="Arial Narrow" w:hAnsi="Arial Narrow"/>
          <w:sz w:val="26"/>
          <w:szCs w:val="26"/>
        </w:rPr>
        <w:t xml:space="preserve">El delegado territorial de esta Consejería también ha incidido en “la apuesta por la biodiversidad del Gobierno andaluz y el compromiso con la conservación de especies en nuestra provincia y en nuestra comunidad autónoma, que es todo un referente, especialmente en lo que respecta a la preservación del ibis eremita”. Asimismo, ha subrayado el vínculo entre la Junta de Andalucía y Jerez en esta materia, para seguir contribuyendo a la defensa de las especies, insistiendo en el éxito del Proyecto Eremita en compañía del Zoobotánico de Jerez y entidades científicas y conservacionistas. </w:t>
      </w:r>
    </w:p>
    <w:p>
      <w:pPr>
        <w:pStyle w:val="Normal"/>
        <w:jc w:val="both"/>
        <w:rPr>
          <w:b/>
          <w:bCs/>
        </w:rPr>
      </w:pPr>
      <w:r>
        <w:rPr>
          <w:rFonts w:ascii="Arial Narrow" w:hAnsi="Arial Narrow"/>
          <w:b/>
          <w:bCs/>
          <w:sz w:val="26"/>
          <w:szCs w:val="26"/>
        </w:rPr>
        <w:t>Reintroducción con éxito y temporada 2025</w:t>
      </w:r>
    </w:p>
    <w:p>
      <w:pPr>
        <w:pStyle w:val="Normal"/>
        <w:jc w:val="both"/>
        <w:rPr>
          <w:rFonts w:ascii="Arial Narrow" w:hAnsi="Arial Narrow"/>
          <w:sz w:val="26"/>
          <w:szCs w:val="26"/>
        </w:rPr>
      </w:pPr>
      <w:r>
        <w:rPr>
          <w:rFonts w:ascii="Arial Narrow" w:hAnsi="Arial Narrow"/>
          <w:sz w:val="26"/>
          <w:szCs w:val="26"/>
        </w:rPr>
        <w:t xml:space="preserve">El ibis eremita (Geronticus eremita), que desapareció de Europa como especie reproductora hace más de cuatro siglos, está siendo reintroducido con éxito en esta provincia desde hace dos décadas. Esta especie, una de las más amenazadas del planeta, encuentra hoy en Andalucía un refugio clave para su futuro. </w:t>
      </w:r>
    </w:p>
    <w:p>
      <w:pPr>
        <w:pStyle w:val="Normal"/>
        <w:jc w:val="both"/>
        <w:rPr>
          <w:rFonts w:ascii="Arial Narrow" w:hAnsi="Arial Narrow"/>
          <w:sz w:val="26"/>
          <w:szCs w:val="26"/>
        </w:rPr>
      </w:pPr>
      <w:r>
        <w:rPr>
          <w:rFonts w:ascii="Arial Narrow" w:hAnsi="Arial Narrow"/>
          <w:sz w:val="26"/>
          <w:szCs w:val="26"/>
        </w:rPr>
        <w:t xml:space="preserve">La temporada de cría 2025 del ibis eremita está alcanzando cifras sin precedentes en la provincia de Cádiz. Tras completar el anillamiento de los pollos nacidos este año, el equipo del Proyecto Eremita ha contabilizado un total de 56 crías marcadas, el mejor resultado desde el inicio del programa en 2004. Las tres colonias reproductoras consolidadas han aportado cifras muy destacadas: 26 pollos anillados en La Barca de Vejer, 12 en San Ambrosio y 18 en Castilnovo. </w:t>
      </w:r>
    </w:p>
    <w:p>
      <w:pPr>
        <w:pStyle w:val="Normal"/>
        <w:jc w:val="both"/>
        <w:rPr>
          <w:rFonts w:ascii="Arial Narrow" w:hAnsi="Arial Narrow"/>
          <w:sz w:val="26"/>
          <w:szCs w:val="26"/>
        </w:rPr>
      </w:pPr>
      <w:r>
        <w:rPr>
          <w:rFonts w:ascii="Arial Narrow" w:hAnsi="Arial Narrow"/>
          <w:sz w:val="26"/>
          <w:szCs w:val="26"/>
        </w:rPr>
        <w:t xml:space="preserve">Estos datos no solo confirman la buena evolución de la población reintroducida, sino que marcan un nuevo techo en la historia reciente de conservación de la especie en libertad en Europa. El número de pollos anillados este año refleja el extraordinario momento por el que atraviesa el proyecto. Cada una de estas crías es un paso más hacia una población sedentaria y autosuficiente en libertad. </w:t>
      </w:r>
    </w:p>
    <w:p>
      <w:pPr>
        <w:pStyle w:val="Normal"/>
        <w:jc w:val="both"/>
        <w:rPr>
          <w:rFonts w:ascii="Arial Narrow" w:hAnsi="Arial Narrow"/>
          <w:sz w:val="26"/>
          <w:szCs w:val="26"/>
        </w:rPr>
      </w:pPr>
      <w:r>
        <w:rPr>
          <w:rFonts w:ascii="Arial Narrow" w:hAnsi="Arial Narrow"/>
          <w:sz w:val="26"/>
          <w:szCs w:val="26"/>
        </w:rPr>
        <w:t>La campaña de seguimiento continuará en las próximas semanas, centrada ahora en monitorizar el proceso de emancipación de los juveniles y su incorporación a la población gaditana. El Proyecto Eremita va a colaborar con la Fundación Alive y la Generalitat de Cataluña en el establecimiento de una población estable en Cataluña que sirva de enlace intermedio en la nueva ruta migratoria entre Centro Europa y Cádiz. Dichos responsables han participado en la campaña de anillamiento y marcaje para conocer la metodología gaditana. Además, ha sido fundamental la participación del grupo de voluntarios del Proyecto Eremita, cuya implicación sigue siendo un pilar esencial del trabajo de campo.</w:t>
      </w:r>
    </w:p>
    <w:p>
      <w:pPr>
        <w:pStyle w:val="Normal"/>
        <w:jc w:val="both"/>
        <w:rPr>
          <w:b/>
          <w:bCs/>
        </w:rPr>
      </w:pPr>
      <w:r>
        <w:rPr>
          <w:rFonts w:ascii="Arial Narrow" w:hAnsi="Arial Narrow"/>
          <w:b/>
          <w:bCs/>
          <w:sz w:val="26"/>
          <w:szCs w:val="26"/>
        </w:rPr>
        <w:t>Nueva etapa</w:t>
      </w:r>
    </w:p>
    <w:p>
      <w:pPr>
        <w:pStyle w:val="Normal"/>
        <w:jc w:val="both"/>
        <w:rPr>
          <w:rFonts w:ascii="Arial Narrow" w:hAnsi="Arial Narrow"/>
          <w:sz w:val="26"/>
          <w:szCs w:val="26"/>
        </w:rPr>
      </w:pPr>
      <w:r>
        <w:rPr>
          <w:rFonts w:ascii="Arial Narrow" w:hAnsi="Arial Narrow"/>
          <w:sz w:val="26"/>
          <w:szCs w:val="26"/>
        </w:rPr>
        <w:t>Todas estas acciones están enmarcadas en la puesta en marcha de la nueva etapa o fase de consolidación del Proyecto, cuyas principales líneas de acción consisten en: actividades que garanticen el seguimiento de la población en libertad y colaboraciones (con la Sociedad Gaditana de Historia Natural, Gobierno de la Generalitat de Cataluña, Gobierno de Marruecos, propietario de la finca San Ambrosio y Proyecto LIFE-Northern Bald Ibis. Mediante firma de acuerdos específicos, convenios, protocolos, etc. Entre otros, llevados a cabo durante el pasado mes de marzo y que se desarrollarán durante los próximos 4 años).</w:t>
      </w:r>
    </w:p>
    <w:p>
      <w:pPr>
        <w:pStyle w:val="Normal"/>
        <w:jc w:val="both"/>
        <w:rPr>
          <w:rFonts w:ascii="Arial Narrow" w:hAnsi="Arial Narrow"/>
          <w:sz w:val="26"/>
          <w:szCs w:val="26"/>
        </w:rPr>
      </w:pPr>
      <w:r>
        <w:rPr>
          <w:rFonts w:ascii="Arial Narrow" w:hAnsi="Arial Narrow"/>
          <w:sz w:val="26"/>
          <w:szCs w:val="26"/>
        </w:rPr>
        <w:t xml:space="preserve">A estas líneas de acción se suma la recalificación de la especie para su inclusión en el Catálogo Andaluz de Especies Amenazadas, el análisis de nuevas posibilidades de asentamientos en otras zonas de Andalucía a través de estudios de viabilidad y acciones de difusión general y científica. En este ámbito se recuerda que el pasado mes de marzo se celebró en Jerez el III Simposio Internacional sobre el Ibis Eremita, en el que se destacaron los avances alcanzados en el marco del Proyecto Eremita, que ha permitido consolidar una población cercana a la “estabilidad” de esta especie en La Janda, con más de 300 ejemplares y 39 parejas reproductoras. </w:t>
      </w:r>
    </w:p>
    <w:p>
      <w:pPr>
        <w:pStyle w:val="Normal"/>
        <w:jc w:val="both"/>
        <w:rPr>
          <w:rFonts w:ascii="Arial Narrow" w:hAnsi="Arial Narrow"/>
          <w:sz w:val="26"/>
          <w:szCs w:val="26"/>
        </w:rPr>
      </w:pPr>
      <w:r>
        <w:rPr/>
      </w:r>
    </w:p>
    <w:p>
      <w:pPr>
        <w:pStyle w:val="Normal"/>
        <w:jc w:val="both"/>
        <w:rPr>
          <w:rFonts w:cs="Calibri"/>
        </w:rPr>
      </w:pPr>
      <w:r>
        <w:rPr>
          <w:rFonts w:cs="Calibri"/>
        </w:rPr>
      </w:r>
    </w:p>
    <w:p>
      <w:pPr>
        <w:pStyle w:val="Normal"/>
        <w:spacing w:before="0" w:after="200"/>
        <w:jc w:val="both"/>
        <w:rPr>
          <w:rFonts w:ascii="Arial Narrow" w:hAnsi="Arial Narrow"/>
          <w:sz w:val="26"/>
          <w:szCs w:val="26"/>
        </w:rPr>
      </w:pPr>
      <w:r>
        <w:rPr>
          <w:rFonts w:ascii="Arial Narrow" w:hAnsi="Arial Narrow"/>
          <w:sz w:val="26"/>
          <w:szCs w:val="26"/>
        </w:rPr>
        <w:t xml:space="preserve">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42</TotalTime>
  <Application>LibreOffice/7.6.7.2$Windows_X86_64 LibreOffice_project/dd47e4b30cb7dab30588d6c79c651f218165e3c5</Application>
  <AppVersion>15.0000</AppVersion>
  <Pages>3</Pages>
  <Words>973</Words>
  <Characters>5118</Characters>
  <CharactersWithSpaces>6087</CharactersWithSpaces>
  <Paragraphs>20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2025-06-05T11:19:00Z</dcterms:created>
  <dc:creator>José María Vega Soto</dc:creator>
  <dc:description/>
  <dc:language>es-ES</dc:language>
  <cp:lastModifiedBy/>
  <dcterms:modified xsi:type="dcterms:W3CDTF">2025-06-13T13:55:59Z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