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3D31" w:rsidRDefault="005A3D31">
      <w:pPr>
        <w:jc w:val="both"/>
      </w:pPr>
    </w:p>
    <w:p w:rsidR="005A3D31" w:rsidRDefault="00534B4E">
      <w:pPr>
        <w:rPr>
          <w:rStyle w:val="Ninguno"/>
          <w:rFonts w:ascii="Arial Narrow" w:hAnsi="Arial Narrow"/>
          <w:b/>
          <w:bCs/>
          <w:sz w:val="44"/>
          <w:szCs w:val="44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>Los vecinos de San Valentín trasladan a Gobierno de Jerez la mejora de la seguridad en la zona gracias al operativo conjunto de Policía Local y Policía Nacional y piden su continuidad</w:t>
      </w:r>
    </w:p>
    <w:p w:rsidR="005A3D31" w:rsidRDefault="00534B4E">
      <w:pPr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José Ignacio Martínez y Jaime Espinar han visitado la barriada y han </w:t>
      </w:r>
      <w:r>
        <w:rPr>
          <w:rFonts w:ascii="Arial Narrow" w:hAnsi="Arial Narrow"/>
          <w:sz w:val="36"/>
          <w:szCs w:val="36"/>
        </w:rPr>
        <w:t>avanzado la recuperación de un espacio para su nuevo uso como aparcamiento</w:t>
      </w:r>
    </w:p>
    <w:p w:rsidR="005A3D31" w:rsidRDefault="00534B4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15</w:t>
      </w:r>
      <w:r>
        <w:rPr>
          <w:rFonts w:ascii="Arial Narrow" w:hAnsi="Arial Narrow"/>
          <w:b/>
          <w:sz w:val="26"/>
          <w:szCs w:val="26"/>
        </w:rPr>
        <w:t xml:space="preserve"> de junio de 2025</w:t>
      </w:r>
      <w:r>
        <w:rPr>
          <w:rFonts w:ascii="Arial Narrow" w:hAnsi="Arial Narrow"/>
          <w:sz w:val="26"/>
          <w:szCs w:val="26"/>
        </w:rPr>
        <w:t>. Los vecinos de la barriada San Valentín han trasladado al teniente de alcaldesa de Seguridad y Transformación Digital, José Ignacio Martínez, y al teniente de al</w:t>
      </w:r>
      <w:r>
        <w:rPr>
          <w:rFonts w:ascii="Arial Narrow" w:hAnsi="Arial Narrow"/>
          <w:sz w:val="26"/>
          <w:szCs w:val="26"/>
        </w:rPr>
        <w:t xml:space="preserve">caldesa de Servicios Públicos, Jaime Espinar,  la mejora de las condiciones de seguridad en la zona gracias al operativo conjunto de Policía Local y Policía Nacional. </w:t>
      </w:r>
      <w:r>
        <w:rPr>
          <w:rFonts w:ascii="Arial Narrow" w:hAnsi="Arial Narrow"/>
          <w:sz w:val="26"/>
          <w:szCs w:val="26"/>
        </w:rPr>
        <w:t>Un tema que ya se expuso  en l</w:t>
      </w:r>
      <w:r>
        <w:rPr>
          <w:rFonts w:ascii="Arial Narrow" w:hAnsi="Arial Narrow"/>
          <w:sz w:val="26"/>
          <w:szCs w:val="26"/>
        </w:rPr>
        <w:t>a última sesión de la Mesa Técnica de Seguridad de Distritos.</w:t>
      </w:r>
    </w:p>
    <w:p w:rsidR="005A3D31" w:rsidRDefault="00534B4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Martínez y Espinar han visitado la barriada y han garantizado a los vecinos la continuidad del dispositivo policial. El teniente de alcaldesa de Seguridad ha asegurado que "el compromiso del Gobierno municipal es la seguridad</w:t>
      </w:r>
      <w:r>
        <w:rPr>
          <w:rFonts w:ascii="Arial Narrow" w:hAnsi="Arial Narrow"/>
          <w:sz w:val="26"/>
          <w:szCs w:val="26"/>
        </w:rPr>
        <w:t xml:space="preserve"> y trabajar con las asociaciones vecinales y de comerciantes y hosteleros en aquellos lugares donde nos demanden refuerzo o una nueva programación de los servicios policiales a efectos de controles de barriadas, ya sean de m</w:t>
      </w:r>
      <w:r>
        <w:rPr>
          <w:rFonts w:ascii="Arial Narrow" w:hAnsi="Arial Narrow"/>
          <w:sz w:val="26"/>
          <w:szCs w:val="26"/>
        </w:rPr>
        <w:t xml:space="preserve">anera propia a través de Policía Local, o de manera conjunta con la Policía Nacional, como es este caso en San Valentía o el que sigue vigente desde comienzos de año en </w:t>
      </w:r>
      <w:proofErr w:type="spellStart"/>
      <w:r>
        <w:rPr>
          <w:rFonts w:ascii="Arial Narrow" w:hAnsi="Arial Narrow"/>
          <w:sz w:val="26"/>
          <w:szCs w:val="26"/>
        </w:rPr>
        <w:t>Icovesa</w:t>
      </w:r>
      <w:proofErr w:type="spellEnd"/>
      <w:r>
        <w:rPr>
          <w:rFonts w:ascii="Arial Narrow" w:hAnsi="Arial Narrow"/>
          <w:sz w:val="26"/>
          <w:szCs w:val="26"/>
        </w:rPr>
        <w:t>-Las Torres y que ha supuesto la rebaja de un 35% de incidencias en dos meses, c</w:t>
      </w:r>
      <w:r>
        <w:rPr>
          <w:rFonts w:ascii="Arial Narrow" w:hAnsi="Arial Narrow"/>
          <w:sz w:val="26"/>
          <w:szCs w:val="26"/>
        </w:rPr>
        <w:t xml:space="preserve">omo quedó expuesto en la última sesión de la Mesa Técnica de Seguridad de Distritos". </w:t>
      </w:r>
    </w:p>
    <w:p w:rsidR="005A3D31" w:rsidRDefault="00534B4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Jaime Espinar ha indicado que “estamos trabajando para seguir mejo</w:t>
      </w:r>
      <w:r>
        <w:rPr>
          <w:rFonts w:ascii="Arial Narrow" w:hAnsi="Arial Narrow"/>
          <w:sz w:val="26"/>
          <w:szCs w:val="26"/>
        </w:rPr>
        <w:t>rando la seguridad en la zona, que es la prioridad para sus vecinos, que nos han remarcado que la sit</w:t>
      </w:r>
      <w:r>
        <w:rPr>
          <w:rFonts w:ascii="Arial Narrow" w:hAnsi="Arial Narrow"/>
          <w:sz w:val="26"/>
          <w:szCs w:val="26"/>
        </w:rPr>
        <w:t>uación ha mejorado y seguiremos en esta línea, con distintas acciones en este barrio tan señero de Jerez en materia de seguridad, con actuaciones en zonas verdes y arbolado, para hacerla una zona más cuidada y confortable”.</w:t>
      </w:r>
    </w:p>
    <w:p w:rsidR="005A3D31" w:rsidRDefault="00534B4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Asimismo, el teniente de alcalde</w:t>
      </w:r>
      <w:r>
        <w:rPr>
          <w:rFonts w:ascii="Arial Narrow" w:hAnsi="Arial Narrow"/>
          <w:sz w:val="26"/>
          <w:szCs w:val="26"/>
        </w:rPr>
        <w:t xml:space="preserve">sa de Servicios Públicos ha indicado que “vamos a trabajar en recuperar un espacio para que se pueda ampliar el aparcamiento en la zona y trabajaremos desde Servicios Públicos en este tema. Seguimos a disposición de los vecinos y vigilantes para que vayan </w:t>
      </w:r>
      <w:r>
        <w:rPr>
          <w:rFonts w:ascii="Arial Narrow" w:hAnsi="Arial Narrow"/>
          <w:sz w:val="26"/>
          <w:szCs w:val="26"/>
        </w:rPr>
        <w:t xml:space="preserve">mejorando las condiciones de Seguridad, damos la enhorabuena a la Policía Local y </w:t>
      </w:r>
      <w:r>
        <w:rPr>
          <w:rFonts w:ascii="Arial Narrow" w:hAnsi="Arial Narrow"/>
          <w:sz w:val="26"/>
          <w:szCs w:val="26"/>
        </w:rPr>
        <w:lastRenderedPageBreak/>
        <w:t>Nacional que están en ello, y seguimos comprometidos con los vecinos para escuchar sus demandas y mejorar Jerez”.</w:t>
      </w:r>
    </w:p>
    <w:p w:rsidR="005A3D31" w:rsidRDefault="00534B4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</w:t>
      </w:r>
    </w:p>
    <w:p w:rsidR="005A3D31" w:rsidRDefault="005A3D31">
      <w:pPr>
        <w:jc w:val="both"/>
        <w:rPr>
          <w:rFonts w:ascii="Arial Narrow" w:hAnsi="Arial Narrow"/>
          <w:sz w:val="26"/>
          <w:szCs w:val="26"/>
        </w:rPr>
      </w:pPr>
    </w:p>
    <w:p w:rsidR="005A3D31" w:rsidRDefault="005A3D31">
      <w:pPr>
        <w:jc w:val="both"/>
        <w:rPr>
          <w:i/>
          <w:iCs/>
          <w:lang w:val="en-US"/>
        </w:rPr>
      </w:pPr>
    </w:p>
    <w:p w:rsidR="005A3D31" w:rsidRDefault="005A3D31"/>
    <w:sectPr w:rsidR="005A3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4B4E">
      <w:pPr>
        <w:spacing w:after="0"/>
      </w:pPr>
      <w:r>
        <w:separator/>
      </w:r>
    </w:p>
  </w:endnote>
  <w:endnote w:type="continuationSeparator" w:id="0">
    <w:p w:rsidR="00000000" w:rsidRDefault="00534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31" w:rsidRDefault="005A3D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31" w:rsidRDefault="005A3D3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31" w:rsidRDefault="005A3D3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4B4E">
      <w:pPr>
        <w:spacing w:after="0"/>
      </w:pPr>
      <w:r>
        <w:separator/>
      </w:r>
    </w:p>
  </w:footnote>
  <w:footnote w:type="continuationSeparator" w:id="0">
    <w:p w:rsidR="00000000" w:rsidRDefault="00534B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31" w:rsidRDefault="005A3D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31" w:rsidRDefault="00534B4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D31" w:rsidRDefault="00534B4E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31" w:rsidRDefault="00534B4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D31" w:rsidRDefault="00534B4E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31"/>
    <w:rsid w:val="00534B4E"/>
    <w:rsid w:val="005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A832D-DAF4-466F-80CA-956FDE14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Destaquemayor">
    <w:name w:val="Destaque mayor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customStyle="1" w:styleId="Destacado">
    <w:name w:val="Destacado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Ninguno">
    <w:name w:val="Ninguno"/>
    <w:qFormat/>
    <w:rsid w:val="00C35EBF"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AAF9-7825-4D33-A626-FCBA6327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2086</Characters>
  <Application>Microsoft Office Word</Application>
  <DocSecurity>0</DocSecurity>
  <Lines>17</Lines>
  <Paragraphs>4</Paragraphs>
  <ScaleCrop>false</ScaleCrop>
  <Company>ayto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</cp:revision>
  <cp:lastPrinted>2025-04-02T08:22:00Z</cp:lastPrinted>
  <dcterms:created xsi:type="dcterms:W3CDTF">2025-06-09T07:28:00Z</dcterms:created>
  <dcterms:modified xsi:type="dcterms:W3CDTF">2025-06-13T11:47:00Z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