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2354" w:rsidRDefault="00257BC1">
      <w:pPr>
        <w:rPr>
          <w:rFonts w:ascii="Arial Narrow" w:hAnsi="Arial Narrow"/>
          <w:b/>
          <w:sz w:val="44"/>
          <w:szCs w:val="44"/>
        </w:rPr>
      </w:pPr>
      <w:r>
        <w:rPr>
          <w:rFonts w:ascii="Arial Narrow" w:eastAsia="Arial" w:hAnsi="Arial Narrow" w:cs="Arial Narrow"/>
          <w:b/>
          <w:color w:val="000000"/>
          <w:kern w:val="2"/>
          <w:sz w:val="44"/>
          <w:szCs w:val="44"/>
          <w:lang w:eastAsia="es-ES_tradnl"/>
        </w:rPr>
        <w:t xml:space="preserve">El Ayuntamiento reconoce las mejoras de las instalaciones de Arena </w:t>
      </w:r>
      <w:proofErr w:type="spellStart"/>
      <w:r>
        <w:rPr>
          <w:rFonts w:ascii="Arial Narrow" w:eastAsia="Arial" w:hAnsi="Arial Narrow" w:cs="Arial Narrow"/>
          <w:b/>
          <w:color w:val="000000"/>
          <w:kern w:val="2"/>
          <w:sz w:val="44"/>
          <w:szCs w:val="44"/>
          <w:lang w:eastAsia="es-ES_tradnl"/>
        </w:rPr>
        <w:t>Village</w:t>
      </w:r>
      <w:proofErr w:type="spellEnd"/>
    </w:p>
    <w:p w:rsidR="00E52354" w:rsidRDefault="00257BC1">
      <w:pPr>
        <w:rPr>
          <w:rFonts w:ascii="Arial Narrow" w:hAnsi="Arial Narrow"/>
          <w:sz w:val="36"/>
          <w:szCs w:val="36"/>
        </w:rPr>
      </w:pPr>
      <w:r>
        <w:rPr>
          <w:rFonts w:ascii="Arial Narrow" w:hAnsi="Arial Narrow"/>
          <w:sz w:val="36"/>
          <w:szCs w:val="36"/>
        </w:rPr>
        <w:t>José Ángel Aparicio visita el complejo deportivo acompañado de la empresa UNEI que ha generado 80 empleos</w:t>
      </w:r>
    </w:p>
    <w:p w:rsidR="00E52354" w:rsidRDefault="00257BC1">
      <w:pPr>
        <w:jc w:val="both"/>
        <w:rPr>
          <w:rFonts w:ascii="Arial Narrow" w:hAnsi="Arial Narrow"/>
          <w:sz w:val="36"/>
          <w:szCs w:val="36"/>
        </w:rPr>
      </w:pPr>
      <w:r>
        <w:rPr>
          <w:rFonts w:ascii="Arial Narrow" w:hAnsi="Arial Narrow"/>
          <w:b/>
          <w:sz w:val="26"/>
          <w:szCs w:val="26"/>
        </w:rPr>
        <w:t>24 de junio de 2025</w:t>
      </w:r>
      <w:r>
        <w:rPr>
          <w:rFonts w:ascii="Arial Narrow" w:hAnsi="Arial Narrow"/>
          <w:sz w:val="26"/>
          <w:szCs w:val="26"/>
        </w:rPr>
        <w:t xml:space="preserve">. </w:t>
      </w:r>
      <w:r>
        <w:rPr>
          <w:rFonts w:ascii="Arial Narrow" w:eastAsia="Arial" w:hAnsi="Arial Narrow" w:cs="Arial Narrow"/>
          <w:color w:val="000000"/>
          <w:kern w:val="2"/>
          <w:sz w:val="26"/>
          <w:szCs w:val="26"/>
          <w:lang w:eastAsia="es-ES_tradnl"/>
        </w:rPr>
        <w:t>El delegado de Deportes y Educación, José Ángel Aparicio, acompañado del director general de UNEI, Rafael</w:t>
      </w:r>
      <w:r>
        <w:rPr>
          <w:rFonts w:ascii="Arial Narrow" w:eastAsia="Arial" w:hAnsi="Arial Narrow" w:cs="Arial Narrow"/>
          <w:color w:val="000000"/>
          <w:kern w:val="2"/>
          <w:sz w:val="26"/>
          <w:szCs w:val="26"/>
          <w:lang w:eastAsia="es-ES_tradnl"/>
        </w:rPr>
        <w:t xml:space="preserve"> </w:t>
      </w:r>
      <w:proofErr w:type="spellStart"/>
      <w:r>
        <w:rPr>
          <w:rFonts w:ascii="Arial Narrow" w:eastAsia="Arial" w:hAnsi="Arial Narrow" w:cs="Arial Narrow"/>
          <w:color w:val="000000"/>
          <w:kern w:val="2"/>
          <w:sz w:val="26"/>
          <w:szCs w:val="26"/>
          <w:lang w:eastAsia="es-ES_tradnl"/>
        </w:rPr>
        <w:t>Cía</w:t>
      </w:r>
      <w:proofErr w:type="spellEnd"/>
      <w:r>
        <w:rPr>
          <w:rFonts w:ascii="Arial Narrow" w:eastAsia="Arial" w:hAnsi="Arial Narrow" w:cs="Arial Narrow"/>
          <w:color w:val="000000"/>
          <w:kern w:val="2"/>
          <w:sz w:val="26"/>
          <w:szCs w:val="26"/>
          <w:lang w:eastAsia="es-ES_tradnl"/>
        </w:rPr>
        <w:t xml:space="preserve">, y del director de Arena </w:t>
      </w:r>
      <w:proofErr w:type="spellStart"/>
      <w:r>
        <w:rPr>
          <w:rFonts w:ascii="Arial Narrow" w:eastAsia="Arial" w:hAnsi="Arial Narrow" w:cs="Arial Narrow"/>
          <w:color w:val="000000"/>
          <w:kern w:val="2"/>
          <w:sz w:val="26"/>
          <w:szCs w:val="26"/>
          <w:lang w:eastAsia="es-ES_tradnl"/>
        </w:rPr>
        <w:t>Village</w:t>
      </w:r>
      <w:proofErr w:type="spellEnd"/>
      <w:r>
        <w:rPr>
          <w:rFonts w:ascii="Arial Narrow" w:eastAsia="Arial" w:hAnsi="Arial Narrow" w:cs="Arial Narrow"/>
          <w:color w:val="000000"/>
          <w:kern w:val="2"/>
          <w:sz w:val="26"/>
          <w:szCs w:val="26"/>
          <w:lang w:eastAsia="es-ES_tradnl"/>
        </w:rPr>
        <w:t>, Gabriel Selma, ha visitado las instalaciones de este conjunto deportivo que abrió su temporada de verano el pasad</w:t>
      </w:r>
      <w:r>
        <w:rPr>
          <w:rFonts w:ascii="Arial Narrow" w:eastAsia="Arial" w:hAnsi="Arial Narrow" w:cs="Arial Narrow"/>
          <w:color w:val="000000"/>
          <w:kern w:val="2"/>
          <w:sz w:val="26"/>
          <w:szCs w:val="26"/>
          <w:lang w:eastAsia="es-ES_tradnl"/>
        </w:rPr>
        <w:t xml:space="preserve">o domingo, día 22 de junio, con la previsión de recibir 80.000 visitas hasta el 7 de septiembre. Arena </w:t>
      </w:r>
      <w:proofErr w:type="spellStart"/>
      <w:r>
        <w:rPr>
          <w:rFonts w:ascii="Arial Narrow" w:eastAsia="Arial" w:hAnsi="Arial Narrow" w:cs="Arial Narrow"/>
          <w:color w:val="000000"/>
          <w:kern w:val="2"/>
          <w:sz w:val="26"/>
          <w:szCs w:val="26"/>
          <w:lang w:eastAsia="es-ES_tradnl"/>
        </w:rPr>
        <w:t>Village</w:t>
      </w:r>
      <w:proofErr w:type="spellEnd"/>
      <w:r>
        <w:rPr>
          <w:rFonts w:ascii="Arial Narrow" w:eastAsia="Arial" w:hAnsi="Arial Narrow" w:cs="Arial Narrow"/>
          <w:color w:val="000000"/>
          <w:kern w:val="2"/>
          <w:sz w:val="26"/>
          <w:szCs w:val="26"/>
          <w:lang w:eastAsia="es-ES_tradnl"/>
        </w:rPr>
        <w:t xml:space="preserve"> presenta este verano mejoras en la zona del lago de ocio y deporte, ya que ha sido objeto de trabajos de mantenimiento y limpieza a fondo para ab</w:t>
      </w:r>
      <w:r>
        <w:rPr>
          <w:rFonts w:ascii="Arial Narrow" w:eastAsia="Arial" w:hAnsi="Arial Narrow" w:cs="Arial Narrow"/>
          <w:color w:val="000000"/>
          <w:kern w:val="2"/>
          <w:sz w:val="26"/>
          <w:szCs w:val="26"/>
          <w:lang w:eastAsia="es-ES_tradnl"/>
        </w:rPr>
        <w:t>rir en óptimas condiciones.</w:t>
      </w:r>
    </w:p>
    <w:p w:rsidR="00E52354" w:rsidRDefault="00257BC1">
      <w:pPr>
        <w:jc w:val="both"/>
        <w:rPr>
          <w:rFonts w:ascii="Arial Narrow" w:hAnsi="Arial Narrow"/>
          <w:sz w:val="36"/>
          <w:szCs w:val="36"/>
        </w:rPr>
      </w:pPr>
      <w:r>
        <w:rPr>
          <w:rFonts w:ascii="Arial Narrow" w:eastAsia="Arial" w:hAnsi="Arial Narrow" w:cs="Arial Narrow"/>
          <w:color w:val="000000"/>
          <w:kern w:val="2"/>
          <w:sz w:val="26"/>
          <w:szCs w:val="26"/>
          <w:lang w:eastAsia="es-ES_tradnl"/>
        </w:rPr>
        <w:t>La puesta en marcha de esta instalación deportiva dará lugar a 32 empleos directos y en torno a otros 45 indirectos, en tareas de limpieza, jardinería, control de accesos y mantenimiento del complejo, seguridad, atención al públ</w:t>
      </w:r>
      <w:r>
        <w:rPr>
          <w:rFonts w:ascii="Arial Narrow" w:eastAsia="Arial" w:hAnsi="Arial Narrow" w:cs="Arial Narrow"/>
          <w:color w:val="000000"/>
          <w:kern w:val="2"/>
          <w:sz w:val="26"/>
          <w:szCs w:val="26"/>
          <w:lang w:eastAsia="es-ES_tradnl"/>
        </w:rPr>
        <w:t>ico, hostelería, animación o gestión deportiva. Más del 50 por ciento de estos empleos corresponden a personas con discapacidad, gracias al carácter social de UNEI, la empresa concesionaria de estas instalaciones.</w:t>
      </w:r>
    </w:p>
    <w:p w:rsidR="00E52354" w:rsidRDefault="00257BC1">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El delegado municipal ha felicitado a los </w:t>
      </w:r>
      <w:r>
        <w:rPr>
          <w:rFonts w:ascii="Arial Narrow" w:eastAsia="Arial" w:hAnsi="Arial Narrow" w:cs="Arial Narrow"/>
          <w:color w:val="000000"/>
          <w:kern w:val="2"/>
          <w:sz w:val="26"/>
          <w:szCs w:val="26"/>
          <w:lang w:eastAsia="es-ES_tradnl"/>
        </w:rPr>
        <w:t>gestores de las instalaciones. “Hemos comprobado el gran trabajo que se hace en este complejo deportivo. Se ha vaciado el lago, se ha limpiado, y se ve todo muy cuidado. Hay que valorar la importancia que tiene contar con un centro acuático de primera cali</w:t>
      </w:r>
      <w:r>
        <w:rPr>
          <w:rFonts w:ascii="Arial Narrow" w:eastAsia="Arial" w:hAnsi="Arial Narrow" w:cs="Arial Narrow"/>
          <w:color w:val="000000"/>
          <w:kern w:val="2"/>
          <w:sz w:val="26"/>
          <w:szCs w:val="26"/>
          <w:lang w:eastAsia="es-ES_tradnl"/>
        </w:rPr>
        <w:t xml:space="preserve">dad como éste en Jerez”. José Ángel Aparicio además del cuidado de las instalaciones ha puesto en valor los precios asequibles de las entradas y abonos. </w:t>
      </w:r>
    </w:p>
    <w:p w:rsidR="00E52354" w:rsidRDefault="00257BC1">
      <w:pPr>
        <w:jc w:val="both"/>
        <w:rPr>
          <w:rFonts w:ascii="Arial Narrow" w:hAnsi="Arial Narrow"/>
          <w:sz w:val="36"/>
          <w:szCs w:val="36"/>
        </w:rPr>
      </w:pPr>
      <w:r>
        <w:rPr>
          <w:rFonts w:ascii="Arial Narrow" w:eastAsia="Arial" w:hAnsi="Arial Narrow" w:cs="Arial Narrow"/>
          <w:color w:val="000000"/>
          <w:kern w:val="2"/>
          <w:sz w:val="26"/>
          <w:szCs w:val="26"/>
          <w:lang w:eastAsia="es-ES_tradnl"/>
        </w:rPr>
        <w:t>Dicho esto, el delegado ha resaltado la labor tan importante que la empresa UNEI lleva cabo en la inse</w:t>
      </w:r>
      <w:r>
        <w:rPr>
          <w:rFonts w:ascii="Arial Narrow" w:eastAsia="Arial" w:hAnsi="Arial Narrow" w:cs="Arial Narrow"/>
          <w:color w:val="000000"/>
          <w:kern w:val="2"/>
          <w:sz w:val="26"/>
          <w:szCs w:val="26"/>
          <w:lang w:eastAsia="es-ES_tradnl"/>
        </w:rPr>
        <w:t xml:space="preserve">rción laboral de personas con capacidades distintas. “Están creando unos 300 empleos de personas con capacidades diversas en toda la provincia. Aquí en Arena </w:t>
      </w:r>
      <w:proofErr w:type="spellStart"/>
      <w:r>
        <w:rPr>
          <w:rFonts w:ascii="Arial Narrow" w:eastAsia="Arial" w:hAnsi="Arial Narrow" w:cs="Arial Narrow"/>
          <w:color w:val="000000"/>
          <w:kern w:val="2"/>
          <w:sz w:val="26"/>
          <w:szCs w:val="26"/>
          <w:lang w:eastAsia="es-ES_tradnl"/>
        </w:rPr>
        <w:t>Village</w:t>
      </w:r>
      <w:proofErr w:type="spellEnd"/>
      <w:r>
        <w:rPr>
          <w:rFonts w:ascii="Arial Narrow" w:eastAsia="Arial" w:hAnsi="Arial Narrow" w:cs="Arial Narrow"/>
          <w:color w:val="000000"/>
          <w:kern w:val="2"/>
          <w:sz w:val="26"/>
          <w:szCs w:val="26"/>
          <w:lang w:eastAsia="es-ES_tradnl"/>
        </w:rPr>
        <w:t xml:space="preserve"> hay 80 empleos”. De igual modo ha valorado la importancia de que la instalación sea un cam</w:t>
      </w:r>
      <w:r>
        <w:rPr>
          <w:rFonts w:ascii="Arial Narrow" w:eastAsia="Arial" w:hAnsi="Arial Narrow" w:cs="Arial Narrow"/>
          <w:color w:val="000000"/>
          <w:kern w:val="2"/>
          <w:sz w:val="26"/>
          <w:szCs w:val="26"/>
          <w:lang w:eastAsia="es-ES_tradnl"/>
        </w:rPr>
        <w:t xml:space="preserve">pus de verano. “Es un ejemplo para la conciliación de la vida laboral y familiar. Hay aulas matinales y comedor. También hay actividades de </w:t>
      </w:r>
      <w:proofErr w:type="spellStart"/>
      <w:r>
        <w:rPr>
          <w:rFonts w:ascii="Arial Narrow" w:eastAsia="Arial" w:hAnsi="Arial Narrow" w:cs="Arial Narrow"/>
          <w:color w:val="000000"/>
          <w:kern w:val="2"/>
          <w:sz w:val="26"/>
          <w:szCs w:val="26"/>
          <w:lang w:eastAsia="es-ES_tradnl"/>
        </w:rPr>
        <w:t>aqua</w:t>
      </w:r>
      <w:proofErr w:type="spellEnd"/>
      <w:r>
        <w:rPr>
          <w:rFonts w:ascii="Arial Narrow" w:eastAsia="Arial" w:hAnsi="Arial Narrow" w:cs="Arial Narrow"/>
          <w:color w:val="000000"/>
          <w:kern w:val="2"/>
          <w:sz w:val="26"/>
          <w:szCs w:val="26"/>
          <w:lang w:eastAsia="es-ES_tradnl"/>
        </w:rPr>
        <w:t xml:space="preserve"> </w:t>
      </w:r>
      <w:proofErr w:type="spellStart"/>
      <w:r>
        <w:rPr>
          <w:rFonts w:ascii="Arial Narrow" w:eastAsia="Arial" w:hAnsi="Arial Narrow" w:cs="Arial Narrow"/>
          <w:color w:val="000000"/>
          <w:kern w:val="2"/>
          <w:sz w:val="26"/>
          <w:szCs w:val="26"/>
          <w:lang w:eastAsia="es-ES_tradnl"/>
        </w:rPr>
        <w:t>gym</w:t>
      </w:r>
      <w:proofErr w:type="spellEnd"/>
      <w:r>
        <w:rPr>
          <w:rFonts w:ascii="Arial Narrow" w:eastAsia="Arial" w:hAnsi="Arial Narrow" w:cs="Arial Narrow"/>
          <w:color w:val="000000"/>
          <w:kern w:val="2"/>
          <w:sz w:val="26"/>
          <w:szCs w:val="26"/>
          <w:lang w:eastAsia="es-ES_tradnl"/>
        </w:rPr>
        <w:t xml:space="preserve">, de </w:t>
      </w:r>
      <w:proofErr w:type="spellStart"/>
      <w:r>
        <w:rPr>
          <w:rFonts w:ascii="Arial Narrow" w:eastAsia="Arial" w:hAnsi="Arial Narrow" w:cs="Arial Narrow"/>
          <w:color w:val="000000"/>
          <w:kern w:val="2"/>
          <w:sz w:val="26"/>
          <w:szCs w:val="26"/>
          <w:lang w:eastAsia="es-ES_tradnl"/>
        </w:rPr>
        <w:t>fitness</w:t>
      </w:r>
      <w:proofErr w:type="spellEnd"/>
      <w:r>
        <w:rPr>
          <w:rFonts w:ascii="Arial Narrow" w:eastAsia="Arial" w:hAnsi="Arial Narrow" w:cs="Arial Narrow"/>
          <w:color w:val="000000"/>
          <w:kern w:val="2"/>
          <w:sz w:val="26"/>
          <w:szCs w:val="26"/>
          <w:lang w:eastAsia="es-ES_tradnl"/>
        </w:rPr>
        <w:t xml:space="preserve">... Hay que felicitar a UNEI por esta instalación”, ha enfatizado. </w:t>
      </w:r>
    </w:p>
    <w:p w:rsidR="00E52354" w:rsidRDefault="00257BC1">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Rafael </w:t>
      </w:r>
      <w:proofErr w:type="spellStart"/>
      <w:r>
        <w:rPr>
          <w:rFonts w:ascii="Arial Narrow" w:eastAsia="Arial" w:hAnsi="Arial Narrow" w:cs="Arial Narrow"/>
          <w:color w:val="000000"/>
          <w:kern w:val="2"/>
          <w:sz w:val="26"/>
          <w:szCs w:val="26"/>
          <w:lang w:eastAsia="es-ES_tradnl"/>
        </w:rPr>
        <w:t>Cía</w:t>
      </w:r>
      <w:proofErr w:type="spellEnd"/>
      <w:r>
        <w:rPr>
          <w:rFonts w:ascii="Arial Narrow" w:eastAsia="Arial" w:hAnsi="Arial Narrow" w:cs="Arial Narrow"/>
          <w:color w:val="000000"/>
          <w:kern w:val="2"/>
          <w:sz w:val="26"/>
          <w:szCs w:val="26"/>
          <w:lang w:eastAsia="es-ES_tradnl"/>
        </w:rPr>
        <w:t xml:space="preserve"> ha explicado que </w:t>
      </w:r>
      <w:r>
        <w:rPr>
          <w:rFonts w:ascii="Arial Narrow" w:eastAsia="Arial" w:hAnsi="Arial Narrow" w:cs="Arial Narrow"/>
          <w:color w:val="000000"/>
          <w:kern w:val="2"/>
          <w:sz w:val="26"/>
          <w:szCs w:val="26"/>
          <w:lang w:eastAsia="es-ES_tradnl"/>
        </w:rPr>
        <w:t xml:space="preserve">UNEI, concesionaria Arena </w:t>
      </w:r>
      <w:proofErr w:type="spellStart"/>
      <w:r>
        <w:rPr>
          <w:rFonts w:ascii="Arial Narrow" w:eastAsia="Arial" w:hAnsi="Arial Narrow" w:cs="Arial Narrow"/>
          <w:color w:val="000000"/>
          <w:kern w:val="2"/>
          <w:sz w:val="26"/>
          <w:szCs w:val="26"/>
          <w:lang w:eastAsia="es-ES_tradnl"/>
        </w:rPr>
        <w:t>Village</w:t>
      </w:r>
      <w:proofErr w:type="spellEnd"/>
      <w:r>
        <w:rPr>
          <w:rFonts w:ascii="Arial Narrow" w:eastAsia="Arial" w:hAnsi="Arial Narrow" w:cs="Arial Narrow"/>
          <w:color w:val="000000"/>
          <w:kern w:val="2"/>
          <w:sz w:val="26"/>
          <w:szCs w:val="26"/>
          <w:lang w:eastAsia="es-ES_tradnl"/>
        </w:rPr>
        <w:t xml:space="preserve"> y Arena </w:t>
      </w:r>
      <w:proofErr w:type="spellStart"/>
      <w:r>
        <w:rPr>
          <w:rFonts w:ascii="Arial Narrow" w:eastAsia="Arial" w:hAnsi="Arial Narrow" w:cs="Arial Narrow"/>
          <w:color w:val="000000"/>
          <w:kern w:val="2"/>
          <w:sz w:val="26"/>
          <w:szCs w:val="26"/>
          <w:lang w:eastAsia="es-ES_tradnl"/>
        </w:rPr>
        <w:t>Fitness</w:t>
      </w:r>
      <w:proofErr w:type="spellEnd"/>
      <w:r>
        <w:rPr>
          <w:rFonts w:ascii="Arial Narrow" w:eastAsia="Arial" w:hAnsi="Arial Narrow" w:cs="Arial Narrow"/>
          <w:color w:val="000000"/>
          <w:kern w:val="2"/>
          <w:sz w:val="26"/>
          <w:szCs w:val="26"/>
          <w:lang w:eastAsia="es-ES_tradnl"/>
        </w:rPr>
        <w:t xml:space="preserve"> Jerez, es una empresa sin ánimo de lucro cuyo objeto social es la inserción laboral de personas con discapacidad. “En la provincia de Cádiz, UNEI creamos 300 puestos de trabajo, en su mayoría para este cole</w:t>
      </w:r>
      <w:r>
        <w:rPr>
          <w:rFonts w:ascii="Arial Narrow" w:eastAsia="Arial" w:hAnsi="Arial Narrow" w:cs="Arial Narrow"/>
          <w:color w:val="000000"/>
          <w:kern w:val="2"/>
          <w:sz w:val="26"/>
          <w:szCs w:val="26"/>
          <w:lang w:eastAsia="es-ES_tradnl"/>
        </w:rPr>
        <w:t xml:space="preserve">ctivo”.  </w:t>
      </w:r>
    </w:p>
    <w:p w:rsidR="00E52354" w:rsidRDefault="00257BC1">
      <w:pPr>
        <w:jc w:val="both"/>
        <w:rPr>
          <w:rFonts w:ascii="Arial Narrow" w:hAnsi="Arial Narrow"/>
          <w:sz w:val="36"/>
          <w:szCs w:val="36"/>
        </w:rPr>
      </w:pPr>
      <w:r>
        <w:rPr>
          <w:rFonts w:ascii="Arial Narrow" w:eastAsia="Arial" w:hAnsi="Arial Narrow" w:cs="Arial Narrow"/>
          <w:color w:val="000000"/>
          <w:kern w:val="2"/>
          <w:sz w:val="26"/>
          <w:szCs w:val="26"/>
          <w:lang w:eastAsia="es-ES_tradnl"/>
        </w:rPr>
        <w:lastRenderedPageBreak/>
        <w:t xml:space="preserve">Respecto a la instalación, Rafael </w:t>
      </w:r>
      <w:proofErr w:type="spellStart"/>
      <w:r>
        <w:rPr>
          <w:rFonts w:ascii="Arial Narrow" w:eastAsia="Arial" w:hAnsi="Arial Narrow" w:cs="Arial Narrow"/>
          <w:color w:val="000000"/>
          <w:kern w:val="2"/>
          <w:sz w:val="26"/>
          <w:szCs w:val="26"/>
          <w:lang w:eastAsia="es-ES_tradnl"/>
        </w:rPr>
        <w:t>Cía</w:t>
      </w:r>
      <w:proofErr w:type="spellEnd"/>
      <w:r>
        <w:rPr>
          <w:rFonts w:ascii="Arial Narrow" w:eastAsia="Arial" w:hAnsi="Arial Narrow" w:cs="Arial Narrow"/>
          <w:color w:val="000000"/>
          <w:kern w:val="2"/>
          <w:sz w:val="26"/>
          <w:szCs w:val="26"/>
          <w:lang w:eastAsia="es-ES_tradnl"/>
        </w:rPr>
        <w:t xml:space="preserve"> ha manifestado que las obras han permitido “la adecuación de unas instalaciones de excelencia, que cuentan con un gran lago, piscina olímpica y unos jardines con arbolado y zonas de sombra. Esta temporada se </w:t>
      </w:r>
      <w:r>
        <w:rPr>
          <w:rFonts w:ascii="Arial Narrow" w:eastAsia="Arial" w:hAnsi="Arial Narrow" w:cs="Arial Narrow"/>
          <w:color w:val="000000"/>
          <w:kern w:val="2"/>
          <w:sz w:val="26"/>
          <w:szCs w:val="26"/>
          <w:lang w:eastAsia="es-ES_tradnl"/>
        </w:rPr>
        <w:t>ha incorporado una nueva mejora que aporta mayor calidad al agua de la piscina, ya que se han sustituido los antiguos filtros de depuración de arena por filtros de cristal”, ha subrayado.</w:t>
      </w:r>
    </w:p>
    <w:p w:rsidR="00E52354" w:rsidRDefault="00257BC1">
      <w:pPr>
        <w:spacing w:after="0"/>
        <w:jc w:val="both"/>
      </w:pPr>
      <w:r>
        <w:rPr>
          <w:rFonts w:ascii="Arial Narrow" w:eastAsia="Arial" w:hAnsi="Arial Narrow" w:cs="Arial Narrow"/>
          <w:color w:val="000000"/>
          <w:kern w:val="2"/>
          <w:sz w:val="26"/>
          <w:szCs w:val="26"/>
          <w:lang w:eastAsia="es-ES_tradnl"/>
        </w:rPr>
        <w:t xml:space="preserve">El director general ha asegurado que “un año más, Arena </w:t>
      </w:r>
      <w:proofErr w:type="spellStart"/>
      <w:r>
        <w:rPr>
          <w:rFonts w:ascii="Arial Narrow" w:eastAsia="Arial" w:hAnsi="Arial Narrow" w:cs="Arial Narrow"/>
          <w:color w:val="000000"/>
          <w:kern w:val="2"/>
          <w:sz w:val="26"/>
          <w:szCs w:val="26"/>
          <w:lang w:eastAsia="es-ES_tradnl"/>
        </w:rPr>
        <w:t>Village</w:t>
      </w:r>
      <w:proofErr w:type="spellEnd"/>
      <w:r>
        <w:rPr>
          <w:rFonts w:ascii="Arial Narrow" w:eastAsia="Arial" w:hAnsi="Arial Narrow" w:cs="Arial Narrow"/>
          <w:color w:val="000000"/>
          <w:kern w:val="2"/>
          <w:sz w:val="26"/>
          <w:szCs w:val="26"/>
          <w:lang w:eastAsia="es-ES_tradnl"/>
        </w:rPr>
        <w:t xml:space="preserve"> está</w:t>
      </w:r>
      <w:r>
        <w:rPr>
          <w:rFonts w:ascii="Arial Narrow" w:eastAsia="Arial" w:hAnsi="Arial Narrow" w:cs="Arial Narrow"/>
          <w:color w:val="000000"/>
          <w:kern w:val="2"/>
          <w:sz w:val="26"/>
          <w:szCs w:val="26"/>
          <w:lang w:eastAsia="es-ES_tradnl"/>
        </w:rPr>
        <w:t xml:space="preserve"> preparado para recibir más de 1.000 visitas en los días de máxima afluencia, con medidas de seguridad y prevención de riesgos y con una gran amplitud que permite el confort de quienes disfrutan de este espacio”.</w:t>
      </w:r>
    </w:p>
    <w:p w:rsidR="00E52354" w:rsidRDefault="00E52354">
      <w:pPr>
        <w:spacing w:after="0"/>
        <w:jc w:val="both"/>
        <w:rPr>
          <w:rFonts w:ascii="Arial Narrow" w:eastAsia="Arial" w:hAnsi="Arial Narrow" w:cs="Arial Narrow"/>
          <w:color w:val="000000"/>
          <w:kern w:val="2"/>
          <w:sz w:val="36"/>
          <w:szCs w:val="36"/>
          <w:lang w:eastAsia="es-ES_tradnl"/>
        </w:rPr>
      </w:pPr>
    </w:p>
    <w:p w:rsidR="00E52354" w:rsidRDefault="00257BC1">
      <w:pPr>
        <w:spacing w:after="0"/>
        <w:jc w:val="both"/>
        <w:rPr>
          <w:rFonts w:ascii="Arial Narrow" w:hAnsi="Arial Narrow"/>
          <w:sz w:val="36"/>
          <w:szCs w:val="36"/>
        </w:rPr>
      </w:pPr>
      <w:r>
        <w:rPr>
          <w:rFonts w:ascii="Arial Narrow" w:eastAsia="Arial" w:hAnsi="Arial Narrow" w:cs="Arial Narrow"/>
          <w:color w:val="000000"/>
          <w:kern w:val="2"/>
          <w:sz w:val="26"/>
          <w:szCs w:val="26"/>
          <w:lang w:eastAsia="es-ES_tradnl"/>
        </w:rPr>
        <w:t>Gabriel Selma ha reconocido la labor de ma</w:t>
      </w:r>
      <w:r>
        <w:rPr>
          <w:rFonts w:ascii="Arial Narrow" w:eastAsia="Arial" w:hAnsi="Arial Narrow" w:cs="Arial Narrow"/>
          <w:color w:val="000000"/>
          <w:kern w:val="2"/>
          <w:sz w:val="26"/>
          <w:szCs w:val="26"/>
          <w:lang w:eastAsia="es-ES_tradnl"/>
        </w:rPr>
        <w:t xml:space="preserve">ntenimiento que es necesaria para abrir las instalaciones en perfectas </w:t>
      </w:r>
      <w:bookmarkStart w:id="0" w:name="_GoBack"/>
      <w:bookmarkEnd w:id="0"/>
      <w:r>
        <w:rPr>
          <w:rFonts w:ascii="Arial Narrow" w:eastAsia="Arial" w:hAnsi="Arial Narrow" w:cs="Arial Narrow"/>
          <w:color w:val="000000"/>
          <w:kern w:val="2"/>
          <w:sz w:val="26"/>
          <w:szCs w:val="26"/>
          <w:lang w:eastAsia="es-ES_tradnl"/>
        </w:rPr>
        <w:t xml:space="preserve">condiciones. </w:t>
      </w:r>
      <w:r>
        <w:rPr>
          <w:rFonts w:ascii="Arial Narrow" w:eastAsia="Arial" w:hAnsi="Arial Narrow" w:cs="Arial Narrow"/>
          <w:color w:val="000000"/>
          <w:kern w:val="2"/>
          <w:sz w:val="26"/>
          <w:szCs w:val="26"/>
          <w:lang w:eastAsia="es-ES_tradnl"/>
        </w:rPr>
        <w:t xml:space="preserve">“Desde final de enero a principio de febrero estamos acondicionando todo para que cuando llegue el día de apertura estén en perfectas condiciones. No solo es el agua, hay </w:t>
      </w:r>
      <w:r>
        <w:rPr>
          <w:rFonts w:ascii="Arial Narrow" w:eastAsia="Arial" w:hAnsi="Arial Narrow" w:cs="Arial Narrow"/>
          <w:color w:val="000000"/>
          <w:kern w:val="2"/>
          <w:sz w:val="26"/>
          <w:szCs w:val="26"/>
          <w:lang w:eastAsia="es-ES_tradnl"/>
        </w:rPr>
        <w:t>jardinería, hay zonas que requieren de mucho mantenimiento". Asimismo, el director ha señalado que las fechas de apertura y cierre se regulan conforme al curso lectivo, aunque también se tiene en cuenta la climatología. “Hemos ampliado las fechas porque si</w:t>
      </w:r>
      <w:r>
        <w:rPr>
          <w:rFonts w:ascii="Arial Narrow" w:eastAsia="Arial" w:hAnsi="Arial Narrow" w:cs="Arial Narrow"/>
          <w:color w:val="000000"/>
          <w:kern w:val="2"/>
          <w:sz w:val="26"/>
          <w:szCs w:val="26"/>
          <w:lang w:eastAsia="es-ES_tradnl"/>
        </w:rPr>
        <w:t>empre intentamos adaptar la instalación al horario académico de los niños”, ha comentado.</w:t>
      </w:r>
    </w:p>
    <w:p w:rsidR="00E52354" w:rsidRDefault="00E52354">
      <w:pPr>
        <w:spacing w:after="0"/>
        <w:jc w:val="both"/>
        <w:rPr>
          <w:rFonts w:ascii="Arial Narrow" w:hAnsi="Arial Narrow"/>
          <w:sz w:val="36"/>
          <w:szCs w:val="36"/>
        </w:rPr>
      </w:pPr>
    </w:p>
    <w:p w:rsidR="00E52354" w:rsidRDefault="00257BC1">
      <w:pPr>
        <w:pStyle w:val="Textoindependiente"/>
        <w:jc w:val="both"/>
      </w:pPr>
      <w:r>
        <w:rPr>
          <w:rFonts w:ascii="Arial Narrow" w:eastAsia="Arial" w:hAnsi="Arial Narrow" w:cs="Arial Narrow"/>
          <w:color w:val="000000"/>
          <w:kern w:val="2"/>
          <w:sz w:val="26"/>
          <w:szCs w:val="26"/>
          <w:lang w:eastAsia="es-ES_tradnl"/>
        </w:rPr>
        <w:t>(Se adjuntan fotografías y enlace de audio)</w:t>
      </w:r>
    </w:p>
    <w:p w:rsidR="00E52354" w:rsidRDefault="00257BC1">
      <w:pPr>
        <w:jc w:val="both"/>
        <w:rPr>
          <w:rFonts w:ascii="Arial Narrow" w:eastAsia="Arial" w:hAnsi="Arial Narrow" w:cs="Arial Narrow"/>
          <w:color w:val="000000"/>
          <w:kern w:val="2"/>
          <w:sz w:val="26"/>
          <w:szCs w:val="26"/>
          <w:lang w:eastAsia="es-ES_tradnl"/>
        </w:rPr>
      </w:pPr>
      <w:hyperlink r:id="rId7" w:tgtFrame="_blank">
        <w:bookmarkStart w:id="1" w:name="LPlnk722151"/>
        <w:bookmarkEnd w:id="1"/>
        <w:r>
          <w:rPr>
            <w:rStyle w:val="EnlacedeInternet"/>
            <w:rFonts w:ascii="wf segoe-ui normal;Segoe UI;Seg" w:eastAsia="Arial" w:hAnsi="wf segoe-ui normal;Segoe UI;Seg" w:cs="Arial Narrow"/>
            <w:color w:val="000000"/>
            <w:kern w:val="2"/>
            <w:sz w:val="23"/>
            <w:szCs w:val="26"/>
            <w:lang w:eastAsia="es-ES_tradnl"/>
          </w:rPr>
          <w:t>https://we.tl/t-MqmmmCRKM8</w:t>
        </w:r>
      </w:hyperlink>
      <w:r>
        <w:rPr>
          <w:rFonts w:ascii="Arial Narrow" w:eastAsia="Arial" w:hAnsi="Arial Narrow" w:cs="Arial Narrow"/>
          <w:color w:val="000000"/>
          <w:kern w:val="2"/>
          <w:sz w:val="26"/>
          <w:szCs w:val="26"/>
          <w:lang w:eastAsia="es-ES_tradnl"/>
        </w:rPr>
        <w:t xml:space="preserve"> </w:t>
      </w:r>
    </w:p>
    <w:p w:rsidR="00E52354" w:rsidRDefault="00E52354">
      <w:pPr>
        <w:pStyle w:val="Textoindependiente"/>
        <w:jc w:val="both"/>
        <w:rPr>
          <w:rFonts w:ascii="Arial Narrow" w:eastAsia="Arial" w:hAnsi="Arial Narrow" w:cs="Arial Narrow"/>
          <w:color w:val="000000"/>
          <w:kern w:val="2"/>
          <w:sz w:val="26"/>
          <w:szCs w:val="26"/>
          <w:lang w:eastAsia="es-ES_tradnl"/>
        </w:rPr>
      </w:pPr>
    </w:p>
    <w:p w:rsidR="00E52354" w:rsidRDefault="00E52354">
      <w:pPr>
        <w:pStyle w:val="Textoindependiente"/>
        <w:jc w:val="both"/>
        <w:rPr>
          <w:rFonts w:ascii="Arial Narrow" w:eastAsia="Arial" w:hAnsi="Arial Narrow" w:cs="Arial Narrow"/>
          <w:color w:val="000000"/>
          <w:kern w:val="2"/>
          <w:sz w:val="26"/>
          <w:szCs w:val="26"/>
          <w:lang w:eastAsia="es-ES_tradnl"/>
        </w:rPr>
      </w:pPr>
    </w:p>
    <w:p w:rsidR="00E52354" w:rsidRDefault="00E52354">
      <w:pPr>
        <w:pStyle w:val="Textoindependiente"/>
        <w:jc w:val="both"/>
      </w:pPr>
    </w:p>
    <w:p w:rsidR="00E52354" w:rsidRDefault="00E52354">
      <w:pPr>
        <w:jc w:val="both"/>
        <w:rPr>
          <w:rFonts w:ascii="Arial Narrow" w:hAnsi="Arial Narrow"/>
          <w:sz w:val="26"/>
          <w:szCs w:val="26"/>
        </w:rPr>
      </w:pPr>
    </w:p>
    <w:p w:rsidR="00E52354" w:rsidRDefault="00E52354">
      <w:pPr>
        <w:jc w:val="both"/>
        <w:rPr>
          <w:rFonts w:ascii="Arial Narrow" w:hAnsi="Arial Narrow"/>
          <w:sz w:val="26"/>
          <w:szCs w:val="26"/>
        </w:rPr>
      </w:pPr>
    </w:p>
    <w:sectPr w:rsidR="00E52354">
      <w:headerReference w:type="even" r:id="rId8"/>
      <w:headerReference w:type="default" r:id="rId9"/>
      <w:footerReference w:type="default" r:id="rId10"/>
      <w:head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7BC1">
      <w:pPr>
        <w:spacing w:after="0"/>
      </w:pPr>
      <w:r>
        <w:separator/>
      </w:r>
    </w:p>
  </w:endnote>
  <w:endnote w:type="continuationSeparator" w:id="0">
    <w:p w:rsidR="00000000" w:rsidRDefault="00257B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f segoe-ui normal;Segoe UI;Seg">
    <w:altName w:val="Times New Roman"/>
    <w:panose1 w:val="00000000000000000000"/>
    <w:charset w:val="00"/>
    <w:family w:val="roman"/>
    <w:notTrueType/>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54" w:rsidRDefault="00E52354">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7BC1">
      <w:pPr>
        <w:spacing w:after="0"/>
      </w:pPr>
      <w:r>
        <w:separator/>
      </w:r>
    </w:p>
  </w:footnote>
  <w:footnote w:type="continuationSeparator" w:id="0">
    <w:p w:rsidR="00000000" w:rsidRDefault="00257B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54" w:rsidRDefault="00E523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54" w:rsidRDefault="00257BC1">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52354" w:rsidRDefault="00257BC1">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54" w:rsidRDefault="00257BC1">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52354" w:rsidRDefault="00257BC1">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B68D8"/>
    <w:multiLevelType w:val="multilevel"/>
    <w:tmpl w:val="0AC43E14"/>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6B4F62"/>
    <w:multiLevelType w:val="multilevel"/>
    <w:tmpl w:val="55D2C9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2354"/>
    <w:rsid w:val="00257BC1"/>
    <w:rsid w:val="00E523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3CBF7-E71F-402F-B6F8-C1F367E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Hipervnculo">
    <w:name w:val="Hyperlink"/>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MqmmmCRKM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Pages>
  <Words>617</Words>
  <Characters>3395</Characters>
  <Application>Microsoft Office Word</Application>
  <DocSecurity>0</DocSecurity>
  <Lines>28</Lines>
  <Paragraphs>8</Paragraphs>
  <ScaleCrop>false</ScaleCrop>
  <Company>ayto</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34</cp:revision>
  <cp:lastPrinted>2025-06-24T12:31:00Z</cp:lastPrinted>
  <dcterms:created xsi:type="dcterms:W3CDTF">2025-06-24T12:13:00Z</dcterms:created>
  <dcterms:modified xsi:type="dcterms:W3CDTF">2025-06-24T12:14:00Z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