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57A0" w:rsidRDefault="00E6013B">
      <w:pPr>
        <w:rPr>
          <w:rFonts w:ascii="Arial Narrow" w:hAnsi="Arial Narrow"/>
          <w:b/>
          <w:bCs/>
          <w:sz w:val="40"/>
          <w:szCs w:val="40"/>
        </w:rPr>
      </w:pPr>
      <w:r>
        <w:rPr>
          <w:rFonts w:ascii="Arial Narrow" w:hAnsi="Arial Narrow"/>
          <w:b/>
          <w:bCs/>
          <w:sz w:val="40"/>
          <w:szCs w:val="40"/>
        </w:rPr>
        <w:t xml:space="preserve">El Ayuntamiento aborda con </w:t>
      </w:r>
      <w:proofErr w:type="spellStart"/>
      <w:r>
        <w:rPr>
          <w:rFonts w:ascii="Arial Narrow" w:hAnsi="Arial Narrow"/>
          <w:b/>
          <w:bCs/>
          <w:sz w:val="40"/>
          <w:szCs w:val="40"/>
        </w:rPr>
        <w:t>Acoje</w:t>
      </w:r>
      <w:proofErr w:type="spellEnd"/>
      <w:r>
        <w:rPr>
          <w:rFonts w:ascii="Arial Narrow" w:hAnsi="Arial Narrow"/>
          <w:b/>
          <w:bCs/>
          <w:sz w:val="40"/>
          <w:szCs w:val="40"/>
        </w:rPr>
        <w:t xml:space="preserve"> la puesta en mar</w:t>
      </w:r>
      <w:r>
        <w:rPr>
          <w:rFonts w:ascii="Arial Narrow" w:hAnsi="Arial Narrow"/>
          <w:b/>
          <w:bCs/>
          <w:sz w:val="40"/>
          <w:szCs w:val="40"/>
        </w:rPr>
        <w:t xml:space="preserve">cha de  medidas </w:t>
      </w:r>
      <w:r>
        <w:rPr>
          <w:rFonts w:ascii="Arial Narrow" w:hAnsi="Arial Narrow"/>
          <w:b/>
          <w:bCs/>
          <w:sz w:val="40"/>
          <w:szCs w:val="40"/>
        </w:rPr>
        <w:t>en materia de infraestructura,  medio ambiente y  movilidad “para mejorar el día a día de la ciudad”</w:t>
      </w:r>
    </w:p>
    <w:p w:rsidR="000557A0" w:rsidRDefault="00E6013B">
      <w:pPr>
        <w:rPr>
          <w:sz w:val="36"/>
          <w:szCs w:val="36"/>
        </w:rPr>
      </w:pPr>
      <w:r>
        <w:rPr>
          <w:rFonts w:ascii="Arial Narrow" w:hAnsi="Arial Narrow"/>
          <w:sz w:val="36"/>
          <w:szCs w:val="36"/>
        </w:rPr>
        <w:t>Jaime Espinar señala que “</w:t>
      </w:r>
      <w:r>
        <w:rPr>
          <w:rFonts w:ascii="Arial Narrow" w:hAnsi="Arial Narrow"/>
          <w:sz w:val="36"/>
          <w:szCs w:val="36"/>
        </w:rPr>
        <w:t xml:space="preserve">lo que es bueno para los comerciantes y el comercio también lo es para la ciudadanía y para las personas que nos visitan” </w:t>
      </w:r>
    </w:p>
    <w:p w:rsidR="000557A0" w:rsidRDefault="00E6013B">
      <w:pPr>
        <w:jc w:val="both"/>
      </w:pPr>
      <w:r>
        <w:rPr>
          <w:rFonts w:ascii="Arial Narrow" w:hAnsi="Arial Narrow"/>
          <w:b/>
          <w:bCs/>
          <w:sz w:val="26"/>
          <w:szCs w:val="26"/>
        </w:rPr>
        <w:t>30</w:t>
      </w:r>
      <w:r>
        <w:rPr>
          <w:rFonts w:ascii="Arial Narrow" w:hAnsi="Arial Narrow"/>
          <w:b/>
          <w:bCs/>
          <w:sz w:val="26"/>
          <w:szCs w:val="26"/>
        </w:rPr>
        <w:t xml:space="preserve"> de junio de 2025. </w:t>
      </w:r>
      <w:r>
        <w:rPr>
          <w:rFonts w:ascii="Arial Narrow" w:hAnsi="Arial Narrow"/>
          <w:sz w:val="26"/>
          <w:szCs w:val="26"/>
        </w:rPr>
        <w:t>El teniente de alcaldesa de Servicios Públicos y Medio Ambiente, Jaime Espinar,</w:t>
      </w:r>
      <w:r>
        <w:rPr>
          <w:rFonts w:ascii="Arial Narrow" w:hAnsi="Arial Narrow"/>
          <w:sz w:val="26"/>
          <w:szCs w:val="26"/>
        </w:rPr>
        <w:t xml:space="preserve"> ha mantenido una </w:t>
      </w:r>
      <w:r>
        <w:rPr>
          <w:rFonts w:ascii="Arial Narrow" w:hAnsi="Arial Narrow"/>
          <w:sz w:val="26"/>
          <w:szCs w:val="26"/>
        </w:rPr>
        <w:t>reunión de trabajo con la Asoci</w:t>
      </w:r>
      <w:r>
        <w:rPr>
          <w:rFonts w:ascii="Arial Narrow" w:hAnsi="Arial Narrow"/>
          <w:sz w:val="26"/>
          <w:szCs w:val="26"/>
        </w:rPr>
        <w:t>ación de Comerciantes de Jerez (</w:t>
      </w:r>
      <w:proofErr w:type="spellStart"/>
      <w:r>
        <w:rPr>
          <w:rFonts w:ascii="Arial Narrow" w:hAnsi="Arial Narrow"/>
          <w:sz w:val="26"/>
          <w:szCs w:val="26"/>
        </w:rPr>
        <w:t>Acoje</w:t>
      </w:r>
      <w:proofErr w:type="spellEnd"/>
      <w:r>
        <w:rPr>
          <w:rFonts w:ascii="Arial Narrow" w:hAnsi="Arial Narrow"/>
          <w:sz w:val="26"/>
          <w:szCs w:val="26"/>
        </w:rPr>
        <w:t xml:space="preserve">), que preside Ana María Pérez Chacón, para tratar sobre la mejora de los servicios públicos, de cara al sector del comercio de la ciudad. </w:t>
      </w:r>
    </w:p>
    <w:p w:rsidR="000557A0" w:rsidRDefault="00E6013B">
      <w:pPr>
        <w:jc w:val="both"/>
      </w:pPr>
      <w:r>
        <w:rPr>
          <w:rFonts w:ascii="Arial Narrow" w:hAnsi="Arial Narrow"/>
          <w:sz w:val="26"/>
          <w:szCs w:val="26"/>
        </w:rPr>
        <w:t>El teniente de alcaldesa ha explicado que “en la apuesta del Gobierno municipal</w:t>
      </w:r>
      <w:r>
        <w:rPr>
          <w:rFonts w:ascii="Arial Narrow" w:hAnsi="Arial Narrow"/>
          <w:sz w:val="26"/>
          <w:szCs w:val="26"/>
        </w:rPr>
        <w:t xml:space="preserve"> por la mejora de los servicios públicos, hemos analizado diversas mejoras que nos ha solicitado </w:t>
      </w:r>
      <w:proofErr w:type="spellStart"/>
      <w:r>
        <w:rPr>
          <w:rFonts w:ascii="Arial Narrow" w:hAnsi="Arial Narrow"/>
          <w:sz w:val="26"/>
          <w:szCs w:val="26"/>
        </w:rPr>
        <w:t>Acoje</w:t>
      </w:r>
      <w:proofErr w:type="spellEnd"/>
      <w:r>
        <w:rPr>
          <w:rFonts w:ascii="Arial Narrow" w:hAnsi="Arial Narrow"/>
          <w:sz w:val="26"/>
          <w:szCs w:val="26"/>
        </w:rPr>
        <w:t xml:space="preserve"> en materia de infraestructura, en materia de medio ambiente y en materia de movilidad, y todas ellas irán poniéndose en marcha a lo largo del presente añ</w:t>
      </w:r>
      <w:r>
        <w:rPr>
          <w:rFonts w:ascii="Arial Narrow" w:hAnsi="Arial Narrow"/>
          <w:sz w:val="26"/>
          <w:szCs w:val="26"/>
        </w:rPr>
        <w:t xml:space="preserve">o, ya que lo que es importante y lo que es bueno para los comerciantes y el comercio, también es bueno para la ciudadanía y es </w:t>
      </w:r>
      <w:proofErr w:type="gramStart"/>
      <w:r>
        <w:rPr>
          <w:rFonts w:ascii="Arial Narrow" w:hAnsi="Arial Narrow"/>
          <w:sz w:val="26"/>
          <w:szCs w:val="26"/>
        </w:rPr>
        <w:t>bueno</w:t>
      </w:r>
      <w:proofErr w:type="gramEnd"/>
      <w:r>
        <w:rPr>
          <w:rFonts w:ascii="Arial Narrow" w:hAnsi="Arial Narrow"/>
          <w:sz w:val="26"/>
          <w:szCs w:val="26"/>
        </w:rPr>
        <w:t xml:space="preserve"> para las personas que nos visitan”. </w:t>
      </w:r>
    </w:p>
    <w:p w:rsidR="000557A0" w:rsidRDefault="00E6013B">
      <w:pPr>
        <w:jc w:val="both"/>
        <w:rPr>
          <w:rFonts w:ascii="Arial Narrow" w:hAnsi="Arial Narrow"/>
          <w:sz w:val="26"/>
          <w:szCs w:val="26"/>
        </w:rPr>
      </w:pPr>
      <w:r>
        <w:rPr>
          <w:rFonts w:ascii="Arial Narrow" w:hAnsi="Arial Narrow"/>
          <w:sz w:val="26"/>
          <w:szCs w:val="26"/>
        </w:rPr>
        <w:t xml:space="preserve">En nombre del Gobierno municipal, Jaime Espinar ha agradecido “la labor que realiza </w:t>
      </w:r>
      <w:bookmarkStart w:id="0" w:name="_GoBack"/>
      <w:bookmarkEnd w:id="0"/>
      <w:proofErr w:type="spellStart"/>
      <w:r>
        <w:rPr>
          <w:rFonts w:ascii="Arial Narrow" w:hAnsi="Arial Narrow"/>
          <w:sz w:val="26"/>
          <w:szCs w:val="26"/>
        </w:rPr>
        <w:t>Acoje</w:t>
      </w:r>
      <w:proofErr w:type="spellEnd"/>
      <w:r>
        <w:rPr>
          <w:rFonts w:ascii="Arial Narrow" w:hAnsi="Arial Narrow"/>
          <w:sz w:val="26"/>
          <w:szCs w:val="26"/>
        </w:rPr>
        <w:t xml:space="preserve">, que tiene un nutrido grupo de asociados, no sólo ya en el centro, sino también en otras zonas de Jerez, que hemos analizado para implementar  mejoras  en servicios tan importantes como la limpieza, concretamente para adaptar los planes de limpieza </w:t>
      </w:r>
      <w:r>
        <w:rPr>
          <w:rFonts w:ascii="Arial Narrow" w:hAnsi="Arial Narrow"/>
          <w:sz w:val="26"/>
          <w:szCs w:val="26"/>
        </w:rPr>
        <w:t xml:space="preserve">a las necesidades de los comerciantes y también a los visitantes”. </w:t>
      </w:r>
    </w:p>
    <w:p w:rsidR="000557A0" w:rsidRDefault="00E6013B">
      <w:pPr>
        <w:jc w:val="both"/>
        <w:rPr>
          <w:rFonts w:ascii="Arial Narrow" w:hAnsi="Arial Narrow"/>
          <w:sz w:val="26"/>
          <w:szCs w:val="26"/>
        </w:rPr>
      </w:pPr>
      <w:r>
        <w:rPr>
          <w:rFonts w:ascii="Arial Narrow" w:hAnsi="Arial Narrow"/>
          <w:sz w:val="26"/>
          <w:szCs w:val="26"/>
        </w:rPr>
        <w:t>El teniente de alcaldesa igualmente ha señalado que se tendrán en cuenta las necesidades del comercio de la ciudad en materia de movilidad.  “Estamos trabajando con los comerciantes en cue</w:t>
      </w:r>
      <w:r>
        <w:rPr>
          <w:rFonts w:ascii="Arial Narrow" w:hAnsi="Arial Narrow"/>
          <w:sz w:val="26"/>
          <w:szCs w:val="26"/>
        </w:rPr>
        <w:t>stiones relacionadas con la movilidad, como la carga y descarga o en determinados problemas de accesibilidad que afectan a algunas zonas de la ciudad”.  Ha insistido en que  “lo que estamos haciendo es ir de la mano de las asociaciones, en este caso de com</w:t>
      </w:r>
      <w:r>
        <w:rPr>
          <w:rFonts w:ascii="Arial Narrow" w:hAnsi="Arial Narrow"/>
          <w:sz w:val="26"/>
          <w:szCs w:val="26"/>
        </w:rPr>
        <w:t xml:space="preserve">erciantes, para poder mejorar el día a día de nuestra ciudad, unas mejoras que repercutirán también de forma positiva en los vecinos y vecinas de Jerez”. </w:t>
      </w:r>
    </w:p>
    <w:p w:rsidR="000557A0" w:rsidRDefault="00E6013B">
      <w:pPr>
        <w:jc w:val="both"/>
        <w:rPr>
          <w:rFonts w:ascii="Arial Narrow" w:hAnsi="Arial Narrow"/>
          <w:sz w:val="28"/>
          <w:szCs w:val="28"/>
        </w:rPr>
      </w:pPr>
      <w:r>
        <w:rPr>
          <w:rFonts w:ascii="Arial Narrow" w:hAnsi="Arial Narrow"/>
          <w:sz w:val="28"/>
          <w:szCs w:val="28"/>
        </w:rPr>
        <w:t xml:space="preserve">(Se adjunta fotografía y enlace de audio) </w:t>
      </w:r>
    </w:p>
    <w:p w:rsidR="000557A0" w:rsidRDefault="00E6013B">
      <w:pPr>
        <w:jc w:val="both"/>
        <w:rPr>
          <w:rFonts w:ascii="Arial Narrow" w:hAnsi="Arial Narrow"/>
          <w:sz w:val="28"/>
          <w:szCs w:val="28"/>
        </w:rPr>
      </w:pPr>
      <w:hyperlink r:id="rId6">
        <w:r>
          <w:rPr>
            <w:rStyle w:val="Hipervnculo1"/>
            <w:rFonts w:ascii="Arial Narrow" w:hAnsi="Arial Narrow"/>
            <w:sz w:val="28"/>
            <w:szCs w:val="28"/>
          </w:rPr>
          <w:t>https://ssweb.seap.minhap.es/almacen/descarga/envio/9e478675cc25883aa4ac48f13742408104227821</w:t>
        </w:r>
      </w:hyperlink>
    </w:p>
    <w:p w:rsidR="000557A0" w:rsidRDefault="000557A0">
      <w:pPr>
        <w:jc w:val="both"/>
        <w:rPr>
          <w:rFonts w:ascii="Arial Narrow" w:hAnsi="Arial Narrow"/>
          <w:sz w:val="28"/>
          <w:szCs w:val="28"/>
        </w:rPr>
      </w:pPr>
    </w:p>
    <w:sectPr w:rsidR="000557A0">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013B">
      <w:pPr>
        <w:spacing w:after="0"/>
      </w:pPr>
      <w:r>
        <w:separator/>
      </w:r>
    </w:p>
  </w:endnote>
  <w:endnote w:type="continuationSeparator" w:id="0">
    <w:p w:rsidR="00000000" w:rsidRDefault="00E60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0" w:rsidRDefault="000557A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013B">
      <w:pPr>
        <w:spacing w:after="0"/>
      </w:pPr>
      <w:r>
        <w:separator/>
      </w:r>
    </w:p>
  </w:footnote>
  <w:footnote w:type="continuationSeparator" w:id="0">
    <w:p w:rsidR="00000000" w:rsidRDefault="00E601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0" w:rsidRDefault="00055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0" w:rsidRDefault="00E6013B">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557A0" w:rsidRDefault="00E6013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A0" w:rsidRDefault="00E6013B">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557A0" w:rsidRDefault="00E6013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A0"/>
    <w:rsid w:val="000557A0"/>
    <w:rsid w:val="00E601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02F0F-048F-437E-A183-24AB2DC6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e478675cc25883aa4ac48f1374240810422782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369</Words>
  <Characters>2032</Characters>
  <Application>Microsoft Office Word</Application>
  <DocSecurity>0</DocSecurity>
  <Lines>16</Lines>
  <Paragraphs>4</Paragraphs>
  <ScaleCrop>false</ScaleCrop>
  <Company>ayto</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cp:revision>
  <dcterms:created xsi:type="dcterms:W3CDTF">2025-06-19T11:02:00Z</dcterms:created>
  <dcterms:modified xsi:type="dcterms:W3CDTF">2025-06-30T08:36:00Z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