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8F" w:rsidRDefault="00D77FE3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Ayuntamiento y asociaciones de </w:t>
      </w:r>
      <w:r w:rsidR="0043629E">
        <w:rPr>
          <w:rFonts w:ascii="Arial Narrow" w:hAnsi="Arial Narrow"/>
          <w:b/>
          <w:sz w:val="40"/>
          <w:szCs w:val="40"/>
        </w:rPr>
        <w:t xml:space="preserve">vecinos </w:t>
      </w:r>
      <w:r w:rsidR="00663032">
        <w:rPr>
          <w:rFonts w:ascii="Arial Narrow" w:hAnsi="Arial Narrow"/>
          <w:b/>
          <w:sz w:val="40"/>
          <w:szCs w:val="40"/>
        </w:rPr>
        <w:t xml:space="preserve">impulsarán un nuevo ente de participación para mejorar la movilidad de la ciudad </w:t>
      </w:r>
      <w:r w:rsidR="0043629E">
        <w:rPr>
          <w:rFonts w:ascii="Arial Narrow" w:hAnsi="Arial Narrow"/>
          <w:b/>
          <w:sz w:val="40"/>
          <w:szCs w:val="40"/>
        </w:rPr>
        <w:t xml:space="preserve"> </w:t>
      </w:r>
    </w:p>
    <w:p w:rsidR="0043629E" w:rsidRDefault="0043629E">
      <w:pPr>
        <w:rPr>
          <w:rFonts w:ascii="Arial Narrow" w:hAnsi="Arial Narrow"/>
          <w:b/>
          <w:sz w:val="40"/>
          <w:szCs w:val="40"/>
        </w:rPr>
      </w:pPr>
    </w:p>
    <w:p w:rsidR="0043629E" w:rsidRPr="0043629E" w:rsidRDefault="0043629E">
      <w:pPr>
        <w:rPr>
          <w:rFonts w:ascii="Arial Narrow" w:hAnsi="Arial Narrow"/>
          <w:sz w:val="36"/>
          <w:szCs w:val="36"/>
        </w:rPr>
      </w:pPr>
      <w:r w:rsidRPr="0043629E">
        <w:rPr>
          <w:rFonts w:ascii="Arial Narrow" w:hAnsi="Arial Narrow"/>
          <w:sz w:val="36"/>
          <w:szCs w:val="36"/>
        </w:rPr>
        <w:t xml:space="preserve">Carmen Pina y Jaime Espinar se han reunido con los representantes vecinales para explicarles las medidas que ha tomado el Gobierno </w:t>
      </w:r>
    </w:p>
    <w:p w:rsidR="009A328F" w:rsidRDefault="009A328F"/>
    <w:p w:rsidR="005064E6" w:rsidRDefault="00B361B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11</w:t>
      </w:r>
      <w:r w:rsidR="00D77FE3">
        <w:rPr>
          <w:rFonts w:ascii="Arial Narrow" w:hAnsi="Arial Narrow"/>
          <w:b/>
          <w:sz w:val="26"/>
          <w:szCs w:val="26"/>
        </w:rPr>
        <w:t xml:space="preserve"> de julio de 2025.</w:t>
      </w:r>
      <w:r w:rsidR="00D77FE3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El Gobierno continúa con su ronda de contactos para informar a colectivos y asociaciones </w:t>
      </w:r>
      <w:r w:rsidR="0043629E">
        <w:rPr>
          <w:rFonts w:ascii="Arial Narrow" w:hAnsi="Arial Narrow"/>
          <w:sz w:val="26"/>
          <w:szCs w:val="26"/>
        </w:rPr>
        <w:t xml:space="preserve">de </w:t>
      </w:r>
      <w:r>
        <w:rPr>
          <w:rFonts w:ascii="Arial Narrow" w:hAnsi="Arial Narrow"/>
          <w:sz w:val="26"/>
          <w:szCs w:val="26"/>
        </w:rPr>
        <w:t>la situación del servicio de autobuses urbanos y las medidas que se están adoptando para normalizar el servicio así como recibir propuestas</w:t>
      </w:r>
      <w:r w:rsidR="005064E6">
        <w:rPr>
          <w:rFonts w:ascii="Arial Narrow" w:hAnsi="Arial Narrow"/>
          <w:sz w:val="26"/>
          <w:szCs w:val="26"/>
        </w:rPr>
        <w:t xml:space="preserve"> y conocer el impacto entre la ciudadanía</w:t>
      </w:r>
      <w:r>
        <w:rPr>
          <w:rFonts w:ascii="Arial Narrow" w:hAnsi="Arial Narrow"/>
          <w:sz w:val="26"/>
          <w:szCs w:val="26"/>
        </w:rPr>
        <w:t xml:space="preserve">. Este viernes, han sido el teniente de alcaldesa de Servicios Públicos, Jaime Espinar, y la delegada de Participación Ciudadana, Carmen Pina, </w:t>
      </w:r>
      <w:r w:rsidR="005064E6">
        <w:rPr>
          <w:rFonts w:ascii="Arial Narrow" w:hAnsi="Arial Narrow"/>
          <w:sz w:val="26"/>
          <w:szCs w:val="26"/>
        </w:rPr>
        <w:t>los que se han reunido con los representantes de las federaciones de vecinos.</w:t>
      </w:r>
    </w:p>
    <w:p w:rsidR="005064E6" w:rsidRDefault="005064E6">
      <w:pPr>
        <w:jc w:val="both"/>
        <w:rPr>
          <w:rFonts w:ascii="Arial Narrow" w:hAnsi="Arial Narrow"/>
          <w:sz w:val="26"/>
          <w:szCs w:val="26"/>
        </w:rPr>
      </w:pPr>
    </w:p>
    <w:p w:rsidR="00B361BA" w:rsidRDefault="005064E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delegada de Participación, Carmen Pina,  ha agradecido la predisposición de las entidades vecinales para colaborar con el Gobierno municipal y su comprensión ante la situación del servicio de autobuses y las </w:t>
      </w:r>
      <w:r w:rsidR="00663032">
        <w:rPr>
          <w:rFonts w:ascii="Arial Narrow" w:hAnsi="Arial Narrow"/>
          <w:sz w:val="26"/>
          <w:szCs w:val="26"/>
        </w:rPr>
        <w:t xml:space="preserve">medidas que se están adoptando </w:t>
      </w:r>
      <w:r>
        <w:rPr>
          <w:rFonts w:ascii="Arial Narrow" w:hAnsi="Arial Narrow"/>
          <w:sz w:val="26"/>
          <w:szCs w:val="26"/>
        </w:rPr>
        <w:t>hasta que se incorporen los 25 autobuses nuevos que servir</w:t>
      </w:r>
      <w:r w:rsidR="00663032">
        <w:rPr>
          <w:rFonts w:ascii="Arial Narrow" w:hAnsi="Arial Narrow"/>
          <w:sz w:val="26"/>
          <w:szCs w:val="26"/>
        </w:rPr>
        <w:t>án para renovar la flota actual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72400E" w:rsidRDefault="0072400E">
      <w:pPr>
        <w:jc w:val="both"/>
        <w:rPr>
          <w:rFonts w:ascii="Arial Narrow" w:hAnsi="Arial Narrow"/>
          <w:sz w:val="26"/>
          <w:szCs w:val="26"/>
        </w:rPr>
      </w:pPr>
    </w:p>
    <w:p w:rsidR="0072400E" w:rsidRDefault="0072400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"Le hemos transmitido el mensaje de que nuestra principal preocupación es la seguridad de los usuarios y trabajadores del servicio y que, ante el hecho del incendio de varios vehículos, nos había parecido lo más adecuado retirar los autobuses turcos de gas dado los problemas que estaban generando. </w:t>
      </w:r>
      <w:r w:rsidR="00BB6CD3">
        <w:rPr>
          <w:rFonts w:ascii="Arial Narrow" w:hAnsi="Arial Narrow"/>
          <w:sz w:val="26"/>
          <w:szCs w:val="26"/>
        </w:rPr>
        <w:t xml:space="preserve">Ellos han comprendido perfectamente esta medida y nos han ofrecido su colaboración", ha asegurado la delegada de Participación. </w:t>
      </w:r>
    </w:p>
    <w:p w:rsidR="00BB6CD3" w:rsidRDefault="00BB6CD3">
      <w:pPr>
        <w:jc w:val="both"/>
        <w:rPr>
          <w:rFonts w:ascii="Arial Narrow" w:hAnsi="Arial Narrow"/>
          <w:sz w:val="26"/>
          <w:szCs w:val="26"/>
        </w:rPr>
      </w:pPr>
    </w:p>
    <w:p w:rsidR="00BB6CD3" w:rsidRDefault="00C53E6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Carmen Pina también ha señalado que </w:t>
      </w:r>
      <w:r w:rsidR="00663032">
        <w:rPr>
          <w:rFonts w:ascii="Arial Narrow" w:hAnsi="Arial Narrow"/>
          <w:sz w:val="26"/>
          <w:szCs w:val="26"/>
        </w:rPr>
        <w:t>"nos hemos comprometido con las asociaciones vecinales a consensuar desde el respeto las medidas para mejorar el transporte público,  desde la moderación, el diálogo y el trabajo constante para paliar la situación".</w:t>
      </w:r>
    </w:p>
    <w:p w:rsidR="0043629E" w:rsidRDefault="0043629E">
      <w:pPr>
        <w:jc w:val="both"/>
        <w:rPr>
          <w:rFonts w:ascii="Arial Narrow" w:hAnsi="Arial Narrow"/>
          <w:sz w:val="26"/>
          <w:szCs w:val="26"/>
        </w:rPr>
      </w:pPr>
    </w:p>
    <w:p w:rsidR="0043629E" w:rsidRDefault="0043629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último, los representantes vecinales también han trasladado a Carmen Pina y Jaime Espinar que, una vez restablecido el normal funcionamiento del servicio e incorporados los nuevos vehículos, "nos sentemos con ellos para ver la posibilidad de estudiar nuevas líneas y cambios en las actuales así como mejoras en las marquesinas".</w:t>
      </w:r>
    </w:p>
    <w:p w:rsidR="0043629E" w:rsidRDefault="0043629E">
      <w:pPr>
        <w:jc w:val="both"/>
        <w:rPr>
          <w:rFonts w:ascii="Arial Narrow" w:hAnsi="Arial Narrow"/>
          <w:sz w:val="26"/>
          <w:szCs w:val="26"/>
        </w:rPr>
      </w:pPr>
    </w:p>
    <w:p w:rsidR="0043629E" w:rsidRDefault="0043629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fotografías)</w:t>
      </w:r>
    </w:p>
    <w:p w:rsidR="00B361BA" w:rsidRDefault="00B361BA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sectPr w:rsidR="00B361BA">
      <w:headerReference w:type="default" r:id="rId6"/>
      <w:pgSz w:w="11906" w:h="16838"/>
      <w:pgMar w:top="1417" w:right="1701" w:bottom="1417" w:left="1701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27" w:rsidRDefault="00D77FE3">
      <w:r>
        <w:separator/>
      </w:r>
    </w:p>
  </w:endnote>
  <w:endnote w:type="continuationSeparator" w:id="0">
    <w:p w:rsidR="00491027" w:rsidRDefault="00D7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roman"/>
    <w:pitch w:val="variable"/>
  </w:font>
  <w:font w:name="Lucida Grande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27" w:rsidRDefault="00D77FE3">
      <w:r>
        <w:separator/>
      </w:r>
    </w:p>
  </w:footnote>
  <w:footnote w:type="continuationSeparator" w:id="0">
    <w:p w:rsidR="00491027" w:rsidRDefault="00D7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28F" w:rsidRDefault="00D77FE3">
    <w:pPr>
      <w:pStyle w:val="Encabezado"/>
    </w:pPr>
    <w:r>
      <w:rPr>
        <w:noProof/>
        <w:sz w:val="20"/>
        <w:lang w:eastAsia="es-ES"/>
      </w:rPr>
      <w:drawing>
        <wp:inline distT="0" distB="0" distL="0" distR="0">
          <wp:extent cx="6234430" cy="1184275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Android/data/com.infraware.office.link/files/.polaris_temp/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5065" cy="118491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  <w:p w:rsidR="009A328F" w:rsidRDefault="009A3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8F"/>
    <w:rsid w:val="0043629E"/>
    <w:rsid w:val="00491027"/>
    <w:rsid w:val="005064E6"/>
    <w:rsid w:val="00663032"/>
    <w:rsid w:val="0072400E"/>
    <w:rsid w:val="009A328F"/>
    <w:rsid w:val="00B361BA"/>
    <w:rsid w:val="00BB6CD3"/>
    <w:rsid w:val="00C53E69"/>
    <w:rsid w:val="00D60CAA"/>
    <w:rsid w:val="00D77FE3"/>
    <w:rsid w:val="00DD713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0644AF-F5B7-412E-A989-083BB83C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qFormat/>
    <w:pPr>
      <w:spacing w:before="120"/>
      <w:outlineLvl w:val="3"/>
    </w:pPr>
    <w:rPr>
      <w:rFonts w:ascii="Liberation Serif" w:eastAsia="Segoe UI" w:hAnsi="Liberation Serif" w:cs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shd w:val="clear" w:color="auto" w:fill="auto"/>
    </w:rPr>
  </w:style>
  <w:style w:type="paragraph" w:styleId="Prrafodelista">
    <w:name w:val="List Paragraph"/>
    <w:basedOn w:val="Normal"/>
    <w:uiPriority w:val="34"/>
    <w:qFormat/>
    <w:pPr>
      <w:spacing w:after="200" w:line="275" w:lineRule="auto"/>
      <w:ind w:left="720"/>
      <w:contextualSpacing/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Ninguno">
    <w:name w:val="Ninguno"/>
    <w:qFormat/>
    <w:rPr>
      <w:shd w:val="clear" w:color="auto" w:fill="auto"/>
    </w:rPr>
  </w:style>
  <w:style w:type="character" w:customStyle="1" w:styleId="ams">
    <w:name w:val="ams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TextodegloboCar1">
    <w:name w:val="Texto de globo Car1"/>
    <w:qFormat/>
    <w:rPr>
      <w:rFonts w:ascii="Segoe UI" w:eastAsia="Cambria" w:hAnsi="Segoe UI" w:cs="Segoe UI"/>
      <w:sz w:val="18"/>
      <w:szCs w:val="18"/>
      <w:shd w:val="clear" w:color="auto" w:fill="auto"/>
    </w:rPr>
  </w:style>
  <w:style w:type="character" w:customStyle="1" w:styleId="Vietas">
    <w:name w:val="Viñetas"/>
    <w:qFormat/>
    <w:rPr>
      <w:rFonts w:ascii="OpenSymbol" w:eastAsia="OpenSymbol" w:hAnsi="OpenSymbol" w:cs="OpenSymbol"/>
      <w:shd w:val="clear" w:color="auto" w:fill="auto"/>
    </w:rPr>
  </w:style>
  <w:style w:type="character" w:customStyle="1" w:styleId="Textoennegrita1">
    <w:name w:val="Texto en negrita1"/>
    <w:qFormat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auto"/>
    </w:rPr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shd w:val="clear" w:color="auto" w:fill="auto"/>
      <w:lang w:val="en-US" w:eastAsia="en-US"/>
    </w:rPr>
  </w:style>
  <w:style w:type="character" w:customStyle="1" w:styleId="Fuentedeprrafopredeter1">
    <w:name w:val="Fuente de párrafo predeter.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1">
    <w:name w:val="WW8Num1z1"/>
    <w:qFormat/>
    <w:rPr>
      <w:rFonts w:ascii="Symbol" w:hAnsi="Symbol" w:cs="OpenSymbol"/>
      <w:shd w:val="clear" w:color="auto" w:fill="auto"/>
    </w:rPr>
  </w:style>
  <w:style w:type="character" w:customStyle="1" w:styleId="WW8Num1z0">
    <w:name w:val="WW8Num1z0"/>
    <w:qFormat/>
    <w:rPr>
      <w:rFonts w:ascii="Wingdings" w:hAnsi="Wingdings" w:cs="OpenSymbol"/>
      <w:shd w:val="clear" w:color="auto" w:fill="auto"/>
    </w:rPr>
  </w:style>
  <w:style w:type="character" w:styleId="Hipervnculo">
    <w:name w:val="Hyperlink"/>
    <w:rPr>
      <w:color w:val="000080"/>
      <w:u w:val="single"/>
      <w:shd w:val="clear" w:color="auto" w:fill="auto"/>
    </w:rPr>
  </w:style>
  <w:style w:type="paragraph" w:customStyle="1" w:styleId="Ttulo1">
    <w:name w:val="Título1"/>
    <w:basedOn w:val="Normal"/>
    <w:qFormat/>
    <w:pPr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5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pacing w:before="120" w:after="120"/>
    </w:pPr>
    <w:rPr>
      <w:i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customStyle="1" w:styleId="m-5361371480439555661contenidodelatabla">
    <w:name w:val="m_-5361371480439555661contenidodelatabla"/>
    <w:basedOn w:val="Normal"/>
    <w:qFormat/>
    <w:pPr>
      <w:spacing w:beforeAutospacing="1" w:afterAutospacing="1"/>
    </w:pPr>
    <w:rPr>
      <w:rFonts w:ascii="Times New Roman" w:eastAsia="Times New Roman" w:hAnsi="Times New Roman"/>
      <w:lang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Textodeglobo1">
    <w:name w:val="Texto de globo1"/>
    <w:basedOn w:val="Normal"/>
    <w:qFormat/>
    <w:rPr>
      <w:rFonts w:ascii="Lucida Grande" w:hAnsi="Lucida Grande" w:cs="Lucida Grande"/>
      <w:sz w:val="18"/>
      <w:szCs w:val="18"/>
    </w:rPr>
  </w:style>
  <w:style w:type="paragraph" w:customStyle="1" w:styleId="Encabezado1">
    <w:name w:val="Encabezado 1"/>
    <w:basedOn w:val="Normal"/>
    <w:next w:val="Normal"/>
    <w:qFormat/>
    <w:pPr>
      <w:jc w:val="right"/>
    </w:pPr>
    <w:rPr>
      <w:rFonts w:ascii="Arial" w:eastAsia="Times New Roman" w:hAnsi="Arial"/>
      <w:b/>
    </w:rPr>
  </w:style>
  <w:style w:type="paragraph" w:customStyle="1" w:styleId="Descripcin1">
    <w:name w:val="Descripción1"/>
    <w:basedOn w:val="Normal"/>
    <w:qFormat/>
    <w:pPr>
      <w:spacing w:before="120" w:after="120"/>
    </w:pPr>
    <w:rPr>
      <w:rFonts w:cs="Lucida Sans"/>
      <w:i/>
    </w:rPr>
  </w:style>
  <w:style w:type="paragraph" w:customStyle="1" w:styleId="Ttulo2">
    <w:name w:val="Título2"/>
    <w:basedOn w:val="Normal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332</Words>
  <Characters>1816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Carlos Alarcón Sánchez</cp:lastModifiedBy>
  <cp:revision>9</cp:revision>
  <dcterms:created xsi:type="dcterms:W3CDTF">2025-07-11T08:31:00Z</dcterms:created>
  <dcterms:modified xsi:type="dcterms:W3CDTF">2025-07-11T10:57:00Z</dcterms:modified>
</cp:coreProperties>
</file>