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FC4F5D9" w14:textId="0C81E3FB" w:rsidR="00C362C2" w:rsidRPr="00C362C2" w:rsidRDefault="001066DB" w:rsidP="00C362C2">
      <w:pPr>
        <w:suppressAutoHyphens w:val="0"/>
        <w:spacing w:before="100" w:beforeAutospacing="1" w:after="100" w:afterAutospacing="1"/>
        <w:rPr>
          <w:rFonts w:ascii="Arial Narrow" w:eastAsia="Times New Roman" w:hAnsi="Arial Narrow"/>
          <w:color w:val="auto"/>
          <w:sz w:val="40"/>
          <w:lang w:eastAsia="es-ES"/>
        </w:rPr>
      </w:pPr>
      <w:r>
        <w:rPr>
          <w:rFonts w:ascii="Arial Narrow" w:eastAsia="Times New Roman" w:hAnsi="Arial Narrow"/>
          <w:b/>
          <w:bCs/>
          <w:color w:val="auto"/>
          <w:sz w:val="40"/>
          <w:lang w:eastAsia="es-ES"/>
        </w:rPr>
        <w:t>El Ayuntamiento refuerza los lazos con La Zaranda</w:t>
      </w:r>
      <w:r w:rsidR="0016651C">
        <w:rPr>
          <w:rFonts w:ascii="Arial Narrow" w:eastAsia="Times New Roman" w:hAnsi="Arial Narrow"/>
          <w:b/>
          <w:bCs/>
          <w:color w:val="auto"/>
          <w:sz w:val="40"/>
          <w:lang w:eastAsia="es-ES"/>
        </w:rPr>
        <w:t>,</w:t>
      </w:r>
      <w:r>
        <w:rPr>
          <w:rFonts w:ascii="Arial Narrow" w:eastAsia="Times New Roman" w:hAnsi="Arial Narrow"/>
          <w:b/>
          <w:bCs/>
          <w:color w:val="auto"/>
          <w:sz w:val="40"/>
          <w:lang w:eastAsia="es-ES"/>
        </w:rPr>
        <w:t xml:space="preserve"> de cara a la candidatura cultural de Jerez 2031</w:t>
      </w:r>
    </w:p>
    <w:p w14:paraId="60A15C95" w14:textId="35741140" w:rsidR="001066DB" w:rsidRDefault="00F065A2" w:rsidP="001066DB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>
        <w:rPr>
          <w:rFonts w:ascii="Arial Narrow" w:eastAsia="Times New Roman" w:hAnsi="Arial Narrow"/>
          <w:b/>
          <w:color w:val="auto"/>
          <w:sz w:val="26"/>
          <w:szCs w:val="26"/>
          <w:lang w:eastAsia="es-ES"/>
        </w:rPr>
        <w:t>1</w:t>
      </w:r>
      <w:r w:rsidR="00C362C2" w:rsidRPr="00C362C2">
        <w:rPr>
          <w:rFonts w:ascii="Arial Narrow" w:eastAsia="Times New Roman" w:hAnsi="Arial Narrow"/>
          <w:b/>
          <w:color w:val="auto"/>
          <w:sz w:val="26"/>
          <w:szCs w:val="26"/>
          <w:lang w:eastAsia="es-ES"/>
        </w:rPr>
        <w:t xml:space="preserve"> de </w:t>
      </w:r>
      <w:r>
        <w:rPr>
          <w:rFonts w:ascii="Arial Narrow" w:eastAsia="Times New Roman" w:hAnsi="Arial Narrow"/>
          <w:b/>
          <w:color w:val="auto"/>
          <w:sz w:val="26"/>
          <w:szCs w:val="26"/>
          <w:lang w:eastAsia="es-ES"/>
        </w:rPr>
        <w:t>agosto</w:t>
      </w:r>
      <w:bookmarkStart w:id="0" w:name="_GoBack"/>
      <w:bookmarkEnd w:id="0"/>
      <w:r w:rsidR="00C362C2" w:rsidRPr="00C362C2">
        <w:rPr>
          <w:rFonts w:ascii="Arial Narrow" w:eastAsia="Times New Roman" w:hAnsi="Arial Narrow"/>
          <w:b/>
          <w:color w:val="auto"/>
          <w:sz w:val="26"/>
          <w:szCs w:val="26"/>
          <w:lang w:eastAsia="es-ES"/>
        </w:rPr>
        <w:t xml:space="preserve"> de 2025</w:t>
      </w:r>
      <w:r w:rsidR="00C362C2" w:rsidRPr="00C362C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. </w:t>
      </w:r>
      <w:r w:rsidR="001066DB"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 alcaldesa de Jerez, María José García-Pelayo, ha mantenido un encuentro institucional con los miembros de la emblemática compañía teatral La Zaranda, </w:t>
      </w:r>
      <w:r w:rsidR="001066DB" w:rsidRPr="001665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Francisco</w:t>
      </w:r>
      <w:r w:rsidR="001665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Sánchez, 'Paco de la Zaranda', </w:t>
      </w:r>
      <w:r w:rsidR="001066DB" w:rsidRPr="001665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y Eugenio </w:t>
      </w:r>
      <w:proofErr w:type="spellStart"/>
      <w:r w:rsidR="001066DB" w:rsidRPr="001665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Calonge</w:t>
      </w:r>
      <w:proofErr w:type="spellEnd"/>
      <w:r w:rsidR="005C5785" w:rsidRPr="001665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ju</w:t>
      </w:r>
      <w:r w:rsidR="005C5785">
        <w:rPr>
          <w:rFonts w:ascii="Arial Narrow" w:eastAsia="Times New Roman" w:hAnsi="Arial Narrow"/>
          <w:color w:val="auto"/>
          <w:sz w:val="26"/>
          <w:szCs w:val="26"/>
          <w:lang w:eastAsia="es-ES"/>
        </w:rPr>
        <w:t>nto a</w:t>
      </w:r>
      <w:r w:rsidR="001066DB"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>l teniente de alcaldesa de Presidencia, Agustín Muñoz, y el delegad</w:t>
      </w:r>
      <w:r w:rsid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>o de Cultura, Francisco Zurita. Durante el encuentro</w:t>
      </w:r>
      <w:r w:rsidR="001066DB"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se abordaron los proyectos</w:t>
      </w:r>
      <w:r w:rsidR="005C5785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inmediatos</w:t>
      </w:r>
      <w:r w:rsidR="001066DB"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de la compañía</w:t>
      </w:r>
      <w:r w:rsidR="005C5785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entre los que encuentra su presencia artística en Argentina, realizando un recorrido retrospectivo</w:t>
      </w:r>
      <w:r w:rsidR="001066DB"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por algunos de sus trabajos y experiencias más significativas, que han llevado el nombre de Jerez a escenarios de todo el mundo. </w:t>
      </w:r>
    </w:p>
    <w:p w14:paraId="4F20FF69" w14:textId="1D42DA81" w:rsidR="001066DB" w:rsidRPr="001066DB" w:rsidRDefault="001066DB" w:rsidP="001066DB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>La alcaldesa destacó la importancia del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legado artístico de La Zaranda, reafirmando</w:t>
      </w: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su compromiso con la compañía como parte fundamental de la 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candidatura de Jerez al título de</w:t>
      </w: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Capi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tal Europea de la Cultura 2031. De este modo ha señalado que “e</w:t>
      </w: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>s un orgullo contar con creadores que representan lo mejor de nuestra identidad cultural. La Zaranda ha sido y es una referencia del teatro independiente no solo en Espa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ña, sino a nivel internacional, y q</w:t>
      </w: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ueremos que su voz siga siendo protagonista 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en el camino hacia Jerez 2031”.</w:t>
      </w:r>
    </w:p>
    <w:p w14:paraId="6F34805B" w14:textId="6A0598AF" w:rsidR="001066DB" w:rsidRPr="001066DB" w:rsidRDefault="001066DB" w:rsidP="001066DB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 Zaranda, Teatro 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Inestable de Andalucía la Baja, </w:t>
      </w: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>ahora conocida como Tea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tro Inestable de Ninguna Parte, </w:t>
      </w: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>fue fundada en Jerez en 1978 y ha con</w:t>
      </w:r>
      <w:r w:rsidR="001665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struido a lo largo de varias</w:t>
      </w: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décadas una trayectoria artística única, reconocida por su estilo poético, comprometido y profundamente simbólico. Sus obras han sido representadas en los principales festivales de teatro del mundo, desde América Latina hasta Europa, consolidando su prestigio como una de las compañías más singulares y respet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adas de la escena contemporánea.</w:t>
      </w:r>
    </w:p>
    <w:p w14:paraId="28F5B9C5" w14:textId="21F484F7" w:rsidR="001066DB" w:rsidRDefault="001066DB" w:rsidP="001066DB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Cabe reseñar que e</w:t>
      </w:r>
      <w:r w:rsidRPr="001066DB">
        <w:rPr>
          <w:rFonts w:ascii="Arial Narrow" w:eastAsia="Times New Roman" w:hAnsi="Arial Narrow"/>
          <w:color w:val="auto"/>
          <w:sz w:val="26"/>
          <w:szCs w:val="26"/>
          <w:lang w:eastAsia="es-ES"/>
        </w:rPr>
        <w:t>ste encuentro se enmarca en las acciones que el Ayuntamiento de Jerez viene desarrollando para fortalecer el tejido cultural local y proyectar el talento jerezano como una de las señas de identidad de la candidatura a Capita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 </w:t>
      </w:r>
      <w:r w:rsidR="00653B0F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Europea de la Cultura en 2031, </w:t>
      </w:r>
      <w:r w:rsidR="00653B0F" w:rsidRPr="001665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abordando en este marco </w:t>
      </w:r>
      <w:r w:rsidRPr="001665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futuros proyectos </w:t>
      </w:r>
      <w:r w:rsidR="00653B0F" w:rsidRPr="0016651C">
        <w:rPr>
          <w:rFonts w:ascii="Arial Narrow" w:eastAsia="Times New Roman" w:hAnsi="Arial Narrow"/>
          <w:color w:val="auto"/>
          <w:sz w:val="26"/>
          <w:szCs w:val="26"/>
          <w:lang w:eastAsia="es-ES"/>
        </w:rPr>
        <w:t>y colaboraciones.</w:t>
      </w:r>
    </w:p>
    <w:p w14:paraId="3763D8D3" w14:textId="77777777" w:rsidR="0016651C" w:rsidRDefault="0016651C" w:rsidP="00C362C2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</w:p>
    <w:p w14:paraId="198A492E" w14:textId="50EBA24B" w:rsidR="00C362C2" w:rsidRPr="00C362C2" w:rsidRDefault="00135CE4" w:rsidP="00C362C2">
      <w:pPr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(Se adjunta fotografía)</w:t>
      </w:r>
    </w:p>
    <w:p w14:paraId="698055DF" w14:textId="0DC82724" w:rsidR="00812B1E" w:rsidRPr="00C362C2" w:rsidRDefault="00812B1E">
      <w:pPr>
        <w:rPr>
          <w:rFonts w:ascii="Arial Narrow" w:hAnsi="Arial Narrow"/>
          <w:sz w:val="26"/>
          <w:szCs w:val="26"/>
        </w:rPr>
      </w:pPr>
    </w:p>
    <w:sectPr w:rsidR="00812B1E" w:rsidRPr="00C362C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268" w:right="1418" w:bottom="1985" w:left="1418" w:header="709" w:footer="56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E28E9" w14:textId="77777777" w:rsidR="000C35AC" w:rsidRDefault="000C35AC">
      <w:pPr>
        <w:spacing w:after="0"/>
      </w:pPr>
      <w:r>
        <w:separator/>
      </w:r>
    </w:p>
  </w:endnote>
  <w:endnote w:type="continuationSeparator" w:id="0">
    <w:p w14:paraId="7CEE123C" w14:textId="77777777" w:rsidR="000C35AC" w:rsidRDefault="000C35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CZUQV+GTWalsheimProBold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ont1764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F">
    <w:panose1 w:val="00000000000000000000"/>
    <w:charset w:val="00"/>
    <w:family w:val="roman"/>
    <w:notTrueType/>
    <w:pitch w:val="default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Gill Sans Std Light">
    <w:altName w:val="Cambria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28FB1" w14:textId="77777777" w:rsidR="00812B1E" w:rsidRDefault="00812B1E">
    <w:pPr>
      <w:pStyle w:val="Piedepgina"/>
      <w:spacing w:line="220" w:lineRule="exact"/>
      <w:rPr>
        <w:rFonts w:ascii="Gill Sans Std Light" w:hAnsi="Gill Sans Std Light" w:cs="Gill Sans Std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FC2D4" w14:textId="77777777" w:rsidR="000C35AC" w:rsidRDefault="000C35AC">
      <w:pPr>
        <w:spacing w:after="0"/>
      </w:pPr>
      <w:r>
        <w:separator/>
      </w:r>
    </w:p>
  </w:footnote>
  <w:footnote w:type="continuationSeparator" w:id="0">
    <w:p w14:paraId="25E2487F" w14:textId="77777777" w:rsidR="000C35AC" w:rsidRDefault="000C35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73128" w14:textId="77777777" w:rsidR="00812B1E" w:rsidRDefault="00812B1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60996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4D688314" wp14:editId="13D84D13">
          <wp:extent cx="6531388" cy="1240415"/>
          <wp:effectExtent l="0" t="0" r="0" b="4445"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31388" cy="124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9B48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8756E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62FF0863" wp14:editId="6CF1A750">
          <wp:extent cx="6481445" cy="1080135"/>
          <wp:effectExtent l="0" t="0" r="0" b="0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DF645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1E"/>
    <w:rsid w:val="000C35AC"/>
    <w:rsid w:val="000E5F55"/>
    <w:rsid w:val="001066DB"/>
    <w:rsid w:val="00135CE4"/>
    <w:rsid w:val="0016651C"/>
    <w:rsid w:val="002550D0"/>
    <w:rsid w:val="002A7014"/>
    <w:rsid w:val="00384303"/>
    <w:rsid w:val="003F41EB"/>
    <w:rsid w:val="00401472"/>
    <w:rsid w:val="00441ACB"/>
    <w:rsid w:val="005C5785"/>
    <w:rsid w:val="00653B0F"/>
    <w:rsid w:val="007B4875"/>
    <w:rsid w:val="00812B1E"/>
    <w:rsid w:val="008A5181"/>
    <w:rsid w:val="00912C84"/>
    <w:rsid w:val="00A21776"/>
    <w:rsid w:val="00A3237C"/>
    <w:rsid w:val="00AC58D1"/>
    <w:rsid w:val="00C362C2"/>
    <w:rsid w:val="00F065A2"/>
    <w:rsid w:val="00FC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B9AF27"/>
  <w15:docId w15:val="{3BA181C5-1C25-044D-BCE6-BA491004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ascii="Cambria" w:eastAsia="Cambria" w:hAnsi="Cambria"/>
      <w:color w:val="00000A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OpenSymbol"/>
    </w:rPr>
  </w:style>
  <w:style w:type="character" w:customStyle="1" w:styleId="WW8Num1z1">
    <w:name w:val="WW8Num1z1"/>
    <w:qFormat/>
    <w:rPr>
      <w:rFonts w:ascii="Symbol" w:hAnsi="Symbol" w:cs="OpenSymbol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uentedeprrafopredeter1">
    <w:name w:val="Fuente de párrafo predeter.1"/>
    <w:qFormat/>
  </w:style>
  <w:style w:type="character" w:customStyle="1" w:styleId="EncabezadoCar">
    <w:name w:val="Encabezado Car"/>
    <w:basedOn w:val="Fuentedeprrafopredeter1"/>
    <w:qFormat/>
  </w:style>
  <w:style w:type="character" w:customStyle="1" w:styleId="PiedepginaCar">
    <w:name w:val="Pie de página Car"/>
    <w:basedOn w:val="Fuentedeprrafopredeter1"/>
    <w:qFormat/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Smbolosdenumeracin">
    <w:name w:val="Símbolos de numeración"/>
    <w:qFormat/>
  </w:style>
  <w:style w:type="character" w:customStyle="1" w:styleId="TextodegloboCar">
    <w:name w:val="Texto de globo Car"/>
    <w:qFormat/>
    <w:rPr>
      <w:rFonts w:ascii="Lucida Grande" w:hAnsi="Lucida Grande" w:cs="Lucida Grande"/>
      <w:color w:val="00000A"/>
      <w:sz w:val="18"/>
      <w:szCs w:val="18"/>
      <w:lang w:eastAsia="en-US"/>
    </w:rPr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ennegrita1">
    <w:name w:val="Texto en negrita1"/>
    <w:basedOn w:val="Fuentedeprrafopredeter1"/>
    <w:qFormat/>
    <w:rPr>
      <w:b/>
      <w:bCs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sid w:val="00CE1805"/>
    <w:rPr>
      <w:rFonts w:ascii="Segoe UI" w:eastAsia="Cambria" w:hAnsi="Segoe UI" w:cs="Segoe UI"/>
      <w:color w:val="00000A"/>
      <w:sz w:val="18"/>
      <w:szCs w:val="18"/>
      <w:lang w:eastAsia="en-US"/>
    </w:rPr>
  </w:style>
  <w:style w:type="character" w:customStyle="1" w:styleId="Comment">
    <w:name w:val="Comment"/>
    <w:qFormat/>
    <w:rPr>
      <w:vanish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Typewriter">
    <w:name w:val="Typewriter"/>
    <w:qFormat/>
    <w:rPr>
      <w:rFonts w:ascii="Courier New" w:hAnsi="Courier New" w:cs="Courier New"/>
      <w:sz w:val="20"/>
    </w:rPr>
  </w:style>
  <w:style w:type="character" w:customStyle="1" w:styleId="Sample">
    <w:name w:val="Sample"/>
    <w:qFormat/>
    <w:rPr>
      <w:rFonts w:ascii="Courier New" w:hAnsi="Courier New" w:cs="Courier New"/>
    </w:rPr>
  </w:style>
  <w:style w:type="character" w:customStyle="1" w:styleId="Keyboard">
    <w:name w:val="Keyboard"/>
    <w:qFormat/>
    <w:rPr>
      <w:rFonts w:ascii="Courier New" w:hAnsi="Courier New" w:cs="Courier New"/>
      <w:b/>
      <w:sz w:val="20"/>
    </w:rPr>
  </w:style>
  <w:style w:type="character" w:customStyle="1" w:styleId="CODE">
    <w:name w:val="CODE"/>
    <w:qFormat/>
    <w:rPr>
      <w:rFonts w:ascii="Courier New" w:hAnsi="Courier New" w:cs="Courier New"/>
      <w:sz w:val="20"/>
    </w:rPr>
  </w:style>
  <w:style w:type="character" w:customStyle="1" w:styleId="CITE">
    <w:name w:val="CITE"/>
    <w:qFormat/>
    <w:rPr>
      <w:i/>
    </w:rPr>
  </w:style>
  <w:style w:type="character" w:customStyle="1" w:styleId="Muydestacado">
    <w:name w:val="Muy destacado"/>
    <w:qFormat/>
    <w:rPr>
      <w:b/>
      <w:bCs/>
    </w:rPr>
  </w:style>
  <w:style w:type="character" w:customStyle="1" w:styleId="Fuentedeprrafopredeter5">
    <w:name w:val="Fuente de párrafo predeter.5"/>
    <w:qFormat/>
  </w:style>
  <w:style w:type="character" w:customStyle="1" w:styleId="Refdecomentario1">
    <w:name w:val="Ref. de comentario1"/>
    <w:qFormat/>
    <w:rPr>
      <w:sz w:val="16"/>
      <w:szCs w:val="16"/>
    </w:rPr>
  </w:style>
  <w:style w:type="character" w:customStyle="1" w:styleId="AsuntodelcomentarioCar">
    <w:name w:val="Asunto del comentario Car"/>
    <w:qFormat/>
    <w:rPr>
      <w:b/>
      <w:bCs/>
      <w:sz w:val="20"/>
      <w:szCs w:val="20"/>
    </w:rPr>
  </w:style>
  <w:style w:type="character" w:customStyle="1" w:styleId="TextocomentarioCar">
    <w:name w:val="Texto comentario Car"/>
    <w:qFormat/>
    <w:rPr>
      <w:sz w:val="20"/>
      <w:szCs w:val="20"/>
    </w:rPr>
  </w:style>
  <w:style w:type="character" w:customStyle="1" w:styleId="WW8Num27z8">
    <w:name w:val="WW8Num27z8"/>
    <w:qFormat/>
  </w:style>
  <w:style w:type="character" w:customStyle="1" w:styleId="WW8Num27z7">
    <w:name w:val="WW8Num27z7"/>
    <w:qFormat/>
  </w:style>
  <w:style w:type="character" w:customStyle="1" w:styleId="WW8Num27z6">
    <w:name w:val="WW8Num27z6"/>
    <w:qFormat/>
  </w:style>
  <w:style w:type="character" w:customStyle="1" w:styleId="WW8Num27z5">
    <w:name w:val="WW8Num27z5"/>
    <w:qFormat/>
  </w:style>
  <w:style w:type="character" w:customStyle="1" w:styleId="WW8Num27z4">
    <w:name w:val="WW8Num27z4"/>
    <w:qFormat/>
  </w:style>
  <w:style w:type="character" w:customStyle="1" w:styleId="WW8Num27z3">
    <w:name w:val="WW8Num27z3"/>
    <w:qFormat/>
  </w:style>
  <w:style w:type="character" w:customStyle="1" w:styleId="WW8Num27z2">
    <w:name w:val="WW8Num27z2"/>
    <w:qFormat/>
  </w:style>
  <w:style w:type="character" w:customStyle="1" w:styleId="WW8Num27z1">
    <w:name w:val="WW8Num27z1"/>
    <w:qFormat/>
  </w:style>
  <w:style w:type="character" w:customStyle="1" w:styleId="WW8Num27z0">
    <w:name w:val="WW8Num27z0"/>
    <w:qFormat/>
    <w:rPr>
      <w:rFonts w:ascii="Gill Sans MT" w:hAnsi="Gill Sans MT" w:cs="Gill Sans MT"/>
    </w:rPr>
  </w:style>
  <w:style w:type="character" w:customStyle="1" w:styleId="gmail-uficommentbody">
    <w:name w:val="gmail-uficommentbody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8z3">
    <w:name w:val="WW8Num8z3"/>
    <w:qFormat/>
    <w:rPr>
      <w:rFonts w:ascii="Wingdings" w:hAnsi="Wingdings" w:cs="Wingdings"/>
    </w:rPr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nfasis1">
    <w:name w:val="Énfasis1"/>
    <w:qFormat/>
    <w:rPr>
      <w:i/>
      <w:iCs/>
    </w:rPr>
  </w:style>
  <w:style w:type="character" w:customStyle="1" w:styleId="WW8Num17z0">
    <w:name w:val="WW8Num17z0"/>
    <w:qFormat/>
    <w:rPr>
      <w:rFonts w:ascii="Gill Sans MT" w:hAnsi="Gill Sans MT" w:cs="Gill Sans MT"/>
      <w:kern w:val="2"/>
      <w:sz w:val="22"/>
      <w:szCs w:val="22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A3">
    <w:name w:val="A3"/>
    <w:qFormat/>
    <w:rPr>
      <w:rFonts w:ascii="ICZUQV+GTWalsheimProBold" w:hAnsi="ICZUQV+GTWalsheimProBold" w:cs="ICZUQV+GTWalsheimProBold"/>
      <w:b/>
      <w:color w:val="000000"/>
      <w:sz w:val="22"/>
      <w:u w:val="single"/>
    </w:rPr>
  </w:style>
  <w:style w:type="character" w:customStyle="1" w:styleId="WW-Destaquemayor">
    <w:name w:val="WW-Destaque mayor"/>
    <w:qFormat/>
    <w:rPr>
      <w:b/>
      <w:bCs/>
    </w:rPr>
  </w:style>
  <w:style w:type="character" w:customStyle="1" w:styleId="MquinadeescribirHTML1">
    <w:name w:val="Máquina de escribir HTML1"/>
    <w:qFormat/>
    <w:rPr>
      <w:rFonts w:ascii="Arial Unicode MS" w:eastAsia="Arial Unicode MS" w:hAnsi="Arial Unicode MS" w:cs="Arial Unicode MS"/>
      <w:sz w:val="20"/>
      <w:szCs w:val="20"/>
    </w:rPr>
  </w:style>
  <w:style w:type="character" w:customStyle="1" w:styleId="WW8Num20z0">
    <w:name w:val="WW8Num20z0"/>
    <w:qFormat/>
    <w:rPr>
      <w:rFonts w:eastAsia="Calibri" w:cs="Century Gothic"/>
      <w:bCs/>
      <w:spacing w:val="-3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ins">
    <w:name w:val="ins"/>
    <w:qFormat/>
  </w:style>
  <w:style w:type="character" w:customStyle="1" w:styleId="s7">
    <w:name w:val="s7"/>
    <w:qFormat/>
  </w:style>
  <w:style w:type="character" w:customStyle="1" w:styleId="Mencinsinresolver1">
    <w:name w:val="Mención sin resolver1"/>
    <w:qFormat/>
    <w:rPr>
      <w:color w:val="605E5C"/>
      <w:shd w:val="clear" w:color="auto" w:fill="E1DFDD"/>
    </w:rPr>
  </w:style>
  <w:style w:type="character" w:customStyle="1" w:styleId="Ttulo4Car">
    <w:name w:val="Título 4 Car"/>
    <w:qFormat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g2">
    <w:name w:val="g2"/>
    <w:qFormat/>
  </w:style>
  <w:style w:type="character" w:customStyle="1" w:styleId="hb">
    <w:name w:val="hb"/>
    <w:qFormat/>
  </w:style>
  <w:style w:type="character" w:customStyle="1" w:styleId="g3">
    <w:name w:val="g3"/>
    <w:qFormat/>
  </w:style>
  <w:style w:type="character" w:customStyle="1" w:styleId="gd">
    <w:name w:val="gd"/>
    <w:qFormat/>
  </w:style>
  <w:style w:type="character" w:customStyle="1" w:styleId="qu">
    <w:name w:val="qu"/>
    <w:qFormat/>
  </w:style>
  <w:style w:type="character" w:customStyle="1" w:styleId="Ttulo3Car">
    <w:name w:val="Título 3 Car"/>
    <w:qFormat/>
    <w:rPr>
      <w:b/>
      <w:bCs/>
      <w:sz w:val="27"/>
      <w:szCs w:val="27"/>
    </w:rPr>
  </w:style>
  <w:style w:type="character" w:customStyle="1" w:styleId="Hipervnculovisitado1">
    <w:name w:val="Hipervínculo visitado1"/>
    <w:qFormat/>
    <w:rPr>
      <w:color w:val="800080"/>
      <w:u w:val="single"/>
    </w:rPr>
  </w:style>
  <w:style w:type="character" w:customStyle="1" w:styleId="Hipervnculo1">
    <w:name w:val="Hipervínculo1"/>
    <w:qFormat/>
    <w:rPr>
      <w:color w:val="0563C1"/>
      <w:u w:val="single"/>
    </w:rPr>
  </w:style>
  <w:style w:type="character" w:customStyle="1" w:styleId="rojo">
    <w:name w:val="rojo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eastAsia="Times New Roman" w:hAnsi="Arial" w:cs="Arial"/>
      <w:b/>
      <w:bCs/>
      <w:sz w:val="40"/>
      <w:szCs w:val="20"/>
    </w:rPr>
  </w:style>
  <w:style w:type="character" w:customStyle="1" w:styleId="Fuentedeprrafopredeter2">
    <w:name w:val="Fuente de párrafo predeter.2"/>
    <w:qFormat/>
  </w:style>
  <w:style w:type="character" w:customStyle="1" w:styleId="Fuentedeprrafopredeter3">
    <w:name w:val="Fuente de párrafo predeter.3"/>
    <w:qFormat/>
  </w:style>
  <w:style w:type="character" w:customStyle="1" w:styleId="Fuentedeprrafopredeter4">
    <w:name w:val="Fuente de párrafo predeter.4"/>
    <w:qFormat/>
  </w:style>
  <w:style w:type="character" w:customStyle="1" w:styleId="Fuentedeprrafopredeter6">
    <w:name w:val="Fuente de párrafo predeter.6"/>
    <w:qFormat/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Calibri" w:eastAsia="Calibri" w:hAnsi="Calibri" w:cs="Calibri"/>
    </w:rPr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OpenSymbol" w:hAnsi="OpenSymbol" w:cs="OpenSymbol"/>
    </w:rPr>
  </w:style>
  <w:style w:type="character" w:customStyle="1" w:styleId="WW8Num11z0">
    <w:name w:val="WW8Num11z0"/>
    <w:qFormat/>
    <w:rPr>
      <w:rFonts w:ascii="Symbol" w:hAnsi="Symbol" w:cs="OpenSymbol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  <w:rPr>
      <w:rFonts w:ascii="Symbol" w:hAnsi="Symbol" w:cs="OpenSymbol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8z2">
    <w:name w:val="WW8Num8z2"/>
    <w:qFormat/>
    <w:rPr>
      <w:rFonts w:ascii="Wingdings" w:hAnsi="Wingdings" w:cs="Wingdings"/>
      <w:sz w:val="20"/>
    </w:rPr>
  </w:style>
  <w:style w:type="character" w:customStyle="1" w:styleId="WW8Num8z1">
    <w:name w:val="WW8Num8z1"/>
    <w:qFormat/>
    <w:rPr>
      <w:rFonts w:ascii="Courier New" w:hAnsi="Courier New" w:cs="Courier New"/>
      <w:sz w:val="20"/>
    </w:rPr>
  </w:style>
  <w:style w:type="character" w:customStyle="1" w:styleId="WW8Num8z0">
    <w:name w:val="WW8Num8z0"/>
    <w:qFormat/>
    <w:rPr>
      <w:rFonts w:ascii="Symbol" w:hAnsi="Symbol" w:cs="Symbol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  <w:rPr>
      <w:b w:val="0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3z2">
    <w:name w:val="WW8Num3z2"/>
    <w:qFormat/>
  </w:style>
  <w:style w:type="character" w:customStyle="1" w:styleId="WW8Num3z1">
    <w:name w:val="WW8Num3z1"/>
    <w:qFormat/>
  </w:style>
  <w:style w:type="character" w:customStyle="1" w:styleId="WW8Num3z0">
    <w:name w:val="WW8Num3z0"/>
    <w:qFormat/>
    <w:rPr>
      <w:rFonts w:ascii="Arial" w:hAnsi="Arial" w:cs="Arial"/>
      <w:b w:val="0"/>
      <w:i w:val="0"/>
      <w:sz w:val="20"/>
    </w:rPr>
  </w:style>
  <w:style w:type="character" w:customStyle="1" w:styleId="Fuentedeprrafopredeter7">
    <w:name w:val="Fuente de párrafo predeter.7"/>
    <w:qFormat/>
  </w:style>
  <w:style w:type="character" w:customStyle="1" w:styleId="Fuentedeprrafopredeter8">
    <w:name w:val="Fuente de párrafo predeter.8"/>
    <w:qFormat/>
  </w:style>
  <w:style w:type="character" w:customStyle="1" w:styleId="Fuentedeprrafopredeter9">
    <w:name w:val="Fuente de párrafo predeter.9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2">
    <w:name w:val="Título2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Descripcin1">
    <w:name w:val="Descripción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/>
    </w:pPr>
  </w:style>
  <w:style w:type="paragraph" w:customStyle="1" w:styleId="Encabezado1">
    <w:name w:val="Encabezado 1"/>
    <w:basedOn w:val="Normal"/>
    <w:next w:val="Normal"/>
    <w:qFormat/>
    <w:pPr>
      <w:keepNext/>
      <w:jc w:val="right"/>
    </w:pPr>
    <w:rPr>
      <w:rFonts w:ascii="Arial" w:eastAsia="Times New Roman" w:hAnsi="Arial" w:cs="Arial"/>
      <w:b/>
      <w:bCs/>
    </w:rPr>
  </w:style>
  <w:style w:type="paragraph" w:customStyle="1" w:styleId="Textodeglobo1">
    <w:name w:val="Texto de globo1"/>
    <w:basedOn w:val="Normal"/>
    <w:qFormat/>
    <w:pPr>
      <w:spacing w:after="0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ascii="Times New Roman" w:eastAsia="Times New Roman" w:hAnsi="Times New Roman"/>
      <w:lang w:eastAsia="es-ES"/>
    </w:rPr>
  </w:style>
  <w:style w:type="paragraph" w:customStyle="1" w:styleId="Prrafodelista1">
    <w:name w:val="Párrafo de lista1"/>
    <w:basedOn w:val="Normal"/>
    <w:qFormat/>
    <w:pPr>
      <w:spacing w:after="0"/>
      <w:ind w:left="720"/>
    </w:pPr>
    <w:rPr>
      <w:rFonts w:ascii="Calibri" w:hAnsi="Calibri" w:cs="Calibri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sid w:val="00CE1805"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Tablanormal3">
    <w:name w:val="Tabla normal3"/>
    <w:qFormat/>
    <w:rPr>
      <w:lang w:eastAsia="es-ES"/>
    </w:rPr>
  </w:style>
  <w:style w:type="paragraph" w:customStyle="1" w:styleId="Tablanormal2">
    <w:name w:val="Tabla normal2"/>
    <w:qFormat/>
    <w:rPr>
      <w:rFonts w:ascii="Liberation Serif" w:eastAsia="NSimSun" w:hAnsi="Liberation Serif" w:cs="Arial"/>
      <w:lang w:eastAsia="es-ES"/>
    </w:rPr>
  </w:style>
  <w:style w:type="paragraph" w:customStyle="1" w:styleId="Textodeglobo2">
    <w:name w:val="Texto de globo2"/>
    <w:basedOn w:val="Normal"/>
    <w:qFormat/>
    <w:rPr>
      <w:rFonts w:ascii="Segoe UI" w:hAnsi="Segoe UI" w:cs="Segoe UI"/>
      <w:sz w:val="18"/>
      <w:szCs w:val="18"/>
    </w:rPr>
  </w:style>
  <w:style w:type="paragraph" w:customStyle="1" w:styleId="Prrafodelista2">
    <w:name w:val="Párrafo de lista2"/>
    <w:basedOn w:val="Normal"/>
    <w:qFormat/>
    <w:pPr>
      <w:suppressAutoHyphens w:val="0"/>
      <w:spacing w:after="160" w:line="252" w:lineRule="auto"/>
      <w:ind w:left="720"/>
      <w:contextualSpacing/>
    </w:pPr>
    <w:rPr>
      <w:rFonts w:ascii="Calibri" w:eastAsia="Calibri" w:hAnsi="Calibri" w:cs="font1764"/>
      <w:sz w:val="22"/>
      <w:szCs w:val="22"/>
    </w:rPr>
  </w:style>
  <w:style w:type="paragraph" w:customStyle="1" w:styleId="Tablanormal1">
    <w:name w:val="Tabla normal1"/>
    <w:qFormat/>
    <w:rPr>
      <w:rFonts w:eastAsia="Tahoma"/>
      <w:lang w:eastAsia="es-ES"/>
    </w:rPr>
  </w:style>
  <w:style w:type="paragraph" w:customStyle="1" w:styleId="z-TopofForm">
    <w:name w:val="z-Top of Form"/>
    <w:qFormat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z-BottomofForm">
    <w:name w:val="z-Bottom of Form"/>
    <w:qFormat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Preformatted">
    <w:name w:val="Preformatted"/>
    <w:basedOn w:val="Normal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</w:rPr>
  </w:style>
  <w:style w:type="paragraph" w:customStyle="1" w:styleId="Blockquote">
    <w:name w:val="Blockquote"/>
    <w:basedOn w:val="Normal"/>
    <w:qFormat/>
    <w:pPr>
      <w:spacing w:before="100" w:after="100"/>
      <w:ind w:left="360" w:right="360"/>
    </w:pPr>
  </w:style>
  <w:style w:type="paragraph" w:customStyle="1" w:styleId="Address">
    <w:name w:val="Address"/>
    <w:basedOn w:val="Normal"/>
    <w:qFormat/>
    <w:rPr>
      <w:i/>
    </w:rPr>
  </w:style>
  <w:style w:type="paragraph" w:customStyle="1" w:styleId="H6">
    <w:name w:val="H6"/>
    <w:basedOn w:val="Normal"/>
    <w:qFormat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qFormat/>
    <w:pPr>
      <w:keepNext/>
      <w:spacing w:before="100" w:after="100"/>
    </w:pPr>
    <w:rPr>
      <w:b/>
      <w:sz w:val="20"/>
    </w:rPr>
  </w:style>
  <w:style w:type="paragraph" w:customStyle="1" w:styleId="H4">
    <w:name w:val="H4"/>
    <w:basedOn w:val="Normal"/>
    <w:qFormat/>
    <w:pPr>
      <w:keepNext/>
      <w:spacing w:before="100" w:after="100"/>
    </w:pPr>
    <w:rPr>
      <w:b/>
    </w:rPr>
  </w:style>
  <w:style w:type="paragraph" w:customStyle="1" w:styleId="H3">
    <w:name w:val="H3"/>
    <w:basedOn w:val="Normal"/>
    <w:qFormat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qFormat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qFormat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qFormat/>
    <w:pPr>
      <w:ind w:left="360"/>
    </w:pPr>
  </w:style>
  <w:style w:type="paragraph" w:customStyle="1" w:styleId="DefinitionTerm">
    <w:name w:val="Definition Term"/>
    <w:basedOn w:val="Normal"/>
    <w:qFormat/>
  </w:style>
  <w:style w:type="paragraph" w:customStyle="1" w:styleId="Ttulo5">
    <w:name w:val="Título5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3">
    <w:name w:val="Descripción3"/>
    <w:basedOn w:val="Normal"/>
    <w:qFormat/>
    <w:pPr>
      <w:spacing w:before="120" w:after="120"/>
    </w:pPr>
    <w:rPr>
      <w:i/>
      <w:iCs/>
    </w:rPr>
  </w:style>
  <w:style w:type="paragraph" w:customStyle="1" w:styleId="Asuntodelcomentario1">
    <w:name w:val="Asunto del comentario1"/>
    <w:qFormat/>
    <w:rPr>
      <w:b/>
      <w:bCs/>
    </w:rPr>
  </w:style>
  <w:style w:type="paragraph" w:customStyle="1" w:styleId="Textocomentario1">
    <w:name w:val="Texto comentario1"/>
    <w:basedOn w:val="Normal"/>
    <w:qFormat/>
    <w:rPr>
      <w:sz w:val="20"/>
    </w:rPr>
  </w:style>
  <w:style w:type="paragraph" w:customStyle="1" w:styleId="Encabezado2">
    <w:name w:val="Encabezado2"/>
    <w:basedOn w:val="Normal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Textosinformato4">
    <w:name w:val="Texto sin formato4"/>
    <w:basedOn w:val="Normal"/>
    <w:qFormat/>
    <w:rPr>
      <w:rFonts w:ascii="Consolas" w:eastAsia="Calibri" w:hAnsi="Consolas"/>
      <w:sz w:val="21"/>
      <w:szCs w:val="21"/>
    </w:rPr>
  </w:style>
  <w:style w:type="paragraph" w:customStyle="1" w:styleId="Textodebloque1">
    <w:name w:val="Texto de bloque1"/>
    <w:basedOn w:val="Normal"/>
    <w:qFormat/>
    <w:pPr>
      <w:ind w:left="567" w:right="-285"/>
    </w:pPr>
    <w:rPr>
      <w:rFonts w:ascii="Helvetica" w:hAnsi="Helvetica" w:cs="Helvetica"/>
      <w:color w:val="181512"/>
      <w:sz w:val="36"/>
    </w:rPr>
  </w:style>
  <w:style w:type="paragraph" w:customStyle="1" w:styleId="xmsolistparagraph">
    <w:name w:val="x_msolistparagraph"/>
    <w:basedOn w:val="Normal"/>
    <w:qFormat/>
    <w:pPr>
      <w:suppressAutoHyphens w:val="0"/>
      <w:spacing w:before="280" w:after="280"/>
    </w:pPr>
    <w:rPr>
      <w:rFonts w:ascii="Times New Roman" w:hAnsi="Times New Roman"/>
      <w:sz w:val="20"/>
    </w:rPr>
  </w:style>
  <w:style w:type="paragraph" w:customStyle="1" w:styleId="Textosinformato2">
    <w:name w:val="Texto sin formato2"/>
    <w:basedOn w:val="Normal"/>
    <w:qFormat/>
    <w:rPr>
      <w:rFonts w:ascii="Consolas" w:eastAsia="Calibri" w:hAnsi="Consolas"/>
      <w:sz w:val="21"/>
      <w:szCs w:val="21"/>
    </w:rPr>
  </w:style>
  <w:style w:type="paragraph" w:customStyle="1" w:styleId="Sangra2detindependiente1">
    <w:name w:val="Sangría 2 de t. independiente1"/>
    <w:basedOn w:val="Normal"/>
    <w:qFormat/>
    <w:pPr>
      <w:ind w:left="360"/>
      <w:jc w:val="both"/>
    </w:pPr>
    <w:rPr>
      <w:bCs/>
      <w:sz w:val="28"/>
    </w:rPr>
  </w:style>
  <w:style w:type="paragraph" w:customStyle="1" w:styleId="Nombredireccininterior">
    <w:name w:val="Nombre dirección interior"/>
    <w:basedOn w:val="Normal"/>
    <w:next w:val="Normal"/>
    <w:qFormat/>
    <w:pPr>
      <w:spacing w:before="220" w:line="240" w:lineRule="atLeast"/>
    </w:pPr>
    <w:rPr>
      <w:rFonts w:ascii="Garamond" w:hAnsi="Garamond" w:cs="Garamond"/>
      <w:sz w:val="20"/>
    </w:rPr>
  </w:style>
  <w:style w:type="paragraph" w:customStyle="1" w:styleId="Textoindependiente21">
    <w:name w:val="Texto independiente 21"/>
    <w:basedOn w:val="Normal"/>
    <w:qFormat/>
    <w:pPr>
      <w:jc w:val="both"/>
    </w:pPr>
  </w:style>
  <w:style w:type="paragraph" w:customStyle="1" w:styleId="Cita1">
    <w:name w:val="Cita1"/>
    <w:basedOn w:val="Normal"/>
    <w:qFormat/>
    <w:pPr>
      <w:spacing w:after="283"/>
      <w:ind w:left="567" w:right="567"/>
    </w:pPr>
  </w:style>
  <w:style w:type="paragraph" w:customStyle="1" w:styleId="p1">
    <w:name w:val="p1"/>
    <w:basedOn w:val="Normal"/>
    <w:qFormat/>
    <w:pPr>
      <w:spacing w:line="182" w:lineRule="atLeast"/>
    </w:pPr>
    <w:rPr>
      <w:rFonts w:ascii="Arial" w:hAnsi="Arial"/>
      <w:sz w:val="27"/>
      <w:szCs w:val="27"/>
    </w:rPr>
  </w:style>
  <w:style w:type="paragraph" w:customStyle="1" w:styleId="Sinespaciado1">
    <w:name w:val="Sin espaciado1"/>
    <w:qFormat/>
    <w:rPr>
      <w:rFonts w:ascii="Calibri" w:eastAsia="Calibri" w:hAnsi="Calibri" w:cs="Calibri"/>
      <w:kern w:val="2"/>
      <w:sz w:val="22"/>
      <w:szCs w:val="22"/>
      <w:lang w:eastAsia="zh-CN"/>
    </w:rPr>
  </w:style>
  <w:style w:type="paragraph" w:customStyle="1" w:styleId="CuerpoA">
    <w:name w:val="Cuerpo A"/>
    <w:qFormat/>
    <w:rPr>
      <w:rFonts w:ascii="Helvetica Neue" w:eastAsia="Arial Unicode MS" w:hAnsi="Helvetica Neue" w:cs="Arial Unicode MS"/>
      <w:color w:val="000000"/>
      <w:kern w:val="2"/>
      <w:sz w:val="22"/>
      <w:szCs w:val="22"/>
      <w:lang w:eastAsia="zh-CN" w:bidi="hi-IN"/>
    </w:rPr>
  </w:style>
  <w:style w:type="paragraph" w:customStyle="1" w:styleId="LO-Normal">
    <w:name w:val="LO-Normal"/>
    <w:qFormat/>
    <w:pPr>
      <w:widowControl w:val="0"/>
      <w:jc w:val="both"/>
    </w:pPr>
    <w:rPr>
      <w:rFonts w:ascii="Calibri" w:eastAsia="Calibri" w:hAnsi="Calibri" w:cs="Calibri"/>
      <w:kern w:val="2"/>
      <w:sz w:val="24"/>
      <w:szCs w:val="24"/>
      <w:lang w:eastAsia="zh-CN" w:bidi="hi-IN"/>
    </w:rPr>
  </w:style>
  <w:style w:type="paragraph" w:customStyle="1" w:styleId="Encabezamientoizquierdo">
    <w:name w:val="Encabezamiento izquierdo"/>
    <w:basedOn w:val="Normal"/>
    <w:qFormat/>
  </w:style>
  <w:style w:type="paragraph" w:customStyle="1" w:styleId="Encabezamiento">
    <w:name w:val="Encabezamiento"/>
    <w:basedOn w:val="Normal"/>
    <w:qFormat/>
    <w:pPr>
      <w:tabs>
        <w:tab w:val="center" w:pos="4252"/>
        <w:tab w:val="right" w:pos="8504"/>
      </w:tabs>
    </w:pPr>
  </w:style>
  <w:style w:type="paragraph" w:customStyle="1" w:styleId="Textosinformato1">
    <w:name w:val="Texto sin formato1"/>
    <w:basedOn w:val="Normal"/>
    <w:qFormat/>
    <w:rPr>
      <w:rFonts w:ascii="Consolas" w:eastAsia="Calibri" w:hAnsi="Consolas"/>
      <w:sz w:val="21"/>
      <w:szCs w:val="21"/>
      <w:lang w:bidi="hi-IN"/>
    </w:rPr>
  </w:style>
  <w:style w:type="paragraph" w:customStyle="1" w:styleId="mce">
    <w:name w:val="mce"/>
    <w:basedOn w:val="Normal"/>
    <w:qFormat/>
    <w:pPr>
      <w:suppressAutoHyphens w:val="0"/>
      <w:spacing w:before="280" w:after="280"/>
    </w:pPr>
    <w:rPr>
      <w:rFonts w:ascii="Times New Roman" w:hAnsi="Times New Roman"/>
    </w:rPr>
  </w:style>
  <w:style w:type="paragraph" w:customStyle="1" w:styleId="Default">
    <w:name w:val="Default"/>
    <w:qFormat/>
    <w:rPr>
      <w:rFonts w:ascii="Arial" w:hAnsi="Arial" w:cs="Arial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pPr>
      <w:spacing w:after="160" w:line="252" w:lineRule="auto"/>
      <w:textAlignment w:val="baseline"/>
    </w:pPr>
    <w:rPr>
      <w:rFonts w:ascii="Calibri" w:eastAsia="Calibri" w:hAnsi="Calibri" w:cs="F"/>
      <w:color w:val="00000A"/>
      <w:kern w:val="2"/>
      <w:sz w:val="22"/>
      <w:szCs w:val="22"/>
      <w:lang w:eastAsia="zh-CN"/>
    </w:rPr>
  </w:style>
  <w:style w:type="paragraph" w:customStyle="1" w:styleId="Textosinformato3">
    <w:name w:val="Texto sin formato3"/>
    <w:basedOn w:val="Normal"/>
    <w:qFormat/>
    <w:rPr>
      <w:rFonts w:ascii="Consolas" w:eastAsia="Calibri" w:hAnsi="Consolas"/>
      <w:sz w:val="21"/>
      <w:szCs w:val="21"/>
    </w:rPr>
  </w:style>
  <w:style w:type="paragraph" w:customStyle="1" w:styleId="Cuerpo">
    <w:name w:val="Cuerpo"/>
    <w:qFormat/>
    <w:rPr>
      <w:rFonts w:ascii="Helvetica" w:eastAsia="Arial Unicode MS" w:hAnsi="Helvetica" w:cs="Arial Unicode MS"/>
      <w:color w:val="000000"/>
      <w:kern w:val="2"/>
      <w:sz w:val="22"/>
      <w:szCs w:val="22"/>
      <w:lang w:eastAsia="zh-CN"/>
    </w:rPr>
  </w:style>
  <w:style w:type="paragraph" w:customStyle="1" w:styleId="western">
    <w:name w:val="western"/>
    <w:basedOn w:val="Normal"/>
    <w:qFormat/>
    <w:rPr>
      <w:rFonts w:ascii="Times New Roman" w:eastAsia="Calibri" w:hAnsi="Times New Roman"/>
    </w:rPr>
  </w:style>
  <w:style w:type="paragraph" w:customStyle="1" w:styleId="Epgrafe1">
    <w:name w:val="Epígrafe1"/>
    <w:basedOn w:val="Normal"/>
    <w:qFormat/>
    <w:pPr>
      <w:spacing w:before="120" w:after="120"/>
    </w:pPr>
    <w:rPr>
      <w:i/>
      <w:iCs/>
    </w:rPr>
  </w:style>
  <w:style w:type="paragraph" w:customStyle="1" w:styleId="Descripcin2">
    <w:name w:val="Descripción2"/>
    <w:basedOn w:val="Normal"/>
    <w:qFormat/>
    <w:pPr>
      <w:spacing w:before="120" w:after="120"/>
    </w:pPr>
    <w:rPr>
      <w:i/>
      <w:iCs/>
    </w:rPr>
  </w:style>
  <w:style w:type="paragraph" w:customStyle="1" w:styleId="Ttulo3">
    <w:name w:val="Título3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4">
    <w:name w:val="Descripción4"/>
    <w:basedOn w:val="Normal"/>
    <w:qFormat/>
    <w:pPr>
      <w:spacing w:before="120" w:after="120"/>
    </w:pPr>
    <w:rPr>
      <w:i/>
      <w:iCs/>
    </w:rPr>
  </w:style>
  <w:style w:type="paragraph" w:customStyle="1" w:styleId="Ttulo4">
    <w:name w:val="Título4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6">
    <w:name w:val="Título6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2">
    <w:name w:val="Epígrafe2"/>
    <w:basedOn w:val="Normal"/>
    <w:qFormat/>
    <w:pPr>
      <w:spacing w:before="120" w:after="120"/>
    </w:pPr>
    <w:rPr>
      <w:i/>
      <w:iCs/>
    </w:rPr>
  </w:style>
  <w:style w:type="paragraph" w:customStyle="1" w:styleId="Ttulo7">
    <w:name w:val="Título7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3">
    <w:name w:val="Epígrafe3"/>
    <w:basedOn w:val="Normal"/>
    <w:qFormat/>
    <w:pPr>
      <w:spacing w:before="120" w:after="120"/>
    </w:pPr>
    <w:rPr>
      <w:i/>
      <w:iCs/>
    </w:rPr>
  </w:style>
  <w:style w:type="paragraph" w:customStyle="1" w:styleId="Ttulo8">
    <w:name w:val="Título8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ncabezado10">
    <w:name w:val="Encabezado1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9">
    <w:name w:val="Título9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Puesto1">
    <w:name w:val="Puesto1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aption11">
    <w:name w:val="caption11"/>
    <w:basedOn w:val="Normal"/>
    <w:qFormat/>
    <w:pPr>
      <w:spacing w:before="120" w:after="120"/>
    </w:pPr>
    <w:rPr>
      <w:i/>
      <w:iCs/>
    </w:rPr>
  </w:style>
  <w:style w:type="paragraph" w:customStyle="1" w:styleId="caption1">
    <w:name w:val="caption1"/>
    <w:basedOn w:val="Normal"/>
    <w:qFormat/>
    <w:pPr>
      <w:spacing w:before="120" w:after="120"/>
    </w:pPr>
    <w:rPr>
      <w:i/>
      <w:iCs/>
    </w:rPr>
  </w:style>
  <w:style w:type="table" w:styleId="Tablaconcuadrcula">
    <w:name w:val="Table Grid"/>
    <w:basedOn w:val="Tablanormal"/>
    <w:uiPriority w:val="39"/>
    <w:rsid w:val="004C20F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C362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2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329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ayto</Company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Vega Soto</dc:creator>
  <dc:description/>
  <cp:lastModifiedBy>Ana Isabel Maestro de Pablos</cp:lastModifiedBy>
  <cp:revision>5</cp:revision>
  <dcterms:created xsi:type="dcterms:W3CDTF">2025-07-24T07:46:00Z</dcterms:created>
  <dcterms:modified xsi:type="dcterms:W3CDTF">2025-08-01T06:03:00Z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