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FA" w:rsidRDefault="006766FA"/>
    <w:p w:rsidR="006766FA" w:rsidRDefault="006766FA">
      <w:pPr>
        <w:rPr>
          <w:rFonts w:ascii="Arial Narrow" w:hAnsi="Arial Narrow"/>
          <w:b/>
          <w:sz w:val="40"/>
          <w:szCs w:val="40"/>
        </w:rPr>
      </w:pPr>
    </w:p>
    <w:p w:rsidR="006766FA" w:rsidRDefault="008353AF">
      <w:pPr>
        <w:rPr>
          <w:rFonts w:ascii="Arial Narrow" w:hAnsi="Arial Narrow"/>
          <w:b/>
          <w:sz w:val="40"/>
          <w:szCs w:val="40"/>
        </w:rPr>
      </w:pPr>
      <w:r>
        <w:rPr>
          <w:rFonts w:ascii="Arial Narrow" w:hAnsi="Arial Narrow"/>
          <w:b/>
          <w:sz w:val="40"/>
          <w:szCs w:val="40"/>
        </w:rPr>
        <w:t>La Delegación de Servicios Públicos acomete trabajos de mantenimiento del parque infantil y limpieza de pavimento en la plaza del Cante Jondo</w:t>
      </w:r>
    </w:p>
    <w:p w:rsidR="006766FA" w:rsidRDefault="006766FA">
      <w:pPr>
        <w:rPr>
          <w:rFonts w:ascii="Arial Narrow" w:hAnsi="Arial Narrow"/>
          <w:b/>
          <w:sz w:val="40"/>
          <w:szCs w:val="40"/>
        </w:rPr>
      </w:pPr>
    </w:p>
    <w:p w:rsidR="006766FA" w:rsidRDefault="008353AF">
      <w:pPr>
        <w:rPr>
          <w:rFonts w:ascii="Arial Narrow" w:hAnsi="Arial Narrow"/>
          <w:sz w:val="36"/>
          <w:szCs w:val="36"/>
        </w:rPr>
      </w:pPr>
      <w:r>
        <w:rPr>
          <w:rFonts w:ascii="Arial Narrow" w:hAnsi="Arial Narrow"/>
          <w:sz w:val="36"/>
          <w:szCs w:val="36"/>
        </w:rPr>
        <w:t>Jaime Espinar anuncia intervenciones para mejorar la accesibilidad</w:t>
      </w:r>
      <w:r>
        <w:rPr>
          <w:rFonts w:ascii="Arial Narrow" w:hAnsi="Arial Narrow"/>
          <w:sz w:val="36"/>
          <w:szCs w:val="36"/>
        </w:rPr>
        <w:t xml:space="preserve"> en la avenida de la Soleá con fondos de la Diputación de Cádiz</w:t>
      </w:r>
    </w:p>
    <w:p w:rsidR="006766FA" w:rsidRDefault="006766FA"/>
    <w:p w:rsidR="008353AF" w:rsidRDefault="008353AF">
      <w:pPr>
        <w:jc w:val="both"/>
        <w:rPr>
          <w:rFonts w:ascii="Arial Narrow" w:hAnsi="Arial Narrow"/>
          <w:sz w:val="26"/>
          <w:szCs w:val="26"/>
        </w:rPr>
      </w:pPr>
      <w:r>
        <w:rPr>
          <w:rFonts w:ascii="Arial Narrow" w:hAnsi="Arial Narrow"/>
          <w:b/>
          <w:sz w:val="26"/>
          <w:szCs w:val="26"/>
        </w:rPr>
        <w:t>30</w:t>
      </w:r>
      <w:r>
        <w:rPr>
          <w:rFonts w:ascii="Arial Narrow" w:hAnsi="Arial Narrow"/>
          <w:b/>
          <w:sz w:val="26"/>
          <w:szCs w:val="26"/>
        </w:rPr>
        <w:t xml:space="preserve"> de agosto 2025</w:t>
      </w:r>
      <w:r>
        <w:rPr>
          <w:rFonts w:ascii="Arial Narrow" w:hAnsi="Arial Narrow"/>
          <w:sz w:val="26"/>
          <w:szCs w:val="26"/>
        </w:rPr>
        <w:t>. El teniente de alcaldesa de Servicios Públicos, Jaime Espinar, ha visitado la plaza del Cante Jondo, donde se están realizando obras de mejora y acondicionamiento del parqu</w:t>
      </w:r>
      <w:r>
        <w:rPr>
          <w:rFonts w:ascii="Arial Narrow" w:hAnsi="Arial Narrow"/>
          <w:sz w:val="26"/>
          <w:szCs w:val="26"/>
        </w:rPr>
        <w:t xml:space="preserve">e infantil y parque </w:t>
      </w:r>
      <w:proofErr w:type="spellStart"/>
      <w:r>
        <w:rPr>
          <w:rFonts w:ascii="Arial Narrow" w:hAnsi="Arial Narrow"/>
          <w:sz w:val="26"/>
          <w:szCs w:val="26"/>
        </w:rPr>
        <w:t>biosaludable</w:t>
      </w:r>
      <w:proofErr w:type="spellEnd"/>
      <w:r>
        <w:rPr>
          <w:rFonts w:ascii="Arial Narrow" w:hAnsi="Arial Narrow"/>
          <w:sz w:val="26"/>
          <w:szCs w:val="26"/>
        </w:rPr>
        <w:t xml:space="preserve">, con el arreglo del caucho y pintado de la instalación, y donde se va a acometer una labor de limpieza en profundidad del pavimento. </w:t>
      </w:r>
    </w:p>
    <w:p w:rsidR="008353AF" w:rsidRDefault="008353AF">
      <w:pPr>
        <w:jc w:val="both"/>
        <w:rPr>
          <w:rFonts w:ascii="Arial Narrow" w:hAnsi="Arial Narrow"/>
          <w:sz w:val="26"/>
          <w:szCs w:val="26"/>
        </w:rPr>
      </w:pPr>
    </w:p>
    <w:p w:rsidR="006766FA" w:rsidRDefault="008353AF">
      <w:pPr>
        <w:jc w:val="both"/>
        <w:rPr>
          <w:rFonts w:ascii="Arial Narrow" w:hAnsi="Arial Narrow"/>
          <w:sz w:val="26"/>
          <w:szCs w:val="26"/>
        </w:rPr>
      </w:pPr>
      <w:r>
        <w:rPr>
          <w:rFonts w:ascii="Arial Narrow" w:hAnsi="Arial Narrow"/>
          <w:sz w:val="26"/>
          <w:szCs w:val="26"/>
        </w:rPr>
        <w:t>El teniente de alcaldesa</w:t>
      </w:r>
      <w:r>
        <w:rPr>
          <w:rFonts w:ascii="Arial Narrow" w:hAnsi="Arial Narrow"/>
          <w:sz w:val="26"/>
          <w:szCs w:val="26"/>
        </w:rPr>
        <w:t xml:space="preserve"> ha destacado que la avenida de la Soleá va a ser objeto próximamente de obras </w:t>
      </w:r>
      <w:r>
        <w:rPr>
          <w:rFonts w:ascii="Arial Narrow" w:hAnsi="Arial Narrow"/>
          <w:sz w:val="26"/>
          <w:szCs w:val="26"/>
        </w:rPr>
        <w:t xml:space="preserve">de mejora de la accesibilidad, gracias a fondos de la Diputación de Cádiz, por lo que este entorno tan concurrido, ubicado entre </w:t>
      </w:r>
      <w:proofErr w:type="spellStart"/>
      <w:r>
        <w:rPr>
          <w:rFonts w:ascii="Arial Narrow" w:hAnsi="Arial Narrow"/>
          <w:sz w:val="26"/>
          <w:szCs w:val="26"/>
        </w:rPr>
        <w:t>Icovesa</w:t>
      </w:r>
      <w:proofErr w:type="spellEnd"/>
      <w:r>
        <w:rPr>
          <w:rFonts w:ascii="Arial Narrow" w:hAnsi="Arial Narrow"/>
          <w:sz w:val="26"/>
          <w:szCs w:val="26"/>
        </w:rPr>
        <w:t xml:space="preserve"> y la Serrana, va a recibir diferentes actuaciones que repercutirán en la calidad de vida de la zona</w:t>
      </w:r>
      <w:r>
        <w:rPr>
          <w:rFonts w:ascii="Arial Narrow" w:hAnsi="Arial Narrow"/>
          <w:sz w:val="26"/>
          <w:szCs w:val="26"/>
        </w:rPr>
        <w:t>.</w:t>
      </w:r>
    </w:p>
    <w:p w:rsidR="006766FA" w:rsidRDefault="006766FA">
      <w:pPr>
        <w:jc w:val="both"/>
        <w:rPr>
          <w:rFonts w:ascii="Arial Narrow" w:hAnsi="Arial Narrow"/>
          <w:sz w:val="26"/>
          <w:szCs w:val="26"/>
        </w:rPr>
      </w:pPr>
    </w:p>
    <w:p w:rsidR="006766FA" w:rsidRDefault="008353AF">
      <w:pPr>
        <w:jc w:val="both"/>
        <w:rPr>
          <w:rFonts w:ascii="Arial Narrow" w:hAnsi="Arial Narrow"/>
          <w:sz w:val="26"/>
          <w:szCs w:val="26"/>
        </w:rPr>
      </w:pPr>
      <w:r>
        <w:rPr>
          <w:rFonts w:ascii="Arial Narrow" w:hAnsi="Arial Narrow"/>
          <w:sz w:val="26"/>
          <w:szCs w:val="26"/>
        </w:rPr>
        <w:t>El teniente de a</w:t>
      </w:r>
      <w:r>
        <w:rPr>
          <w:rFonts w:ascii="Arial Narrow" w:hAnsi="Arial Narrow"/>
          <w:sz w:val="26"/>
          <w:szCs w:val="26"/>
        </w:rPr>
        <w:t xml:space="preserve">lcaldesa Jaime Espinar ha señalado que “hemos visitado las actuaciones que estamos llevando a cabo desde la Delegación de Servicios Públicos en </w:t>
      </w:r>
      <w:r>
        <w:rPr>
          <w:rFonts w:ascii="Arial Narrow" w:hAnsi="Arial Narrow"/>
          <w:sz w:val="26"/>
          <w:szCs w:val="26"/>
        </w:rPr>
        <w:t xml:space="preserve">el entorno de la plaza del Cante Jondo, entre </w:t>
      </w:r>
      <w:proofErr w:type="spellStart"/>
      <w:r>
        <w:rPr>
          <w:rFonts w:ascii="Arial Narrow" w:hAnsi="Arial Narrow"/>
          <w:sz w:val="26"/>
          <w:szCs w:val="26"/>
        </w:rPr>
        <w:t>Icovesa</w:t>
      </w:r>
      <w:proofErr w:type="spellEnd"/>
      <w:r>
        <w:rPr>
          <w:rFonts w:ascii="Arial Narrow" w:hAnsi="Arial Narrow"/>
          <w:sz w:val="26"/>
          <w:szCs w:val="26"/>
        </w:rPr>
        <w:t xml:space="preserve"> y La Serrana, una zona muy concurrida que necesitaba de</w:t>
      </w:r>
      <w:r>
        <w:rPr>
          <w:rFonts w:ascii="Arial Narrow" w:hAnsi="Arial Narrow"/>
          <w:sz w:val="26"/>
          <w:szCs w:val="26"/>
        </w:rPr>
        <w:t xml:space="preserve"> un refuerzo de los servicios públicos, de una mejora del parque infantil, y también vamos a llevar a cabo una importante labor de limpieza del pavimento, que después de muchos años, requería de además de la limpieza habitual, de una limpieza más en profun</w:t>
      </w:r>
      <w:r>
        <w:rPr>
          <w:rFonts w:ascii="Arial Narrow" w:hAnsi="Arial Narrow"/>
          <w:sz w:val="26"/>
          <w:szCs w:val="26"/>
        </w:rPr>
        <w:t>didad, para eliminar las manchas de la sociedad incrustada”.</w:t>
      </w:r>
    </w:p>
    <w:p w:rsidR="006766FA" w:rsidRDefault="006766FA">
      <w:pPr>
        <w:jc w:val="both"/>
        <w:rPr>
          <w:rFonts w:ascii="Arial Narrow" w:hAnsi="Arial Narrow"/>
          <w:sz w:val="26"/>
          <w:szCs w:val="26"/>
        </w:rPr>
      </w:pPr>
    </w:p>
    <w:p w:rsidR="006766FA" w:rsidRDefault="008353AF">
      <w:pPr>
        <w:jc w:val="both"/>
        <w:rPr>
          <w:rFonts w:ascii="Arial Narrow" w:hAnsi="Arial Narrow"/>
          <w:sz w:val="26"/>
          <w:szCs w:val="26"/>
        </w:rPr>
      </w:pPr>
      <w:r>
        <w:rPr>
          <w:rFonts w:ascii="Arial Narrow" w:hAnsi="Arial Narrow"/>
          <w:sz w:val="26"/>
          <w:szCs w:val="26"/>
        </w:rPr>
        <w:t>Jaime Espinar ha explicado que “también tenemos que decir que esta zona de la ciudad, y en concreto la avenida de la Soleá, está incluida en una partida que se ha solicitado a la Diputación de C</w:t>
      </w:r>
      <w:r>
        <w:rPr>
          <w:rFonts w:ascii="Arial Narrow" w:hAnsi="Arial Narrow"/>
          <w:sz w:val="26"/>
          <w:szCs w:val="26"/>
        </w:rPr>
        <w:t>ádiz para la mejora de la accesibi</w:t>
      </w:r>
      <w:r>
        <w:rPr>
          <w:rFonts w:ascii="Arial Narrow" w:hAnsi="Arial Narrow"/>
          <w:sz w:val="26"/>
          <w:szCs w:val="26"/>
        </w:rPr>
        <w:t>lidad, así que será una actuación completa de mejora del parque infantil, de adecentamiento del mobiliari</w:t>
      </w:r>
      <w:r>
        <w:rPr>
          <w:rFonts w:ascii="Arial Narrow" w:hAnsi="Arial Narrow"/>
          <w:sz w:val="26"/>
          <w:szCs w:val="26"/>
        </w:rPr>
        <w:t>o urbano, y esto se llevará a cabo en toda esta avenida y en los aledaños, y en paralelo, en unos meses, se iniciarán</w:t>
      </w:r>
      <w:r>
        <w:rPr>
          <w:rFonts w:ascii="Arial Narrow" w:hAnsi="Arial Narrow"/>
          <w:sz w:val="26"/>
          <w:szCs w:val="26"/>
        </w:rPr>
        <w:t xml:space="preserve"> unas obras de mejora gracias a los fondos de la Diputación”.</w:t>
      </w:r>
    </w:p>
    <w:p w:rsidR="006766FA" w:rsidRDefault="006766FA">
      <w:pPr>
        <w:jc w:val="both"/>
        <w:rPr>
          <w:rFonts w:ascii="Arial Narrow" w:hAnsi="Arial Narrow"/>
          <w:sz w:val="26"/>
          <w:szCs w:val="26"/>
        </w:rPr>
      </w:pPr>
    </w:p>
    <w:p w:rsidR="006766FA" w:rsidRDefault="008353AF">
      <w:pPr>
        <w:jc w:val="both"/>
        <w:rPr>
          <w:rFonts w:ascii="Arial Narrow" w:hAnsi="Arial Narrow"/>
          <w:sz w:val="26"/>
          <w:szCs w:val="26"/>
        </w:rPr>
      </w:pPr>
      <w:r>
        <w:rPr>
          <w:rFonts w:ascii="Arial Narrow" w:hAnsi="Arial Narrow"/>
          <w:sz w:val="26"/>
          <w:szCs w:val="26"/>
        </w:rPr>
        <w:t xml:space="preserve">El delegado ha señalado que “vamos poco a poco siguiendo con ese avance en el adecentamiento de la zona y en la mejora de los servicios públicos, y también en lo que </w:t>
      </w:r>
      <w:r>
        <w:rPr>
          <w:rFonts w:ascii="Arial Narrow" w:hAnsi="Arial Narrow"/>
          <w:sz w:val="26"/>
          <w:szCs w:val="26"/>
        </w:rPr>
        <w:lastRenderedPageBreak/>
        <w:t>es cuidar el detalle. No so</w:t>
      </w:r>
      <w:r>
        <w:rPr>
          <w:rFonts w:ascii="Arial Narrow" w:hAnsi="Arial Narrow"/>
          <w:sz w:val="26"/>
          <w:szCs w:val="26"/>
        </w:rPr>
        <w:t>lo hablamos de grandes intervenciones, como la que se está haciendo en el parque infantil, sino también de los pequeños detalles, como unos pivotes que desde hace muchísimos años estaban en situación de oxidación, que vamos a pintar, que vamos a adecentar.</w:t>
      </w:r>
      <w:r>
        <w:rPr>
          <w:rFonts w:ascii="Arial Narrow" w:hAnsi="Arial Narrow"/>
          <w:sz w:val="26"/>
          <w:szCs w:val="26"/>
        </w:rPr>
        <w:t xml:space="preserve"> Estamos en lo grande, pero también estamos en lo pequeño, y eso es lo importante”.</w:t>
      </w:r>
    </w:p>
    <w:p w:rsidR="006766FA" w:rsidRDefault="006766FA">
      <w:pPr>
        <w:jc w:val="both"/>
        <w:rPr>
          <w:rFonts w:ascii="Arial Narrow" w:hAnsi="Arial Narrow"/>
          <w:sz w:val="26"/>
          <w:szCs w:val="26"/>
        </w:rPr>
      </w:pPr>
    </w:p>
    <w:p w:rsidR="008353AF" w:rsidRDefault="008353AF">
      <w:pPr>
        <w:jc w:val="both"/>
        <w:rPr>
          <w:rFonts w:ascii="Arial Narrow" w:hAnsi="Arial Narrow"/>
          <w:sz w:val="26"/>
          <w:szCs w:val="26"/>
        </w:rPr>
      </w:pPr>
      <w:r>
        <w:rPr>
          <w:rFonts w:ascii="Arial Narrow" w:hAnsi="Arial Narrow"/>
          <w:sz w:val="26"/>
          <w:szCs w:val="26"/>
        </w:rPr>
        <w:t xml:space="preserve">Se adjunta fotografía y enlace de audio </w:t>
      </w:r>
    </w:p>
    <w:p w:rsidR="008353AF" w:rsidRDefault="008353AF">
      <w:pPr>
        <w:jc w:val="both"/>
        <w:rPr>
          <w:rFonts w:ascii="Arial Narrow" w:hAnsi="Arial Narrow"/>
          <w:sz w:val="26"/>
          <w:szCs w:val="26"/>
        </w:rPr>
      </w:pPr>
    </w:p>
    <w:bookmarkStart w:id="0" w:name="_GoBack"/>
    <w:bookmarkEnd w:id="0"/>
    <w:p w:rsidR="006766FA" w:rsidRDefault="008353AF">
      <w:pPr>
        <w:jc w:val="both"/>
        <w:rPr>
          <w:rFonts w:ascii="Arial Narrow" w:hAnsi="Arial Narrow"/>
          <w:sz w:val="26"/>
          <w:szCs w:val="26"/>
        </w:rPr>
      </w:pPr>
      <w:r>
        <w:rPr>
          <w:rStyle w:val="Hipervnculo"/>
          <w:rFonts w:ascii="Arial Narrow" w:eastAsia="Calibri" w:hAnsi="Arial Narrow"/>
          <w:sz w:val="26"/>
          <w:szCs w:val="26"/>
        </w:rPr>
        <w:fldChar w:fldCharType="begin"/>
      </w:r>
      <w:r>
        <w:rPr>
          <w:rStyle w:val="Hipervnculo"/>
          <w:rFonts w:ascii="Arial Narrow" w:eastAsia="Calibri" w:hAnsi="Arial Narrow"/>
          <w:sz w:val="26"/>
          <w:szCs w:val="26"/>
        </w:rPr>
        <w:instrText xml:space="preserve"> HYPERLINK "https://ssweb.seap.minhap.es/almacen/descarga/envio/fda51825edddebfce4ca8cdd9ba3993971dc925c" \h </w:instrText>
      </w:r>
      <w:r>
        <w:rPr>
          <w:rStyle w:val="Hipervnculo"/>
          <w:rFonts w:ascii="Arial Narrow" w:eastAsia="Calibri" w:hAnsi="Arial Narrow"/>
          <w:sz w:val="26"/>
          <w:szCs w:val="26"/>
        </w:rPr>
        <w:fldChar w:fldCharType="separate"/>
      </w:r>
      <w:r>
        <w:rPr>
          <w:rStyle w:val="Hipervnculo"/>
          <w:rFonts w:ascii="Arial Narrow" w:eastAsia="Calibri" w:hAnsi="Arial Narrow"/>
          <w:sz w:val="26"/>
          <w:szCs w:val="26"/>
        </w:rPr>
        <w:t>https://ssweb.seap.</w:t>
      </w:r>
      <w:r>
        <w:rPr>
          <w:rStyle w:val="Hipervnculo"/>
          <w:rFonts w:ascii="Arial Narrow" w:eastAsia="Calibri" w:hAnsi="Arial Narrow"/>
          <w:sz w:val="26"/>
          <w:szCs w:val="26"/>
        </w:rPr>
        <w:t>minhap.es/almacen/descarga/envio/fda51825edddebfce4ca8cdd9ba3993971dc925c</w:t>
      </w:r>
      <w:r>
        <w:rPr>
          <w:rStyle w:val="Hipervnculo"/>
          <w:rFonts w:ascii="Arial Narrow" w:eastAsia="Calibri" w:hAnsi="Arial Narrow"/>
          <w:sz w:val="26"/>
          <w:szCs w:val="26"/>
        </w:rPr>
        <w:fldChar w:fldCharType="end"/>
      </w:r>
    </w:p>
    <w:p w:rsidR="006766FA" w:rsidRDefault="006766FA">
      <w:pPr>
        <w:jc w:val="both"/>
        <w:rPr>
          <w:rFonts w:ascii="Arial Narrow" w:hAnsi="Arial Narrow"/>
          <w:sz w:val="26"/>
          <w:szCs w:val="26"/>
        </w:rPr>
      </w:pPr>
    </w:p>
    <w:sectPr w:rsidR="006766FA">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53AF">
      <w:r>
        <w:separator/>
      </w:r>
    </w:p>
  </w:endnote>
  <w:endnote w:type="continuationSeparator" w:id="0">
    <w:p w:rsidR="00000000" w:rsidRDefault="0083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353AF">
      <w:r>
        <w:separator/>
      </w:r>
    </w:p>
  </w:footnote>
  <w:footnote w:type="continuationSeparator" w:id="0">
    <w:p w:rsidR="00000000" w:rsidRDefault="00835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FA" w:rsidRDefault="006766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FA" w:rsidRDefault="008353A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6766FA" w:rsidRDefault="006766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FA" w:rsidRDefault="008353AF">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6766FA" w:rsidRDefault="006766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FA"/>
    <w:rsid w:val="006766FA"/>
    <w:rsid w:val="008353A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4B4D1-26C3-4A42-9AF4-A4E3DD0B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439</Words>
  <Characters>2420</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19</cp:revision>
  <dcterms:created xsi:type="dcterms:W3CDTF">2025-07-04T06:50:00Z</dcterms:created>
  <dcterms:modified xsi:type="dcterms:W3CDTF">2025-08-29T11:56:00Z</dcterms:modified>
  <dc:language>es-ES</dc:language>
</cp:coreProperties>
</file>