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BCB" w:rsidRDefault="005B0BCB"/>
    <w:p w:rsidR="005B0BCB" w:rsidRDefault="00E831FE">
      <w:r>
        <w:rPr>
          <w:rStyle w:val="Fuentedeprrafopredeter2"/>
          <w:rFonts w:ascii="Arial Narrow" w:hAnsi="Arial Narrow" w:cs="Century Gothic"/>
          <w:b/>
          <w:bCs/>
          <w:color w:val="000000"/>
          <w:sz w:val="40"/>
          <w:szCs w:val="40"/>
        </w:rPr>
        <w:t>El</w:t>
      </w:r>
      <w:r>
        <w:rPr>
          <w:rStyle w:val="Fuentedeprrafopredeter2"/>
          <w:rFonts w:ascii="Arial Narrow" w:hAnsi="Arial Narrow" w:cs="Century Gothic"/>
          <w:b/>
          <w:bCs/>
          <w:color w:val="000000"/>
          <w:sz w:val="40"/>
          <w:szCs w:val="40"/>
        </w:rPr>
        <w:t xml:space="preserve"> Pleno para la distribución de los Remanentes de Tesorería, por valor de 22,5 millones de euros, se celebrará este lunes</w:t>
      </w:r>
    </w:p>
    <w:p w:rsidR="005B0BCB" w:rsidRDefault="005B0BCB">
      <w:pPr>
        <w:spacing w:after="200"/>
        <w:jc w:val="both"/>
        <w:rPr>
          <w:rFonts w:ascii="Arial Narrow" w:hAnsi="Arial Narrow"/>
          <w:sz w:val="26"/>
          <w:szCs w:val="26"/>
        </w:rPr>
      </w:pPr>
    </w:p>
    <w:p w:rsidR="005B0BCB" w:rsidRDefault="00E831FE">
      <w:pPr>
        <w:spacing w:after="20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31</w:t>
      </w:r>
      <w:r>
        <w:rPr>
          <w:rFonts w:ascii="Arial Narrow" w:hAnsi="Arial Narrow"/>
          <w:b/>
          <w:bCs/>
          <w:sz w:val="26"/>
          <w:szCs w:val="26"/>
        </w:rPr>
        <w:t xml:space="preserve"> de agosto de 2025</w:t>
      </w:r>
      <w:r>
        <w:rPr>
          <w:rFonts w:ascii="Arial Narrow" w:hAnsi="Arial Narrow"/>
          <w:sz w:val="26"/>
          <w:szCs w:val="26"/>
        </w:rPr>
        <w:t>.</w:t>
      </w:r>
      <w:r>
        <w:rPr>
          <w:rFonts w:ascii="Arial Narrow" w:eastAsia="Tahoma" w:hAnsi="Arial Narrow"/>
          <w:sz w:val="26"/>
          <w:szCs w:val="26"/>
        </w:rPr>
        <w:t xml:space="preserve"> </w:t>
      </w:r>
      <w:r>
        <w:rPr>
          <w:rFonts w:ascii="Arial Narrow" w:eastAsia="Calibri" w:hAnsi="Arial Narrow" w:cs="Calibri"/>
          <w:sz w:val="26"/>
          <w:szCs w:val="26"/>
        </w:rPr>
        <w:t xml:space="preserve">La alcaldesa de Jerez, María José García-Pelayo, ha anunciado </w:t>
      </w:r>
      <w:r>
        <w:rPr>
          <w:rFonts w:ascii="Arial Narrow" w:eastAsia="Calibri" w:hAnsi="Arial Narrow" w:cs="Calibri"/>
          <w:sz w:val="26"/>
          <w:szCs w:val="26"/>
        </w:rPr>
        <w:t>la celebración, este lunes, 1 de septiembre,</w:t>
      </w:r>
      <w:r>
        <w:rPr>
          <w:rFonts w:ascii="Arial Narrow" w:eastAsia="Calibri" w:hAnsi="Arial Narrow" w:cs="Calibri"/>
          <w:sz w:val="26"/>
          <w:szCs w:val="26"/>
        </w:rPr>
        <w:t xml:space="preserve"> de un Pleno Extraordinario para aprobar la distribución de los Remanentes de Tesorería que ascienden a un total de 22,5 millones de euros;</w:t>
      </w:r>
      <w:r>
        <w:rPr>
          <w:rFonts w:ascii="Arial Narrow" w:eastAsia="Calibri" w:hAnsi="Arial Narrow" w:cs="Calibri"/>
          <w:sz w:val="26"/>
          <w:szCs w:val="26"/>
        </w:rPr>
        <w:t xml:space="preserve"> “La Ley permite incorporar el crédito por 22,5 millones de euros al pre</w:t>
      </w:r>
      <w:r>
        <w:rPr>
          <w:rFonts w:ascii="Arial Narrow" w:eastAsia="Calibri" w:hAnsi="Arial Narrow" w:cs="Calibri"/>
          <w:sz w:val="26"/>
          <w:szCs w:val="26"/>
        </w:rPr>
        <w:t>supuesto municipal”, ha explicado, subrayando, a su vez, que la convocatoria de este Pleno extraordinario viene motivada por la necesidad de que “proyectos importantes que están esperando puedan arrancar, o que empresas que tienen facturas en el cajón pued</w:t>
      </w:r>
      <w:r>
        <w:rPr>
          <w:rFonts w:ascii="Arial Narrow" w:eastAsia="Calibri" w:hAnsi="Arial Narrow" w:cs="Calibri"/>
          <w:sz w:val="26"/>
          <w:szCs w:val="26"/>
        </w:rPr>
        <w:t>an regularizarse antes; Jerez no está para perder el tiempo”.</w:t>
      </w:r>
    </w:p>
    <w:p w:rsidR="005B0BCB" w:rsidRDefault="00E831FE">
      <w:pPr>
        <w:jc w:val="both"/>
        <w:rPr>
          <w:rFonts w:ascii="Arial Narrow" w:hAnsi="Arial Narrow"/>
          <w:sz w:val="26"/>
          <w:szCs w:val="26"/>
        </w:rPr>
      </w:pPr>
      <w:proofErr w:type="spellStart"/>
      <w:r>
        <w:rPr>
          <w:rFonts w:ascii="Arial Narrow" w:eastAsia="Calibri" w:hAnsi="Arial Narrow" w:cs="Calibri"/>
          <w:sz w:val="26"/>
          <w:szCs w:val="26"/>
        </w:rPr>
        <w:t>El</w:t>
      </w:r>
      <w:proofErr w:type="spellEnd"/>
      <w:r>
        <w:rPr>
          <w:rFonts w:ascii="Arial Narrow" w:eastAsia="Calibri" w:hAnsi="Arial Narrow" w:cs="Calibri"/>
          <w:sz w:val="26"/>
          <w:szCs w:val="26"/>
        </w:rPr>
        <w:t xml:space="preserve"> pasado viernes</w:t>
      </w:r>
      <w:r>
        <w:rPr>
          <w:rFonts w:ascii="Arial Narrow" w:eastAsia="Calibri" w:hAnsi="Arial Narrow" w:cs="Calibri"/>
          <w:sz w:val="26"/>
          <w:szCs w:val="26"/>
        </w:rPr>
        <w:t xml:space="preserve"> se celebró</w:t>
      </w:r>
      <w:r>
        <w:rPr>
          <w:rFonts w:ascii="Arial Narrow" w:eastAsia="Calibri" w:hAnsi="Arial Narrow" w:cs="Calibri"/>
          <w:sz w:val="26"/>
          <w:szCs w:val="26"/>
        </w:rPr>
        <w:t xml:space="preserve"> una Junta de Portavoces en la que el primer teniente de alcaldesa, Agustín Muñoz, y el delegado de Economía y Hacienda, Francisco Delgado, han informado</w:t>
      </w:r>
      <w:r>
        <w:rPr>
          <w:rFonts w:ascii="Arial Narrow" w:eastAsia="Calibri" w:hAnsi="Arial Narrow" w:cs="Calibri"/>
          <w:sz w:val="26"/>
          <w:szCs w:val="26"/>
        </w:rPr>
        <w:t xml:space="preserve"> a los grupos políticos de la convocatoria de este Pleno. </w:t>
      </w:r>
    </w:p>
    <w:p w:rsidR="005B0BCB" w:rsidRDefault="005B0BCB">
      <w:pPr>
        <w:jc w:val="both"/>
        <w:rPr>
          <w:rFonts w:eastAsia="Calibri" w:cs="Calibri"/>
        </w:rPr>
      </w:pPr>
    </w:p>
    <w:p w:rsidR="005B0BCB" w:rsidRDefault="00E831F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Calibri" w:hAnsi="Arial Narrow" w:cs="Calibri"/>
          <w:sz w:val="26"/>
          <w:szCs w:val="26"/>
        </w:rPr>
        <w:t>Tal y como ha explicado María José García-Pelayo, los 22,5 millones de los Remanentes de Tesorería se van a destinar a realizar modificaciones de crédito. “En primer lugar, tal y como establece la</w:t>
      </w:r>
      <w:r>
        <w:rPr>
          <w:rFonts w:ascii="Arial Narrow" w:eastAsia="Calibri" w:hAnsi="Arial Narrow" w:cs="Calibri"/>
          <w:sz w:val="26"/>
          <w:szCs w:val="26"/>
        </w:rPr>
        <w:t xml:space="preserve"> Ley, el superávit que asciende a 217.000 euros se empleará en pagar deuda; igualmente, otra parte importante de 12 millones de euros se destinará a reducir </w:t>
      </w:r>
      <w:proofErr w:type="spellStart"/>
      <w:r>
        <w:rPr>
          <w:rFonts w:ascii="Arial Narrow" w:eastAsia="Calibri" w:hAnsi="Arial Narrow" w:cs="Calibri"/>
          <w:sz w:val="26"/>
          <w:szCs w:val="26"/>
        </w:rPr>
        <w:t>OPAs</w:t>
      </w:r>
      <w:proofErr w:type="spellEnd"/>
      <w:r>
        <w:rPr>
          <w:rFonts w:ascii="Arial Narrow" w:eastAsia="Calibri" w:hAnsi="Arial Narrow" w:cs="Calibri"/>
          <w:sz w:val="26"/>
          <w:szCs w:val="26"/>
        </w:rPr>
        <w:t xml:space="preserve">”. </w:t>
      </w:r>
    </w:p>
    <w:p w:rsidR="005B0BCB" w:rsidRDefault="005B0BCB">
      <w:pPr>
        <w:jc w:val="both"/>
        <w:rPr>
          <w:rFonts w:eastAsia="Calibri" w:cs="Calibri"/>
        </w:rPr>
      </w:pPr>
    </w:p>
    <w:p w:rsidR="005B0BCB" w:rsidRDefault="00E831F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Calibri" w:hAnsi="Arial Narrow" w:cs="Calibri"/>
          <w:sz w:val="26"/>
          <w:szCs w:val="26"/>
        </w:rPr>
        <w:t>Asimismo, ha avanzado que otra cuantía de en torno a 5 millones de euros será asignada a g</w:t>
      </w:r>
      <w:r>
        <w:rPr>
          <w:rFonts w:ascii="Arial Narrow" w:eastAsia="Calibri" w:hAnsi="Arial Narrow" w:cs="Calibri"/>
          <w:sz w:val="26"/>
          <w:szCs w:val="26"/>
        </w:rPr>
        <w:t xml:space="preserve">arantizar la prestación de determinados servicios, como es el caso de la mejora de la climatización de la Fundación Asilo San José y  la compra de material ortopédico para este centro. También se destinará otra cantidad al Teatro </w:t>
      </w:r>
      <w:proofErr w:type="spellStart"/>
      <w:r>
        <w:rPr>
          <w:rFonts w:ascii="Arial Narrow" w:eastAsia="Calibri" w:hAnsi="Arial Narrow" w:cs="Calibri"/>
          <w:sz w:val="26"/>
          <w:szCs w:val="26"/>
        </w:rPr>
        <w:t>Villamarta</w:t>
      </w:r>
      <w:proofErr w:type="spellEnd"/>
      <w:r>
        <w:rPr>
          <w:rFonts w:ascii="Arial Narrow" w:eastAsia="Calibri" w:hAnsi="Arial Narrow" w:cs="Calibri"/>
          <w:sz w:val="26"/>
          <w:szCs w:val="26"/>
        </w:rPr>
        <w:t xml:space="preserve"> o a la licitaci</w:t>
      </w:r>
      <w:r>
        <w:rPr>
          <w:rFonts w:ascii="Arial Narrow" w:eastAsia="Calibri" w:hAnsi="Arial Narrow" w:cs="Calibri"/>
          <w:sz w:val="26"/>
          <w:szCs w:val="26"/>
        </w:rPr>
        <w:t>ón para la adquisición de nuevas marquesinas; “no tiene sentido que vayamos a renovar la flota de autobuses</w:t>
      </w:r>
      <w:r>
        <w:rPr>
          <w:rFonts w:ascii="Arial Narrow" w:eastAsia="Calibri" w:hAnsi="Arial Narrow" w:cs="Calibri"/>
          <w:sz w:val="26"/>
          <w:szCs w:val="26"/>
        </w:rPr>
        <w:t xml:space="preserve"> y que luego nuestras marquesinas no estén también en un proceso de renovación y modernización”, ha puntualizado. </w:t>
      </w:r>
    </w:p>
    <w:p w:rsidR="005B0BCB" w:rsidRDefault="005B0BCB">
      <w:pPr>
        <w:jc w:val="both"/>
        <w:rPr>
          <w:rFonts w:ascii="Arial Narrow" w:hAnsi="Arial Narrow"/>
          <w:sz w:val="26"/>
          <w:szCs w:val="26"/>
        </w:rPr>
      </w:pPr>
    </w:p>
    <w:p w:rsidR="005B0BCB" w:rsidRDefault="00E831F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Calibri" w:hAnsi="Arial Narrow" w:cs="Calibri"/>
          <w:sz w:val="26"/>
          <w:szCs w:val="26"/>
        </w:rPr>
        <w:t>También dentro de esa partida de 5 millones de</w:t>
      </w:r>
      <w:r>
        <w:rPr>
          <w:rFonts w:ascii="Arial Narrow" w:eastAsia="Calibri" w:hAnsi="Arial Narrow" w:cs="Calibri"/>
          <w:sz w:val="26"/>
          <w:szCs w:val="26"/>
        </w:rPr>
        <w:t xml:space="preserve"> euros se incluirán otras actuaciones, como es el caso de la mejora de la accesibilidad  en el Mercado Central de Abastos; la instalación de farolas fotovoltaicas; trabajos de limpieza de arroyos; la realización de campañas de sensibilización dentro del Pl</w:t>
      </w:r>
      <w:r>
        <w:rPr>
          <w:rFonts w:ascii="Arial Narrow" w:eastAsia="Calibri" w:hAnsi="Arial Narrow" w:cs="Calibri"/>
          <w:sz w:val="26"/>
          <w:szCs w:val="26"/>
        </w:rPr>
        <w:t>an de Igualdad; reforma de instalaciones deportivas; sombreado de los centros educativos; cambio de puerta en el centro de educación especial de La Merced, atendiendo a una reclamación de muchos años; o la reparación del pasaje de San Ignacio, entre otras.</w:t>
      </w:r>
      <w:r>
        <w:rPr>
          <w:rFonts w:ascii="Arial Narrow" w:eastAsia="Calibri" w:hAnsi="Arial Narrow" w:cs="Calibri"/>
          <w:sz w:val="26"/>
          <w:szCs w:val="26"/>
        </w:rPr>
        <w:t xml:space="preserve"> </w:t>
      </w:r>
    </w:p>
    <w:p w:rsidR="005B0BCB" w:rsidRDefault="005B0BCB">
      <w:pPr>
        <w:jc w:val="both"/>
        <w:rPr>
          <w:rFonts w:eastAsia="Calibri" w:cs="Calibri"/>
        </w:rPr>
      </w:pPr>
    </w:p>
    <w:p w:rsidR="005B0BCB" w:rsidRDefault="00E831F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Calibri" w:hAnsi="Arial Narrow" w:cs="Calibri"/>
          <w:sz w:val="26"/>
          <w:szCs w:val="26"/>
        </w:rPr>
        <w:lastRenderedPageBreak/>
        <w:t>Igualmente, la alcaldesa ha citado dentro de esta partida la mejora de pasos de peatones; la adquisición de nuevo material para el parque de Seguridad Vial; o la compra de nuevo material de Protección Animal. Cabe destacar también la asignación de una p</w:t>
      </w:r>
      <w:r>
        <w:rPr>
          <w:rFonts w:ascii="Arial Narrow" w:eastAsia="Calibri" w:hAnsi="Arial Narrow" w:cs="Calibri"/>
          <w:sz w:val="26"/>
          <w:szCs w:val="26"/>
        </w:rPr>
        <w:t xml:space="preserve">arte importante de este remanente a asociaciones que en su día quedaron fuera del Plan Estratégico de Subvenciones. </w:t>
      </w:r>
    </w:p>
    <w:p w:rsidR="005B0BCB" w:rsidRDefault="005B0BCB">
      <w:pPr>
        <w:jc w:val="both"/>
        <w:rPr>
          <w:rFonts w:eastAsia="Calibri" w:cs="Calibri"/>
        </w:rPr>
      </w:pPr>
    </w:p>
    <w:p w:rsidR="005B0BCB" w:rsidRDefault="00E831FE">
      <w:pPr>
        <w:jc w:val="both"/>
        <w:rPr>
          <w:sz w:val="26"/>
          <w:szCs w:val="26"/>
        </w:rPr>
      </w:pPr>
      <w:r>
        <w:rPr>
          <w:rFonts w:ascii="Arial Narrow" w:eastAsia="Calibri" w:hAnsi="Arial Narrow" w:cs="Calibri"/>
          <w:sz w:val="26"/>
          <w:szCs w:val="26"/>
        </w:rPr>
        <w:t>En definitiva, y en palabras de García-Pelayo, “vamos a destinar el remanente a proyectos que estábamos esperando, y que los vecinos lleva</w:t>
      </w:r>
      <w:r>
        <w:rPr>
          <w:rFonts w:ascii="Arial Narrow" w:eastAsia="Calibri" w:hAnsi="Arial Narrow" w:cs="Calibri"/>
          <w:sz w:val="26"/>
          <w:szCs w:val="26"/>
        </w:rPr>
        <w:t>n esperando mucho tiempo, y que vamos a intentar darles solución”.</w:t>
      </w:r>
      <w:bookmarkStart w:id="0" w:name="_GoBack"/>
      <w:bookmarkEnd w:id="0"/>
    </w:p>
    <w:p w:rsidR="005B0BCB" w:rsidRDefault="005B0BCB">
      <w:pPr>
        <w:jc w:val="both"/>
        <w:rPr>
          <w:rFonts w:ascii="Arial Narrow" w:eastAsia="Calibri" w:hAnsi="Arial Narrow" w:cs="Calibri"/>
        </w:rPr>
      </w:pPr>
    </w:p>
    <w:p w:rsidR="005B0BCB" w:rsidRPr="00E831FE" w:rsidRDefault="00E831FE">
      <w:pPr>
        <w:jc w:val="both"/>
        <w:rPr>
          <w:iCs/>
          <w:sz w:val="26"/>
          <w:szCs w:val="26"/>
        </w:rPr>
      </w:pPr>
      <w:r w:rsidRPr="00E831FE">
        <w:rPr>
          <w:rFonts w:ascii="Arial Narrow" w:eastAsia="Calibri" w:hAnsi="Arial Narrow" w:cs="Calibri"/>
          <w:iCs/>
          <w:sz w:val="26"/>
          <w:szCs w:val="26"/>
        </w:rPr>
        <w:t>(Se adjuntan fotos y audio de la alcaldesa)</w:t>
      </w:r>
    </w:p>
    <w:p w:rsidR="005B0BCB" w:rsidRDefault="005B0BCB">
      <w:pPr>
        <w:jc w:val="both"/>
        <w:rPr>
          <w:rFonts w:ascii="Arial Narrow" w:eastAsia="Calibri" w:hAnsi="Arial Narrow" w:cs="Calibri"/>
        </w:rPr>
      </w:pPr>
    </w:p>
    <w:p w:rsidR="005B0BCB" w:rsidRDefault="00E831FE">
      <w:pPr>
        <w:pStyle w:val="Textopreformateado"/>
        <w:jc w:val="both"/>
        <w:rPr>
          <w:i/>
          <w:iCs/>
          <w:sz w:val="26"/>
          <w:szCs w:val="26"/>
        </w:rPr>
      </w:pPr>
      <w:hyperlink r:id="rId7">
        <w:r>
          <w:rPr>
            <w:rStyle w:val="Hipervnculo"/>
            <w:rFonts w:ascii="Arial Narrow" w:eastAsia="Calibri" w:hAnsi="Arial Narrow" w:cs="Calibri"/>
            <w:i/>
            <w:iCs/>
            <w:sz w:val="26"/>
            <w:szCs w:val="26"/>
          </w:rPr>
          <w:t>https://on.soundcloud.com/qskAlXs56RssfImap9</w:t>
        </w:r>
      </w:hyperlink>
    </w:p>
    <w:p w:rsidR="005B0BCB" w:rsidRDefault="005B0BCB">
      <w:pPr>
        <w:jc w:val="both"/>
        <w:rPr>
          <w:rFonts w:ascii="Arial Narrow" w:eastAsia="Calibri" w:hAnsi="Arial Narrow" w:cs="Calibri"/>
        </w:rPr>
      </w:pPr>
    </w:p>
    <w:p w:rsidR="005B0BCB" w:rsidRDefault="005B0BCB">
      <w:pPr>
        <w:jc w:val="both"/>
        <w:rPr>
          <w:rFonts w:ascii="Arial Narrow" w:eastAsia="Calibri" w:hAnsi="Arial Narrow" w:cs="Calibri"/>
        </w:rPr>
      </w:pPr>
    </w:p>
    <w:sectPr w:rsidR="005B0BCB">
      <w:head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831FE">
      <w:r>
        <w:separator/>
      </w:r>
    </w:p>
  </w:endnote>
  <w:endnote w:type="continuationSeparator" w:id="0">
    <w:p w:rsidR="00000000" w:rsidRDefault="00E8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roman"/>
    <w:pitch w:val="variable"/>
  </w:font>
  <w:font w:name="CG Times">
    <w:charset w:val="00"/>
    <w:family w:val="roman"/>
    <w:pitch w:val="variable"/>
  </w:font>
  <w:font w:name="Univers;Arial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0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831FE">
      <w:r>
        <w:separator/>
      </w:r>
    </w:p>
  </w:footnote>
  <w:footnote w:type="continuationSeparator" w:id="0">
    <w:p w:rsidR="00000000" w:rsidRDefault="00E83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BCB" w:rsidRDefault="00E831FE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0BCB" w:rsidRDefault="005B0BC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B6529"/>
    <w:multiLevelType w:val="multilevel"/>
    <w:tmpl w:val="5EE29D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F740D0"/>
    <w:multiLevelType w:val="multilevel"/>
    <w:tmpl w:val="6E2E646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5B0BCB"/>
    <w:rsid w:val="005B0BCB"/>
    <w:rsid w:val="00E8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8DDD0-C87A-447A-8C05-D9BA8B81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spacing w:before="240"/>
      <w:outlineLvl w:val="0"/>
    </w:pPr>
    <w:rPr>
      <w:rFonts w:ascii="Arial" w:eastAsia="DejaVu Sans" w:hAnsi="Arial" w:cs="DejaVu Sans"/>
      <w:color w:val="117A02" w:themeColor="accent1" w:themeShade="BF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keepLines/>
      <w:spacing w:before="40"/>
      <w:outlineLvl w:val="1"/>
    </w:pPr>
    <w:rPr>
      <w:rFonts w:ascii="Arial" w:eastAsia="DejaVu Sans" w:hAnsi="Arial" w:cs="DejaVu Sans"/>
      <w:color w:val="117A02" w:themeColor="accent1" w:themeShade="BF"/>
      <w:sz w:val="26"/>
      <w:szCs w:val="26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 w:cs="Times New Roman"/>
      <w:b/>
      <w:bCs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customStyle="1" w:styleId="Bolos">
    <w:name w:val="Bolos"/>
    <w:qFormat/>
    <w:rPr>
      <w:rFonts w:ascii="OpenSymbol" w:eastAsia="OpenSymbol" w:hAnsi="OpenSymbol" w:cs="OpenSymbol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</w:rPr>
  </w:style>
  <w:style w:type="character" w:customStyle="1" w:styleId="rojo">
    <w:name w:val="roj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nfasis1">
    <w:name w:val="Énfasis1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basedOn w:val="Fuentedeprrafopredeter"/>
    <w:qFormat/>
    <w:rPr>
      <w:rFonts w:ascii="Segoe UI" w:eastAsia="Cambria" w:hAnsi="Segoe UI" w:cs="Segoe UI"/>
      <w:color w:val="00000A"/>
      <w:sz w:val="18"/>
      <w:szCs w:val="18"/>
      <w:lang w:eastAsia="en-US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styleId="Textoennegrita">
    <w:name w:val="Strong"/>
    <w:qFormat/>
    <w:rPr>
      <w:b/>
      <w:bCs/>
    </w:rPr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customStyle="1" w:styleId="Smbolosdenumeracin">
    <w:name w:val="Símbolos de numeración"/>
    <w:qFormat/>
  </w:style>
  <w:style w:type="character" w:styleId="Hipervnculo">
    <w:name w:val="Hyperlink"/>
    <w:rPr>
      <w:color w:val="0000FF"/>
      <w:u w:val="single"/>
    </w:rPr>
  </w:style>
  <w:style w:type="character" w:customStyle="1" w:styleId="Fuentedeprrafopredeter1">
    <w:name w:val="Fuente de párrafo predeter.1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TtuloCar">
    <w:name w:val="Título Car"/>
    <w:qFormat/>
    <w:rPr>
      <w:rFonts w:ascii="CG Times" w:eastAsia="Times New Roman" w:hAnsi="CG Times" w:cs="CG Times"/>
      <w:sz w:val="24"/>
    </w:rPr>
  </w:style>
  <w:style w:type="character" w:customStyle="1" w:styleId="Sangra2detindependienteCar">
    <w:name w:val="Sangría 2 de t. independiente Car"/>
    <w:basedOn w:val="Fuentedeprrafopredeter"/>
    <w:qFormat/>
    <w:rPr>
      <w:rFonts w:ascii="Univers;Arial" w:eastAsia="Times New Roman" w:hAnsi="Univers;Arial" w:cs="Univers;Arial"/>
      <w:spacing w:val="0"/>
      <w:sz w:val="24"/>
      <w:lang w:val="es-ES"/>
    </w:rPr>
  </w:style>
  <w:style w:type="character" w:customStyle="1" w:styleId="TextosinformatoCar">
    <w:name w:val="Texto sin formato Car"/>
    <w:basedOn w:val="Fuentedeprrafopredeter"/>
    <w:qFormat/>
    <w:rPr>
      <w:rFonts w:ascii="Consolas" w:eastAsia="Calibri" w:hAnsi="Consolas" w:cs="Times New Roman"/>
      <w:sz w:val="21"/>
      <w:szCs w:val="21"/>
    </w:rPr>
  </w:style>
  <w:style w:type="character" w:customStyle="1" w:styleId="SinespaciadoCar">
    <w:name w:val="Sin espaciado Car"/>
    <w:basedOn w:val="Fuentedeprrafopredeter"/>
    <w:qFormat/>
    <w:rPr>
      <w:rFonts w:ascii="Times New Roman" w:eastAsia="Times New Roman" w:hAnsi="Times New Roman" w:cs="Times New Roman"/>
      <w:sz w:val="24"/>
      <w:szCs w:val="24"/>
      <w:lang w:val="es-ES" w:bidi="ar-SA"/>
    </w:rPr>
  </w:style>
  <w:style w:type="character" w:customStyle="1" w:styleId="Ttulo5Car">
    <w:name w:val="Título 5 Car"/>
    <w:basedOn w:val="Fuentedeprrafopredeter"/>
    <w:qFormat/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  <w:rPr>
      <w:rFonts w:ascii="Times New Roman" w:hAnsi="Times New Roman" w:cs="Times New Roman"/>
      <w:bCs/>
      <w:sz w:val="24"/>
      <w:szCs w:val="24"/>
    </w:rPr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Caracteresdenotaalpie">
    <w:name w:val="Caracteres de nota al pie"/>
    <w:qFormat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TextonotapieCar">
    <w:name w:val="Texto nota pie Car"/>
    <w:basedOn w:val="Fuentedeprrafopredeter"/>
    <w:qFormat/>
    <w:rPr>
      <w:sz w:val="20"/>
      <w:szCs w:val="20"/>
    </w:rPr>
  </w:style>
  <w:style w:type="character" w:styleId="Refdecomentario">
    <w:name w:val="annotation reference"/>
    <w:basedOn w:val="Fuentedeprrafopredeter"/>
    <w:qFormat/>
    <w:rPr>
      <w:sz w:val="16"/>
      <w:szCs w:val="16"/>
    </w:rPr>
  </w:style>
  <w:style w:type="character" w:customStyle="1" w:styleId="Caracteresdenotafinal">
    <w:name w:val="Caracteres de nota final"/>
    <w:qFormat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customStyle="1" w:styleId="Ninguno">
    <w:name w:val="Ninguno"/>
    <w:qFormat/>
    <w:rPr>
      <w:lang w:val="es-ES_tradnl"/>
    </w:rPr>
  </w:style>
  <w:style w:type="character" w:customStyle="1" w:styleId="WWCharLFO8LVL1">
    <w:name w:val="WW_CharLFO8LVL1"/>
    <w:qFormat/>
    <w:rPr>
      <w:rFonts w:ascii="OpenSymbol" w:eastAsia="OpenSymbol" w:hAnsi="OpenSymbol" w:cs="OpenSymbol"/>
    </w:rPr>
  </w:style>
  <w:style w:type="character" w:customStyle="1" w:styleId="WWCharLFO8LVL2">
    <w:name w:val="WW_CharLFO8LVL2"/>
    <w:qFormat/>
    <w:rPr>
      <w:rFonts w:ascii="OpenSymbol" w:eastAsia="OpenSymbol" w:hAnsi="OpenSymbol" w:cs="OpenSymbol"/>
    </w:rPr>
  </w:style>
  <w:style w:type="character" w:customStyle="1" w:styleId="WWCharLFO8LVL3">
    <w:name w:val="WW_CharLFO8LVL3"/>
    <w:qFormat/>
    <w:rPr>
      <w:rFonts w:ascii="OpenSymbol" w:eastAsia="OpenSymbol" w:hAnsi="OpenSymbol" w:cs="OpenSymbol"/>
    </w:rPr>
  </w:style>
  <w:style w:type="character" w:customStyle="1" w:styleId="WWCharLFO8LVL4">
    <w:name w:val="WW_CharLFO8LVL4"/>
    <w:qFormat/>
    <w:rPr>
      <w:rFonts w:ascii="OpenSymbol" w:eastAsia="OpenSymbol" w:hAnsi="OpenSymbol" w:cs="OpenSymbol"/>
    </w:rPr>
  </w:style>
  <w:style w:type="character" w:customStyle="1" w:styleId="WWCharLFO8LVL5">
    <w:name w:val="WW_CharLFO8LVL5"/>
    <w:qFormat/>
    <w:rPr>
      <w:rFonts w:ascii="OpenSymbol" w:eastAsia="OpenSymbol" w:hAnsi="OpenSymbol" w:cs="OpenSymbol"/>
    </w:rPr>
  </w:style>
  <w:style w:type="character" w:customStyle="1" w:styleId="WWCharLFO8LVL6">
    <w:name w:val="WW_CharLFO8LVL6"/>
    <w:qFormat/>
    <w:rPr>
      <w:rFonts w:ascii="OpenSymbol" w:eastAsia="OpenSymbol" w:hAnsi="OpenSymbol" w:cs="OpenSymbol"/>
    </w:rPr>
  </w:style>
  <w:style w:type="character" w:customStyle="1" w:styleId="WWCharLFO8LVL7">
    <w:name w:val="WW_CharLFO8LVL7"/>
    <w:qFormat/>
    <w:rPr>
      <w:rFonts w:ascii="OpenSymbol" w:eastAsia="OpenSymbol" w:hAnsi="OpenSymbol" w:cs="OpenSymbol"/>
    </w:rPr>
  </w:style>
  <w:style w:type="character" w:customStyle="1" w:styleId="WWCharLFO8LVL8">
    <w:name w:val="WW_CharLFO8LVL8"/>
    <w:qFormat/>
    <w:rPr>
      <w:rFonts w:ascii="OpenSymbol" w:eastAsia="OpenSymbol" w:hAnsi="OpenSymbol" w:cs="OpenSymbol"/>
    </w:rPr>
  </w:style>
  <w:style w:type="character" w:customStyle="1" w:styleId="WWCharLFO8LVL9">
    <w:name w:val="WW_CharLFO8LVL9"/>
    <w:qFormat/>
    <w:rPr>
      <w:rFonts w:ascii="OpenSymbol" w:eastAsia="OpenSymbol" w:hAnsi="OpenSymbol" w:cs="OpenSymbol"/>
    </w:rPr>
  </w:style>
  <w:style w:type="character" w:styleId="Hipervnculovisitado">
    <w:name w:val="FollowedHyperlink"/>
    <w:rPr>
      <w:color w:val="800080"/>
      <w:u w:val="single"/>
    </w:rPr>
  </w:style>
  <w:style w:type="character" w:styleId="nfasis">
    <w:name w:val="Emphasis"/>
    <w:qFormat/>
    <w:rPr>
      <w:i/>
      <w:iCs/>
    </w:rPr>
  </w:style>
  <w:style w:type="character" w:customStyle="1" w:styleId="TextoindependienteCar">
    <w:name w:val="Texto independiente Car"/>
    <w:basedOn w:val="Fuentedeprrafopredeter"/>
    <w:qFormat/>
    <w:rPr>
      <w:rFonts w:ascii="Tahoma" w:hAnsi="Tahoma" w:cs="Tahoma"/>
      <w:kern w:val="2"/>
      <w:sz w:val="24"/>
      <w:lang w:eastAsia="zh-CN"/>
    </w:rPr>
  </w:style>
  <w:style w:type="character" w:customStyle="1" w:styleId="Fuentedeprrafopredeter18">
    <w:name w:val="Fuente de párrafo predeter.18"/>
    <w:qFormat/>
  </w:style>
  <w:style w:type="character" w:customStyle="1" w:styleId="Ttulo2Car">
    <w:name w:val="Título 2 Car"/>
    <w:basedOn w:val="Fuentedeprrafopredeter"/>
    <w:qFormat/>
    <w:rPr>
      <w:rFonts w:ascii="Arial" w:eastAsia="DejaVu Sans" w:hAnsi="Arial" w:cs="DejaVu Sans"/>
      <w:color w:val="117A02" w:themeColor="accent1" w:themeShade="BF"/>
      <w:sz w:val="26"/>
      <w:szCs w:val="26"/>
      <w:lang w:eastAsia="en-US"/>
    </w:rPr>
  </w:style>
  <w:style w:type="character" w:customStyle="1" w:styleId="Ttulo1Car">
    <w:name w:val="Título 1 Car"/>
    <w:basedOn w:val="Fuentedeprrafopredeter"/>
    <w:qFormat/>
    <w:rPr>
      <w:rFonts w:ascii="Arial" w:eastAsia="DejaVu Sans" w:hAnsi="Arial" w:cs="DejaVu Sans"/>
      <w:color w:val="117A02" w:themeColor="accent1" w:themeShade="BF"/>
      <w:sz w:val="32"/>
      <w:szCs w:val="32"/>
      <w:lang w:eastAsia="en-US"/>
    </w:rPr>
  </w:style>
  <w:style w:type="character" w:customStyle="1" w:styleId="Sangra3detindependienteCar">
    <w:name w:val="Sangría 3 de t. independiente Car"/>
    <w:basedOn w:val="Fuentedeprrafopredeter"/>
    <w:qFormat/>
    <w:rPr>
      <w:rFonts w:ascii="Arial Narrow" w:eastAsia="Times New Roman" w:hAnsi="Arial Narrow" w:cs="Times New Roman"/>
      <w:iCs/>
      <w:sz w:val="28"/>
      <w:szCs w:val="20"/>
      <w:lang w:val="es-ES_tradnl" w:eastAsia="es-ES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customStyle="1" w:styleId="Textoindependiente31">
    <w:name w:val="Texto independiente 31"/>
    <w:basedOn w:val="Normal"/>
    <w:qFormat/>
    <w:pPr>
      <w:tabs>
        <w:tab w:val="left" w:pos="-720"/>
        <w:tab w:val="left" w:pos="0"/>
      </w:tabs>
      <w:jc w:val="both"/>
    </w:pPr>
    <w:rPr>
      <w:rFonts w:ascii="Arial" w:hAnsi="Arial" w:cs="Arial"/>
      <w:spacing w:val="-3"/>
      <w:lang w:val="es-ES_tradn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opreformateado">
    <w:name w:val="Texto preformateado"/>
    <w:basedOn w:val="Normal"/>
    <w:qFormat/>
    <w:rPr>
      <w:rFonts w:ascii="Liberation Mono" w:hAnsi="Liberation Mono" w:cs="Liberation Mono"/>
      <w:sz w:val="20"/>
    </w:rPr>
  </w:style>
  <w:style w:type="paragraph" w:customStyle="1" w:styleId="Citaenbloque">
    <w:name w:val="Cita en bloque"/>
    <w:basedOn w:val="Normal"/>
    <w:qFormat/>
    <w:pPr>
      <w:spacing w:after="283"/>
      <w:ind w:left="567" w:right="567"/>
    </w:pPr>
  </w:style>
  <w:style w:type="paragraph" w:customStyle="1" w:styleId="Lneahorizontal">
    <w:name w:val="Línea horizontal"/>
    <w:basedOn w:val="Normal"/>
    <w:next w:val="Textoindependiente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Normal1">
    <w:name w:val="Normal1"/>
    <w:qFormat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customStyle="1" w:styleId="Textoindependiente1">
    <w:name w:val="Texto independiente1"/>
    <w:basedOn w:val="Normal"/>
    <w:qFormat/>
    <w:pPr>
      <w:suppressAutoHyphens w:val="0"/>
      <w:jc w:val="both"/>
    </w:pPr>
    <w:rPr>
      <w:rFonts w:ascii="Arial Narrow" w:eastAsia="Times New Roman" w:hAnsi="Arial Narrow"/>
      <w:sz w:val="28"/>
      <w:lang w:eastAsia="es-ES"/>
    </w:rPr>
  </w:style>
  <w:style w:type="paragraph" w:styleId="Textosinformato">
    <w:name w:val="Plain Text"/>
    <w:basedOn w:val="Normal"/>
    <w:qFormat/>
    <w:rPr>
      <w:rFonts w:ascii="Consolas" w:eastAsia="Calibri" w:hAnsi="Consolas" w:cs="Consolas"/>
      <w:sz w:val="21"/>
      <w:szCs w:val="21"/>
    </w:rPr>
  </w:style>
  <w:style w:type="paragraph" w:styleId="Prrafodelista">
    <w:name w:val="List Paragraph"/>
    <w:basedOn w:val="Normal"/>
    <w:qFormat/>
    <w:pPr>
      <w:ind w:left="708"/>
    </w:pPr>
  </w:style>
  <w:style w:type="paragraph" w:customStyle="1" w:styleId="justificar">
    <w:name w:val="justificar"/>
    <w:basedOn w:val="Normal"/>
    <w:qFormat/>
    <w:pPr>
      <w:suppressAutoHyphens w:val="0"/>
      <w:spacing w:before="280" w:after="280"/>
    </w:pPr>
    <w:rPr>
      <w:rFonts w:ascii="Times New Roman" w:eastAsia="Times New Roman" w:hAnsi="Times New Roman" w:cs="Times New Roman"/>
      <w:lang w:eastAsia="es-ES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caption1">
    <w:name w:val="caption1"/>
    <w:basedOn w:val="Normal"/>
    <w:qFormat/>
    <w:pPr>
      <w:spacing w:before="120" w:after="120"/>
    </w:pPr>
    <w:rPr>
      <w:i/>
      <w:iCs/>
    </w:rPr>
  </w:style>
  <w:style w:type="paragraph" w:customStyle="1" w:styleId="caption11">
    <w:name w:val="caption11"/>
    <w:basedOn w:val="Normal"/>
    <w:qFormat/>
    <w:pPr>
      <w:spacing w:before="120" w:after="120"/>
    </w:pPr>
    <w:rPr>
      <w:i/>
      <w:iCs/>
    </w:rPr>
  </w:style>
  <w:style w:type="paragraph" w:customStyle="1" w:styleId="Puesto1">
    <w:name w:val="Puest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2">
    <w:name w:val="Epígrafe2"/>
    <w:basedOn w:val="Normal"/>
    <w:qFormat/>
    <w:pPr>
      <w:spacing w:before="120" w:after="120"/>
    </w:pPr>
    <w:rPr>
      <w:i/>
      <w:iCs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customStyle="1" w:styleId="Epgrafe1">
    <w:name w:val="Epígrafe1"/>
    <w:basedOn w:val="Normal"/>
    <w:qFormat/>
    <w:pPr>
      <w:spacing w:before="120" w:after="120"/>
    </w:pPr>
    <w:rPr>
      <w:i/>
      <w:iCs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eastAsia="zh-CN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eastAsia="Times New Roman" w:hAnsi="Arial" w:cs="Arial"/>
      <w:color w:val="000000"/>
      <w:kern w:val="2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cs="Calibri"/>
      <w:kern w:val="2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after="20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qFormat/>
    <w:rPr>
      <w:rFonts w:ascii="Times New Roman" w:eastAsia="Times New Roman" w:hAnsi="Times New Roman" w:cs="Times New Roman"/>
      <w:b/>
      <w:bCs/>
      <w:sz w:val="20"/>
      <w:szCs w:val="20"/>
      <w:lang w:eastAsia="es-ES_tradnl"/>
    </w:rPr>
  </w:style>
  <w:style w:type="paragraph" w:customStyle="1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lang w:eastAsia="es-ES"/>
    </w:rPr>
  </w:style>
  <w:style w:type="paragraph" w:customStyle="1" w:styleId="Tablanormal1">
    <w:name w:val="Tabla normal1"/>
    <w:qFormat/>
    <w:rPr>
      <w:rFonts w:ascii="Times New Roman" w:eastAsia="Tahoma" w:hAnsi="Times New Roman" w:cs="Times New Roman"/>
      <w:sz w:val="20"/>
      <w:szCs w:val="20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sz w:val="20"/>
      <w:szCs w:val="20"/>
      <w:lang w:eastAsia="es-ES"/>
    </w:rPr>
  </w:style>
  <w:style w:type="paragraph" w:customStyle="1" w:styleId="Tablanormal3">
    <w:name w:val="Tabla normal3"/>
    <w:qFormat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qFormat/>
    <w:pPr>
      <w:ind w:left="720"/>
    </w:pPr>
    <w:rPr>
      <w:rFonts w:ascii="Calibri" w:hAnsi="Calibri" w:cs="Calibri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Textodeglobo1">
    <w:name w:val="Texto de globo1"/>
    <w:basedOn w:val="Normal"/>
    <w:qFormat/>
    <w:rPr>
      <w:rFonts w:ascii="Lucida Grande" w:hAnsi="Lucida Grande" w:cs="Lucida Grande"/>
      <w:sz w:val="18"/>
      <w:szCs w:val="18"/>
    </w:rPr>
  </w:style>
  <w:style w:type="paragraph" w:customStyle="1" w:styleId="Encabezado10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2">
    <w:name w:val="caption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Encabezado20">
    <w:name w:val="Encabezado 2"/>
    <w:basedOn w:val="Normal"/>
    <w:next w:val="Normal"/>
    <w:qFormat/>
    <w:pPr>
      <w:keepNext/>
      <w:ind w:firstLine="709"/>
      <w:outlineLvl w:val="1"/>
    </w:pPr>
    <w:rPr>
      <w:b/>
    </w:rPr>
  </w:style>
  <w:style w:type="paragraph" w:customStyle="1" w:styleId="Standard1">
    <w:name w:val="Standard1"/>
    <w:qFormat/>
    <w:pPr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val="en-US" w:eastAsia="zh-CN"/>
    </w:rPr>
  </w:style>
  <w:style w:type="paragraph" w:customStyle="1" w:styleId="Caption111111">
    <w:name w:val="Caption11111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11">
    <w:name w:val="Caption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">
    <w:name w:val="Caption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2">
    <w:name w:val="Caption11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3">
    <w:name w:val="Caption13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21">
    <w:name w:val="Caption2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Sangra2detindependiente">
    <w:name w:val="Body Text Indent 2"/>
    <w:basedOn w:val="Normal"/>
    <w:qFormat/>
    <w:pPr>
      <w:tabs>
        <w:tab w:val="left" w:pos="0"/>
      </w:tabs>
      <w:ind w:left="851" w:hanging="142"/>
      <w:jc w:val="both"/>
    </w:pPr>
    <w:rPr>
      <w:rFonts w:ascii="Univers;Arial" w:eastAsia="Times New Roman" w:hAnsi="Univers;Arial" w:cs="Univers;Arial"/>
      <w:szCs w:val="20"/>
    </w:rPr>
  </w:style>
  <w:style w:type="paragraph" w:styleId="Sinespaciado">
    <w:name w:val="No Spacing"/>
    <w:qFormat/>
    <w:rPr>
      <w:rFonts w:ascii="Times New Roman" w:eastAsia="Times New Roman" w:hAnsi="Times New Roman" w:cs="Times New Roman"/>
      <w:color w:val="00000A"/>
      <w:sz w:val="20"/>
      <w:szCs w:val="20"/>
      <w:lang w:eastAsia="es-ES_tradnl"/>
    </w:rPr>
  </w:style>
  <w:style w:type="paragraph" w:customStyle="1" w:styleId="Encabezado5">
    <w:name w:val="Encabezado 5"/>
    <w:basedOn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caption3">
    <w:name w:val="caption3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Textonotapie">
    <w:name w:val="footnote text"/>
    <w:basedOn w:val="Normal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paragraph" w:customStyle="1" w:styleId="Normal11">
    <w:name w:val="Normal11"/>
    <w:qFormat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Textoindependiente3">
    <w:name w:val="Body Text 3"/>
    <w:basedOn w:val="Normal"/>
    <w:qFormat/>
    <w:pPr>
      <w:spacing w:after="120"/>
    </w:pPr>
    <w:rPr>
      <w:sz w:val="16"/>
      <w:szCs w:val="16"/>
    </w:rPr>
  </w:style>
  <w:style w:type="paragraph" w:styleId="Textoindependiente2">
    <w:name w:val="Body Text 2"/>
    <w:basedOn w:val="Normal"/>
    <w:qFormat/>
    <w:pPr>
      <w:jc w:val="center"/>
    </w:pPr>
    <w:rPr>
      <w:rFonts w:ascii="Arial" w:hAnsi="Arial"/>
    </w:rPr>
  </w:style>
  <w:style w:type="paragraph" w:customStyle="1" w:styleId="Textoindependiente22">
    <w:name w:val="Texto independiente 22"/>
    <w:basedOn w:val="Normal"/>
    <w:qFormat/>
    <w:pPr>
      <w:jc w:val="center"/>
    </w:pPr>
    <w:rPr>
      <w:rFonts w:ascii="Arial" w:hAnsi="Arial" w:cs="Arial"/>
      <w:color w:val="000000"/>
      <w:kern w:val="2"/>
      <w:sz w:val="20"/>
      <w:lang w:eastAsia="zh-CN"/>
    </w:rPr>
  </w:style>
  <w:style w:type="paragraph" w:customStyle="1" w:styleId="Poromisin">
    <w:name w:val="Por omisión"/>
    <w:qFormat/>
    <w:pPr>
      <w:spacing w:before="160" w:line="288" w:lineRule="auto"/>
    </w:pPr>
    <w:rPr>
      <w:rFonts w:ascii="Helvetica Neue" w:eastAsia="Times New Roman" w:hAnsi="Helvetica Neue" w:cs="Arial Unicode MS"/>
      <w:color w:val="000000"/>
      <w:lang w:val="es-ES_tradnl" w:eastAsia="es-ES_tradnl"/>
    </w:rPr>
  </w:style>
  <w:style w:type="paragraph" w:customStyle="1" w:styleId="Caption1112">
    <w:name w:val="Caption111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2">
    <w:name w:val="Caption1111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2">
    <w:name w:val="Caption11111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3">
    <w:name w:val="caption111113"/>
    <w:basedOn w:val="Normal"/>
    <w:qFormat/>
    <w:pPr>
      <w:spacing w:before="120" w:after="120"/>
    </w:pPr>
    <w:rPr>
      <w:i/>
      <w:iCs/>
    </w:rPr>
  </w:style>
  <w:style w:type="paragraph" w:customStyle="1" w:styleId="caption11113">
    <w:name w:val="caption11113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3">
    <w:name w:val="caption1113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qFormat/>
  </w:style>
  <w:style w:type="paragraph" w:customStyle="1" w:styleId="caption12">
    <w:name w:val="caption12"/>
    <w:basedOn w:val="Normal"/>
    <w:qFormat/>
    <w:pPr>
      <w:spacing w:before="120" w:after="120"/>
    </w:pPr>
    <w:rPr>
      <w:i/>
      <w:iCs/>
    </w:rPr>
  </w:style>
  <w:style w:type="paragraph" w:styleId="Sangra3detindependiente">
    <w:name w:val="Body Text Indent 3"/>
    <w:basedOn w:val="Normal"/>
    <w:qFormat/>
    <w:pPr>
      <w:ind w:left="3686"/>
      <w:jc w:val="center"/>
    </w:pPr>
    <w:rPr>
      <w:rFonts w:ascii="Arial Narrow" w:eastAsia="Times New Roman" w:hAnsi="Arial Narrow" w:cs="Times New Roman"/>
      <w:iCs/>
      <w:sz w:val="28"/>
      <w:szCs w:val="20"/>
      <w:lang w:val="es-ES_tradnl" w:eastAsia="es-ES"/>
    </w:rPr>
  </w:style>
  <w:style w:type="paragraph" w:customStyle="1" w:styleId="Normal10">
    <w:name w:val="Normal 10"/>
    <w:basedOn w:val="Standard"/>
    <w:qFormat/>
    <w:rPr>
      <w:sz w:val="20"/>
    </w:rPr>
  </w:style>
  <w:style w:type="paragraph" w:customStyle="1" w:styleId="Normalcursiva8">
    <w:name w:val="Normal cursiva 8"/>
    <w:basedOn w:val="Normal"/>
    <w:qFormat/>
    <w:pPr>
      <w:textAlignment w:val="baseline"/>
    </w:pPr>
    <w:rPr>
      <w:rFonts w:ascii="Calibri" w:eastAsia="Calibri" w:hAnsi="Calibri" w:cs="Times New Roman"/>
      <w:i/>
      <w:kern w:val="2"/>
      <w:sz w:val="16"/>
      <w:lang w:eastAsia="zh-C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TDC2">
    <w:name w:val="toc 2"/>
    <w:basedOn w:val="Normal"/>
    <w:next w:val="Normal"/>
    <w:pPr>
      <w:spacing w:after="100"/>
      <w:ind w:left="220"/>
    </w:pPr>
  </w:style>
  <w:style w:type="paragraph" w:styleId="TDC1">
    <w:name w:val="toc 1"/>
    <w:basedOn w:val="Normal"/>
    <w:next w:val="Normal"/>
    <w:pPr>
      <w:spacing w:after="100"/>
    </w:pPr>
  </w:style>
  <w:style w:type="paragraph" w:customStyle="1" w:styleId="FirstParagraph">
    <w:name w:val="First Paragraph"/>
    <w:basedOn w:val="Textoindependiente"/>
    <w:next w:val="Textoindependiente"/>
    <w:qFormat/>
    <w:pPr>
      <w:spacing w:before="240" w:after="180"/>
    </w:pPr>
  </w:style>
  <w:style w:type="paragraph" w:customStyle="1" w:styleId="Compact">
    <w:name w:val="Compact"/>
    <w:basedOn w:val="Textoindependiente"/>
    <w:qFormat/>
    <w:pPr>
      <w:spacing w:before="36" w:after="36"/>
    </w:pPr>
  </w:style>
  <w:style w:type="numbering" w:customStyle="1" w:styleId="Ningunalista">
    <w:name w:val="Ninguna list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9">
    <w:name w:val="WW8Num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n.soundcloud.com/qskAlXs56RssfImap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499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framirez</dc:creator>
  <dc:description/>
  <cp:lastModifiedBy>Ana Isabel Maestro de Pablos</cp:lastModifiedBy>
  <cp:revision>28</cp:revision>
  <dcterms:created xsi:type="dcterms:W3CDTF">2025-07-01T08:53:00Z</dcterms:created>
  <dcterms:modified xsi:type="dcterms:W3CDTF">2025-08-30T08:23:00Z</dcterms:modified>
  <dc:language>es-ES</dc:language>
</cp:coreProperties>
</file>