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C6413" w:rsidRDefault="00C30DDC">
      <w:pPr>
        <w:pStyle w:val="Ttulo2"/>
        <w:rPr>
          <w:sz w:val="40"/>
          <w:szCs w:val="40"/>
        </w:rPr>
      </w:pPr>
      <w:r>
        <w:rPr>
          <w:rFonts w:ascii="Arial Narrow" w:hAnsi="Arial Narrow"/>
          <w:color w:val="000000"/>
          <w:sz w:val="40"/>
          <w:szCs w:val="40"/>
        </w:rPr>
        <w:t>La alcaldesa presenta una Feria del Libro 2025 renovada que une el talento literario de Jerez con grandes nombres nacionales y proyección internacional</w:t>
      </w:r>
    </w:p>
    <w:p w:rsidR="00CC6413" w:rsidRDefault="00CC6413">
      <w:pPr>
        <w:pStyle w:val="Ttulo3"/>
        <w:rPr>
          <w:rFonts w:ascii="Arial Narrow" w:hAnsi="Arial Narrow"/>
          <w:b w:val="0"/>
          <w:bCs w:val="0"/>
          <w:sz w:val="24"/>
          <w:szCs w:val="24"/>
        </w:rPr>
      </w:pPr>
    </w:p>
    <w:p w:rsidR="00BC441D" w:rsidRDefault="00C30DDC" w:rsidP="00BC441D">
      <w:pPr>
        <w:pStyle w:val="Ttulo3"/>
        <w:rPr>
          <w:rFonts w:ascii="Arial Narrow" w:hAnsi="Arial Narrow"/>
          <w:b w:val="0"/>
          <w:bCs w:val="0"/>
          <w:sz w:val="36"/>
          <w:szCs w:val="36"/>
        </w:rPr>
      </w:pPr>
      <w:r>
        <w:rPr>
          <w:rFonts w:ascii="Arial Narrow" w:hAnsi="Arial Narrow"/>
          <w:b w:val="0"/>
          <w:bCs w:val="0"/>
          <w:sz w:val="36"/>
          <w:szCs w:val="36"/>
        </w:rPr>
        <w:t>Tendrá lugar del 1 al 5 de octubre en los Claustros de Santo Domingo,</w:t>
      </w:r>
      <w:r w:rsidR="00BC441D">
        <w:rPr>
          <w:rFonts w:ascii="Arial Narrow" w:hAnsi="Arial Narrow"/>
          <w:b w:val="0"/>
          <w:bCs w:val="0"/>
          <w:sz w:val="36"/>
          <w:szCs w:val="36"/>
        </w:rPr>
        <w:t xml:space="preserve"> </w:t>
      </w:r>
      <w:r>
        <w:rPr>
          <w:rFonts w:ascii="Arial Narrow" w:hAnsi="Arial Narrow"/>
          <w:b w:val="0"/>
          <w:bCs w:val="0"/>
          <w:sz w:val="36"/>
          <w:szCs w:val="36"/>
        </w:rPr>
        <w:t>con propuestas culturales fruto del diálogo con libreros y editoriales, enmarcadas en la candidatura de #Jerez2031</w:t>
      </w:r>
    </w:p>
    <w:p w:rsidR="00BC441D" w:rsidRDefault="00BC441D" w:rsidP="00BC441D">
      <w:pPr>
        <w:pStyle w:val="Ttulo3"/>
        <w:jc w:val="both"/>
        <w:rPr>
          <w:rFonts w:ascii="Arial Narrow" w:hAnsi="Arial Narrow"/>
          <w:sz w:val="26"/>
          <w:szCs w:val="26"/>
        </w:rPr>
      </w:pPr>
    </w:p>
    <w:p w:rsidR="00BC441D" w:rsidRDefault="00C30DDC" w:rsidP="00BC441D">
      <w:pPr>
        <w:pStyle w:val="Ttulo3"/>
        <w:jc w:val="both"/>
        <w:rPr>
          <w:rFonts w:ascii="Arial Narrow" w:hAnsi="Arial Narrow"/>
          <w:b w:val="0"/>
          <w:bCs w:val="0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4 de septiembre de 2025. 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La alcaldesa de Jerez, </w:t>
      </w:r>
      <w:r>
        <w:rPr>
          <w:rStyle w:val="StrongEmphasis"/>
          <w:rFonts w:ascii="Arial Narrow" w:hAnsi="Arial Narrow"/>
          <w:sz w:val="26"/>
          <w:szCs w:val="26"/>
        </w:rPr>
        <w:t>María José García-Pelayo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, ha presentado en el </w:t>
      </w:r>
      <w:r>
        <w:rPr>
          <w:rStyle w:val="StrongEmphasis"/>
          <w:rFonts w:ascii="Arial Narrow" w:hAnsi="Arial Narrow"/>
          <w:sz w:val="26"/>
          <w:szCs w:val="26"/>
        </w:rPr>
        <w:t>Cabildo Viejo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 la programación de la </w:t>
      </w:r>
      <w:r>
        <w:rPr>
          <w:rStyle w:val="StrongEmphasis"/>
          <w:rFonts w:ascii="Arial Narrow" w:hAnsi="Arial Narrow"/>
          <w:sz w:val="26"/>
          <w:szCs w:val="26"/>
        </w:rPr>
        <w:t>II edición de la Feria del Libro de Jerez</w:t>
      </w:r>
      <w:r>
        <w:rPr>
          <w:rFonts w:ascii="Arial Narrow" w:hAnsi="Arial Narrow"/>
          <w:b w:val="0"/>
          <w:bCs w:val="0"/>
          <w:sz w:val="26"/>
          <w:szCs w:val="26"/>
        </w:rPr>
        <w:t>, acompañada por miembros del Gobierno municipal, representantes de librerías, ed</w:t>
      </w:r>
      <w:r w:rsidR="00BC441D">
        <w:rPr>
          <w:rFonts w:ascii="Arial Narrow" w:hAnsi="Arial Narrow"/>
          <w:b w:val="0"/>
          <w:bCs w:val="0"/>
          <w:sz w:val="26"/>
          <w:szCs w:val="26"/>
        </w:rPr>
        <w:t xml:space="preserve">itoriales y del sector cultural, educativo y empresarial </w:t>
      </w:r>
      <w:r>
        <w:rPr>
          <w:rFonts w:ascii="Arial Narrow" w:hAnsi="Arial Narrow"/>
          <w:b w:val="0"/>
          <w:bCs w:val="0"/>
          <w:sz w:val="26"/>
          <w:szCs w:val="26"/>
        </w:rPr>
        <w:t>de la ciudad.</w:t>
      </w:r>
    </w:p>
    <w:p w:rsidR="00BC441D" w:rsidRDefault="00C30DDC" w:rsidP="00BC441D">
      <w:pPr>
        <w:pStyle w:val="Ttulo3"/>
        <w:jc w:val="both"/>
        <w:rPr>
          <w:rStyle w:val="nfasis"/>
          <w:rFonts w:ascii="Arial Narrow" w:hAnsi="Arial Narrow"/>
          <w:b w:val="0"/>
          <w:bCs w:val="0"/>
          <w:i w:val="0"/>
          <w:iCs w:val="0"/>
          <w:sz w:val="26"/>
          <w:szCs w:val="26"/>
        </w:rPr>
      </w:pPr>
      <w:r>
        <w:rPr>
          <w:rFonts w:ascii="Arial Narrow" w:hAnsi="Arial Narrow"/>
          <w:b w:val="0"/>
          <w:bCs w:val="0"/>
          <w:sz w:val="26"/>
          <w:szCs w:val="26"/>
        </w:rPr>
        <w:t xml:space="preserve">Esta edición, que se celebrará del </w:t>
      </w:r>
      <w:r>
        <w:rPr>
          <w:rStyle w:val="StrongEmphasis"/>
          <w:rFonts w:ascii="Arial Narrow" w:hAnsi="Arial Narrow"/>
          <w:sz w:val="26"/>
          <w:szCs w:val="26"/>
        </w:rPr>
        <w:t>1 al 5 de octubre en los Claustros de Santo Domingo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, se presenta por segundo año consecutivo como una propuesta renovada, fruto del diálogo con libreros y editores de Jerez, y que refuerza la apuesta cultural de la ciudad en el marco de su </w:t>
      </w:r>
      <w:r>
        <w:rPr>
          <w:rStyle w:val="StrongEmphasis"/>
          <w:rFonts w:ascii="Arial Narrow" w:hAnsi="Arial Narrow"/>
          <w:sz w:val="26"/>
          <w:szCs w:val="26"/>
        </w:rPr>
        <w:t>candidatura a Capital Europea de la Cultura</w:t>
      </w:r>
      <w:r w:rsidR="00BC441D">
        <w:rPr>
          <w:rStyle w:val="StrongEmphasis"/>
          <w:rFonts w:ascii="Arial Narrow" w:hAnsi="Arial Narrow"/>
          <w:sz w:val="26"/>
          <w:szCs w:val="26"/>
        </w:rPr>
        <w:t xml:space="preserve"> en</w:t>
      </w:r>
      <w:r>
        <w:rPr>
          <w:rStyle w:val="StrongEmphasis"/>
          <w:rFonts w:ascii="Arial Narrow" w:hAnsi="Arial Narrow"/>
          <w:sz w:val="26"/>
          <w:szCs w:val="26"/>
        </w:rPr>
        <w:t xml:space="preserve"> 2031, en palabras de la alcaldesa. </w:t>
      </w:r>
      <w:r>
        <w:rPr>
          <w:rFonts w:ascii="Arial Narrow" w:hAnsi="Arial Narrow"/>
          <w:b w:val="0"/>
          <w:bCs w:val="0"/>
          <w:sz w:val="26"/>
          <w:szCs w:val="26"/>
        </w:rPr>
        <w:t>“H</w:t>
      </w:r>
      <w:r>
        <w:rPr>
          <w:rStyle w:val="nfasis"/>
          <w:rFonts w:ascii="Arial Narrow" w:hAnsi="Arial Narrow"/>
          <w:b w:val="0"/>
          <w:bCs w:val="0"/>
          <w:i w:val="0"/>
          <w:iCs w:val="0"/>
          <w:sz w:val="26"/>
          <w:szCs w:val="26"/>
        </w:rPr>
        <w:t xml:space="preserve">emos escuchado sus propuestas y juntos hemos diseñado una programación que responde a lo que la ciudad necesita: más diversidad, más participación y un espacio propio para nuestros autores, entre otras novedades”. </w:t>
      </w:r>
    </w:p>
    <w:p w:rsidR="00BC441D" w:rsidRDefault="00C30DDC" w:rsidP="00BC441D">
      <w:pPr>
        <w:pStyle w:val="Ttulo3"/>
        <w:jc w:val="both"/>
        <w:rPr>
          <w:rFonts w:ascii="Arial Narrow" w:hAnsi="Arial Narrow"/>
          <w:b w:val="0"/>
          <w:bCs w:val="0"/>
          <w:sz w:val="26"/>
          <w:szCs w:val="26"/>
        </w:rPr>
      </w:pPr>
      <w:r>
        <w:rPr>
          <w:rStyle w:val="nfasis"/>
          <w:rFonts w:ascii="Arial Narrow" w:hAnsi="Arial Narrow"/>
          <w:b w:val="0"/>
          <w:bCs w:val="0"/>
          <w:i w:val="0"/>
          <w:iCs w:val="0"/>
          <w:sz w:val="26"/>
          <w:szCs w:val="26"/>
        </w:rPr>
        <w:t>De esta manera ha señalado que “queremos que la Feria del Libro sea un reflejo del potencial literario de Jerez, un escaparate que combine a los grandes referentes de las letras con el talento local, al que dedicamos por primera vez un espacio propio, el ‘Espacio Jerez’”. De este modo, l</w:t>
      </w:r>
      <w:r>
        <w:rPr>
          <w:rFonts w:ascii="Arial Narrow" w:hAnsi="Arial Narrow"/>
          <w:b w:val="0"/>
          <w:bCs w:val="0"/>
          <w:sz w:val="26"/>
          <w:szCs w:val="26"/>
        </w:rPr>
        <w:t>a programación incluye, además</w:t>
      </w:r>
      <w:r w:rsidR="00F24481">
        <w:rPr>
          <w:rFonts w:ascii="Arial Narrow" w:hAnsi="Arial Narrow"/>
          <w:b w:val="0"/>
          <w:bCs w:val="0"/>
          <w:sz w:val="26"/>
          <w:szCs w:val="26"/>
        </w:rPr>
        <w:t>,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 un homenaje al escritor </w:t>
      </w:r>
      <w:r>
        <w:rPr>
          <w:rStyle w:val="StrongEmphasis"/>
          <w:rFonts w:ascii="Arial Narrow" w:hAnsi="Arial Narrow"/>
          <w:sz w:val="26"/>
          <w:szCs w:val="26"/>
        </w:rPr>
        <w:t>Antonio Gallardo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, en el centenario de su nacimiento, y </w:t>
      </w:r>
      <w:r w:rsidR="00BC441D">
        <w:rPr>
          <w:rFonts w:ascii="Arial Narrow" w:hAnsi="Arial Narrow"/>
          <w:b w:val="0"/>
          <w:bCs w:val="0"/>
          <w:sz w:val="26"/>
          <w:szCs w:val="26"/>
        </w:rPr>
        <w:t xml:space="preserve">actividades conmemorativas que abren el 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camino hacia </w:t>
      </w:r>
      <w:r>
        <w:rPr>
          <w:rStyle w:val="StrongEmphasis"/>
          <w:rFonts w:ascii="Arial Narrow" w:hAnsi="Arial Narrow"/>
          <w:sz w:val="26"/>
          <w:szCs w:val="26"/>
        </w:rPr>
        <w:t>2026, que será el Año de las Letras en Jerez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, en torno a la figura y legado de </w:t>
      </w:r>
      <w:r>
        <w:rPr>
          <w:rStyle w:val="StrongEmphasis"/>
          <w:rFonts w:ascii="Arial Narrow" w:hAnsi="Arial Narrow"/>
          <w:sz w:val="26"/>
          <w:szCs w:val="26"/>
        </w:rPr>
        <w:t>José Manuel Caballero Bonald</w:t>
      </w:r>
      <w:r>
        <w:rPr>
          <w:rFonts w:ascii="Arial Narrow" w:hAnsi="Arial Narrow"/>
          <w:b w:val="0"/>
          <w:bCs w:val="0"/>
          <w:sz w:val="26"/>
          <w:szCs w:val="26"/>
        </w:rPr>
        <w:t>, referente internac</w:t>
      </w:r>
      <w:r w:rsidR="00BC441D">
        <w:rPr>
          <w:rFonts w:ascii="Arial Narrow" w:hAnsi="Arial Narrow"/>
          <w:b w:val="0"/>
          <w:bCs w:val="0"/>
          <w:sz w:val="26"/>
          <w:szCs w:val="26"/>
        </w:rPr>
        <w:t>ional de la literatura española.</w:t>
      </w:r>
    </w:p>
    <w:p w:rsidR="00BC441D" w:rsidRDefault="00C30DDC" w:rsidP="00BC441D">
      <w:pPr>
        <w:pStyle w:val="Ttulo3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Grandes nombres del panorama literario actual</w:t>
      </w:r>
    </w:p>
    <w:p w:rsidR="002462A2" w:rsidRDefault="002462A2" w:rsidP="002462A2">
      <w:pPr>
        <w:pStyle w:val="Ttulo3"/>
        <w:jc w:val="both"/>
        <w:rPr>
          <w:rFonts w:ascii="Arial Narrow" w:hAnsi="Arial Narrow"/>
          <w:b w:val="0"/>
          <w:bCs w:val="0"/>
          <w:sz w:val="26"/>
          <w:szCs w:val="26"/>
        </w:rPr>
      </w:pPr>
      <w:r w:rsidRPr="00A922E3">
        <w:rPr>
          <w:rFonts w:ascii="Arial Narrow" w:hAnsi="Arial Narrow"/>
          <w:b w:val="0"/>
          <w:bCs w:val="0"/>
          <w:sz w:val="26"/>
          <w:szCs w:val="26"/>
        </w:rPr>
        <w:t>Asimismo, la Feria reunirá a escritores y escritoras de primer nivel como José Antonio Marina, Paloma Sánchez-Garnica, Daniel Corpas,</w:t>
      </w:r>
      <w:r w:rsidRPr="00A922E3">
        <w:rPr>
          <w:rStyle w:val="StrongEmphasis"/>
          <w:rFonts w:ascii="Arial Narrow" w:hAnsi="Arial Narrow"/>
          <w:sz w:val="26"/>
          <w:szCs w:val="26"/>
        </w:rPr>
        <w:t xml:space="preserve"> Javier Sierra, Marta Robles, Mikel López Iturriaga, Fernando Jáuregui, </w:t>
      </w:r>
      <w:proofErr w:type="spellStart"/>
      <w:r w:rsidRPr="00A922E3">
        <w:rPr>
          <w:rStyle w:val="StrongEmphasis"/>
          <w:rFonts w:ascii="Arial Narrow" w:hAnsi="Arial Narrow"/>
          <w:sz w:val="26"/>
          <w:szCs w:val="26"/>
        </w:rPr>
        <w:t>Cherry</w:t>
      </w:r>
      <w:proofErr w:type="spellEnd"/>
      <w:r w:rsidRPr="00A922E3">
        <w:rPr>
          <w:rStyle w:val="StrongEmphasis"/>
          <w:rFonts w:ascii="Arial Narrow" w:hAnsi="Arial Narrow"/>
          <w:sz w:val="26"/>
          <w:szCs w:val="26"/>
        </w:rPr>
        <w:t xml:space="preserve"> Chic y Violeta Reed, entre otros, </w:t>
      </w:r>
      <w:r w:rsidRPr="00A922E3">
        <w:rPr>
          <w:rFonts w:ascii="Arial Narrow" w:hAnsi="Arial Narrow"/>
          <w:b w:val="0"/>
          <w:bCs w:val="0"/>
          <w:sz w:val="26"/>
          <w:szCs w:val="26"/>
        </w:rPr>
        <w:t>consolidando el evento como cita imprescindible en el calendario editorial.</w:t>
      </w:r>
    </w:p>
    <w:p w:rsidR="002462A2" w:rsidRDefault="002462A2" w:rsidP="002462A2">
      <w:pPr>
        <w:pStyle w:val="Textoindependiente"/>
      </w:pPr>
    </w:p>
    <w:p w:rsidR="00A922E3" w:rsidRPr="00A922E3" w:rsidRDefault="00A922E3" w:rsidP="002462A2">
      <w:pPr>
        <w:pStyle w:val="Ttulo3"/>
        <w:jc w:val="both"/>
        <w:rPr>
          <w:rFonts w:ascii="Arial Narrow" w:hAnsi="Arial Narrow"/>
          <w:sz w:val="26"/>
          <w:szCs w:val="26"/>
        </w:rPr>
      </w:pPr>
      <w:r w:rsidRPr="00A922E3">
        <w:rPr>
          <w:rFonts w:ascii="Arial Narrow" w:hAnsi="Arial Narrow"/>
          <w:sz w:val="26"/>
          <w:szCs w:val="26"/>
        </w:rPr>
        <w:lastRenderedPageBreak/>
        <w:t xml:space="preserve">Público infantil </w:t>
      </w:r>
      <w:r w:rsidR="007F2EDB">
        <w:rPr>
          <w:rFonts w:ascii="Arial Narrow" w:hAnsi="Arial Narrow"/>
          <w:sz w:val="26"/>
          <w:szCs w:val="26"/>
        </w:rPr>
        <w:t>y juvenil</w:t>
      </w:r>
    </w:p>
    <w:p w:rsidR="002462A2" w:rsidRDefault="00C30DDC" w:rsidP="002462A2">
      <w:pPr>
        <w:pStyle w:val="Ttulo3"/>
        <w:jc w:val="both"/>
        <w:rPr>
          <w:rFonts w:ascii="Arial Narrow" w:hAnsi="Arial Narrow"/>
          <w:b w:val="0"/>
          <w:sz w:val="26"/>
          <w:szCs w:val="26"/>
        </w:rPr>
      </w:pPr>
      <w:r w:rsidRPr="00BC441D">
        <w:rPr>
          <w:rFonts w:ascii="Arial Narrow" w:hAnsi="Arial Narrow"/>
          <w:b w:val="0"/>
          <w:sz w:val="26"/>
          <w:szCs w:val="26"/>
        </w:rPr>
        <w:t>La alcaldesa también ha destacado que la Feria refuerza especialmente la programación destinada a</w:t>
      </w:r>
      <w:r w:rsidRPr="00BC441D">
        <w:rPr>
          <w:rFonts w:ascii="Arial Narrow" w:hAnsi="Arial Narrow"/>
          <w:b w:val="0"/>
          <w:bCs w:val="0"/>
          <w:sz w:val="26"/>
          <w:szCs w:val="26"/>
        </w:rPr>
        <w:t xml:space="preserve"> la</w:t>
      </w:r>
      <w:r w:rsidRPr="00BC441D">
        <w:rPr>
          <w:rFonts w:ascii="Arial Narrow" w:hAnsi="Arial Narrow"/>
          <w:bCs w:val="0"/>
          <w:sz w:val="26"/>
          <w:szCs w:val="26"/>
        </w:rPr>
        <w:t xml:space="preserve"> </w:t>
      </w:r>
      <w:r w:rsidRPr="00BC441D">
        <w:rPr>
          <w:rStyle w:val="StrongEmphasis"/>
          <w:rFonts w:ascii="Arial Narrow" w:hAnsi="Arial Narrow"/>
          <w:sz w:val="26"/>
          <w:szCs w:val="26"/>
        </w:rPr>
        <w:t>infancia y la juventud</w:t>
      </w:r>
      <w:r w:rsidRPr="00BC441D">
        <w:rPr>
          <w:rFonts w:ascii="Arial Narrow" w:hAnsi="Arial Narrow"/>
          <w:bCs w:val="0"/>
          <w:sz w:val="26"/>
          <w:szCs w:val="26"/>
        </w:rPr>
        <w:t>,</w:t>
      </w:r>
      <w:r w:rsidRPr="00BC441D">
        <w:rPr>
          <w:rFonts w:ascii="Arial Narrow" w:hAnsi="Arial Narrow"/>
          <w:b w:val="0"/>
          <w:bCs w:val="0"/>
          <w:sz w:val="26"/>
          <w:szCs w:val="26"/>
        </w:rPr>
        <w:t xml:space="preserve"> </w:t>
      </w:r>
      <w:r w:rsidRPr="00BC441D">
        <w:rPr>
          <w:rFonts w:ascii="Arial Narrow" w:hAnsi="Arial Narrow"/>
          <w:b w:val="0"/>
          <w:sz w:val="26"/>
          <w:szCs w:val="26"/>
        </w:rPr>
        <w:t>con talleres, cuentacuentos, actividades educativas y el reconocimiento a las bibliotecas escolares de la ciudad.</w:t>
      </w:r>
      <w:r w:rsidR="002462A2">
        <w:rPr>
          <w:rFonts w:ascii="Arial Narrow" w:hAnsi="Arial Narrow"/>
          <w:b w:val="0"/>
          <w:sz w:val="26"/>
          <w:szCs w:val="26"/>
        </w:rPr>
        <w:t xml:space="preserve"> </w:t>
      </w:r>
      <w:r w:rsidR="002462A2" w:rsidRPr="004961EA">
        <w:rPr>
          <w:rFonts w:ascii="Arial Narrow" w:hAnsi="Arial Narrow"/>
          <w:b w:val="0"/>
          <w:sz w:val="26"/>
          <w:szCs w:val="26"/>
        </w:rPr>
        <w:t>Entre l</w:t>
      </w:r>
      <w:r w:rsidR="004961EA" w:rsidRPr="004961EA">
        <w:rPr>
          <w:rFonts w:ascii="Arial Narrow" w:hAnsi="Arial Narrow"/>
          <w:b w:val="0"/>
          <w:sz w:val="26"/>
          <w:szCs w:val="26"/>
        </w:rPr>
        <w:t xml:space="preserve">as propuestas, cabe destacar las </w:t>
      </w:r>
      <w:r w:rsidR="002462A2" w:rsidRPr="004961EA">
        <w:rPr>
          <w:rFonts w:ascii="Arial Narrow" w:hAnsi="Arial Narrow"/>
          <w:b w:val="0"/>
          <w:sz w:val="26"/>
          <w:szCs w:val="26"/>
        </w:rPr>
        <w:t>prop</w:t>
      </w:r>
      <w:r w:rsidR="004961EA" w:rsidRPr="004961EA">
        <w:rPr>
          <w:rFonts w:ascii="Arial Narrow" w:hAnsi="Arial Narrow"/>
          <w:b w:val="0"/>
          <w:sz w:val="26"/>
          <w:szCs w:val="26"/>
        </w:rPr>
        <w:t>uestas de Teatro Estudio Jerez</w:t>
      </w:r>
      <w:r w:rsidR="002462A2" w:rsidRPr="004961EA">
        <w:rPr>
          <w:rFonts w:ascii="Arial Narrow" w:hAnsi="Arial Narrow"/>
          <w:b w:val="0"/>
          <w:sz w:val="26"/>
          <w:szCs w:val="26"/>
        </w:rPr>
        <w:t xml:space="preserve">, el taller infantil de escritura creativa, los títeres literarios de La Gotera de </w:t>
      </w:r>
      <w:proofErr w:type="spellStart"/>
      <w:r w:rsidR="002462A2" w:rsidRPr="004961EA">
        <w:rPr>
          <w:rFonts w:ascii="Arial Narrow" w:hAnsi="Arial Narrow"/>
          <w:b w:val="0"/>
          <w:sz w:val="26"/>
          <w:szCs w:val="26"/>
        </w:rPr>
        <w:t>Lazotea</w:t>
      </w:r>
      <w:proofErr w:type="spellEnd"/>
      <w:r w:rsidR="002462A2" w:rsidRPr="004961EA">
        <w:rPr>
          <w:rFonts w:ascii="Arial Narrow" w:hAnsi="Arial Narrow"/>
          <w:b w:val="0"/>
          <w:sz w:val="26"/>
          <w:szCs w:val="26"/>
        </w:rPr>
        <w:t xml:space="preserve">, Pequeños Duendes y </w:t>
      </w:r>
      <w:r w:rsidR="00F24481">
        <w:rPr>
          <w:rFonts w:ascii="Arial Narrow" w:hAnsi="Arial Narrow"/>
          <w:b w:val="0"/>
          <w:sz w:val="26"/>
          <w:szCs w:val="26"/>
        </w:rPr>
        <w:t>El Jinete V</w:t>
      </w:r>
      <w:bookmarkStart w:id="0" w:name="_GoBack"/>
      <w:bookmarkEnd w:id="0"/>
      <w:r w:rsidR="004961EA" w:rsidRPr="004961EA">
        <w:rPr>
          <w:rFonts w:ascii="Arial Narrow" w:hAnsi="Arial Narrow"/>
          <w:b w:val="0"/>
          <w:sz w:val="26"/>
          <w:szCs w:val="26"/>
        </w:rPr>
        <w:t>erde,</w:t>
      </w:r>
      <w:r w:rsidR="002462A2" w:rsidRPr="004961EA">
        <w:rPr>
          <w:rFonts w:ascii="Arial Narrow" w:hAnsi="Arial Narrow"/>
          <w:b w:val="0"/>
          <w:sz w:val="26"/>
          <w:szCs w:val="26"/>
        </w:rPr>
        <w:t xml:space="preserve"> los cuentacuentos de Alberto Mat</w:t>
      </w:r>
      <w:r w:rsidR="004961EA" w:rsidRPr="004961EA">
        <w:rPr>
          <w:rFonts w:ascii="Arial Narrow" w:hAnsi="Arial Narrow"/>
          <w:b w:val="0"/>
          <w:sz w:val="26"/>
          <w:szCs w:val="26"/>
        </w:rPr>
        <w:t>eos junto al Domador de Medusas, y el taller de ilustración impartido por Alberto Belmonte y Marina Armario</w:t>
      </w:r>
      <w:r w:rsidR="004961EA">
        <w:rPr>
          <w:rFonts w:ascii="Arial Narrow" w:hAnsi="Arial Narrow"/>
          <w:b w:val="0"/>
          <w:sz w:val="26"/>
          <w:szCs w:val="26"/>
        </w:rPr>
        <w:t>.</w:t>
      </w:r>
    </w:p>
    <w:p w:rsidR="000A1E8B" w:rsidRPr="000A1E8B" w:rsidRDefault="000A1E8B" w:rsidP="000A1E8B">
      <w:pPr>
        <w:pStyle w:val="Ttulo3"/>
        <w:jc w:val="both"/>
        <w:rPr>
          <w:rStyle w:val="nfasis"/>
          <w:rFonts w:ascii="Arial Narrow" w:hAnsi="Arial Narrow"/>
          <w:b w:val="0"/>
          <w:i w:val="0"/>
          <w:iCs w:val="0"/>
          <w:sz w:val="26"/>
          <w:szCs w:val="26"/>
        </w:rPr>
      </w:pPr>
      <w:r w:rsidRPr="000A1E8B">
        <w:rPr>
          <w:rStyle w:val="nfasis"/>
          <w:rFonts w:ascii="Arial Narrow" w:hAnsi="Arial Narrow"/>
          <w:b w:val="0"/>
          <w:bCs w:val="0"/>
          <w:i w:val="0"/>
          <w:sz w:val="26"/>
          <w:szCs w:val="26"/>
        </w:rPr>
        <w:t xml:space="preserve">En cuanto a los conciertos, esta edición contará con las actuaciones de Ana </w:t>
      </w:r>
      <w:proofErr w:type="spellStart"/>
      <w:r w:rsidRPr="000A1E8B">
        <w:rPr>
          <w:rStyle w:val="nfasis"/>
          <w:rFonts w:ascii="Arial Narrow" w:hAnsi="Arial Narrow"/>
          <w:b w:val="0"/>
          <w:bCs w:val="0"/>
          <w:i w:val="0"/>
          <w:sz w:val="26"/>
          <w:szCs w:val="26"/>
        </w:rPr>
        <w:t>Crismán</w:t>
      </w:r>
      <w:proofErr w:type="spellEnd"/>
      <w:r w:rsidRPr="000A1E8B">
        <w:rPr>
          <w:rStyle w:val="nfasis"/>
          <w:rFonts w:ascii="Arial Narrow" w:hAnsi="Arial Narrow"/>
          <w:b w:val="0"/>
          <w:bCs w:val="0"/>
          <w:i w:val="0"/>
          <w:sz w:val="26"/>
          <w:szCs w:val="26"/>
        </w:rPr>
        <w:t xml:space="preserve">, la Banda Sinfónica de la Unión Musical </w:t>
      </w:r>
      <w:proofErr w:type="spellStart"/>
      <w:r w:rsidRPr="000A1E8B">
        <w:rPr>
          <w:rStyle w:val="nfasis"/>
          <w:rFonts w:ascii="Arial Narrow" w:hAnsi="Arial Narrow"/>
          <w:b w:val="0"/>
          <w:bCs w:val="0"/>
          <w:i w:val="0"/>
          <w:sz w:val="26"/>
          <w:szCs w:val="26"/>
        </w:rPr>
        <w:t>Neojarillense</w:t>
      </w:r>
      <w:proofErr w:type="spellEnd"/>
      <w:r w:rsidRPr="000A1E8B">
        <w:rPr>
          <w:rStyle w:val="nfasis"/>
          <w:rFonts w:ascii="Arial Narrow" w:hAnsi="Arial Narrow"/>
          <w:b w:val="0"/>
          <w:bCs w:val="0"/>
          <w:i w:val="0"/>
          <w:sz w:val="26"/>
          <w:szCs w:val="26"/>
        </w:rPr>
        <w:t>, Javier Salmerón y Clara Monte</w:t>
      </w:r>
      <w:r w:rsidR="007F2EDB">
        <w:rPr>
          <w:rStyle w:val="nfasis"/>
          <w:rFonts w:ascii="Arial Narrow" w:hAnsi="Arial Narrow"/>
          <w:b w:val="0"/>
          <w:bCs w:val="0"/>
          <w:i w:val="0"/>
          <w:sz w:val="26"/>
          <w:szCs w:val="26"/>
        </w:rPr>
        <w:t>s</w:t>
      </w:r>
      <w:r w:rsidRPr="000A1E8B">
        <w:rPr>
          <w:rStyle w:val="nfasis"/>
          <w:rFonts w:ascii="Arial Narrow" w:hAnsi="Arial Narrow"/>
          <w:b w:val="0"/>
          <w:bCs w:val="0"/>
          <w:i w:val="0"/>
          <w:sz w:val="26"/>
          <w:szCs w:val="26"/>
        </w:rPr>
        <w:t>.</w:t>
      </w:r>
    </w:p>
    <w:p w:rsidR="00BC441D" w:rsidRDefault="00C30DDC" w:rsidP="00BC441D">
      <w:pPr>
        <w:pStyle w:val="Ttulo3"/>
        <w:jc w:val="both"/>
        <w:rPr>
          <w:rFonts w:ascii="Arial Narrow" w:hAnsi="Arial Narrow"/>
          <w:b w:val="0"/>
          <w:bCs w:val="0"/>
          <w:sz w:val="26"/>
          <w:szCs w:val="26"/>
        </w:rPr>
      </w:pPr>
      <w:r>
        <w:rPr>
          <w:rFonts w:ascii="Arial Narrow" w:hAnsi="Arial Narrow"/>
          <w:b w:val="0"/>
          <w:bCs w:val="0"/>
          <w:sz w:val="26"/>
          <w:szCs w:val="26"/>
        </w:rPr>
        <w:t xml:space="preserve">Además, la edición de 2025 incorpora mejoras en la </w:t>
      </w:r>
      <w:r>
        <w:rPr>
          <w:rStyle w:val="StrongEmphasis"/>
          <w:rFonts w:ascii="Arial Narrow" w:hAnsi="Arial Narrow"/>
          <w:sz w:val="26"/>
          <w:szCs w:val="26"/>
        </w:rPr>
        <w:t>estética de los stands, las conexiones eléctricas, la zona de lectura y los horarios de apertura</w:t>
      </w:r>
      <w:r>
        <w:rPr>
          <w:rFonts w:ascii="Arial Narrow" w:hAnsi="Arial Narrow"/>
          <w:b w:val="0"/>
          <w:bCs w:val="0"/>
          <w:sz w:val="26"/>
          <w:szCs w:val="26"/>
        </w:rPr>
        <w:t>, consolidando los Claustros de Santo Domingo como escenario cultural de referencia.</w:t>
      </w:r>
    </w:p>
    <w:p w:rsidR="002462A2" w:rsidRDefault="00BC441D" w:rsidP="00BC441D">
      <w:pPr>
        <w:pStyle w:val="Ttulo3"/>
        <w:jc w:val="both"/>
        <w:rPr>
          <w:rStyle w:val="nfasis"/>
          <w:rFonts w:ascii="Arial Narrow" w:hAnsi="Arial Narrow"/>
          <w:b w:val="0"/>
          <w:i w:val="0"/>
          <w:iCs w:val="0"/>
          <w:sz w:val="26"/>
          <w:szCs w:val="26"/>
        </w:rPr>
      </w:pPr>
      <w:r>
        <w:rPr>
          <w:rFonts w:ascii="Arial Narrow" w:hAnsi="Arial Narrow"/>
          <w:b w:val="0"/>
          <w:bCs w:val="0"/>
          <w:sz w:val="26"/>
          <w:szCs w:val="26"/>
        </w:rPr>
        <w:t>En cuanto al</w:t>
      </w:r>
      <w:r w:rsidR="00C30DDC">
        <w:rPr>
          <w:rFonts w:ascii="Arial Narrow" w:hAnsi="Arial Narrow"/>
          <w:b w:val="0"/>
          <w:bCs w:val="0"/>
          <w:sz w:val="26"/>
          <w:szCs w:val="26"/>
        </w:rPr>
        <w:t xml:space="preserve"> cartel oficial de este año, es obra del artista </w:t>
      </w:r>
      <w:r w:rsidR="00C30DDC">
        <w:rPr>
          <w:rStyle w:val="StrongEmphasis"/>
          <w:rFonts w:ascii="Arial Narrow" w:hAnsi="Arial Narrow"/>
          <w:sz w:val="26"/>
          <w:szCs w:val="26"/>
        </w:rPr>
        <w:t>José David Sastre Cervantes, alumno de la Escuela de Artes de Jerez</w:t>
      </w:r>
      <w:r w:rsidR="00C30DDC">
        <w:rPr>
          <w:rFonts w:ascii="Arial Narrow" w:hAnsi="Arial Narrow"/>
          <w:b w:val="0"/>
          <w:bCs w:val="0"/>
          <w:sz w:val="26"/>
          <w:szCs w:val="26"/>
        </w:rPr>
        <w:t xml:space="preserve">. </w:t>
      </w:r>
      <w:r>
        <w:rPr>
          <w:rFonts w:ascii="Arial Narrow" w:hAnsi="Arial Narrow"/>
          <w:b w:val="0"/>
          <w:bCs w:val="0"/>
          <w:sz w:val="26"/>
          <w:szCs w:val="26"/>
        </w:rPr>
        <w:t xml:space="preserve">En su intervención </w:t>
      </w:r>
      <w:r w:rsidR="00C30DDC">
        <w:rPr>
          <w:rFonts w:ascii="Arial Narrow" w:hAnsi="Arial Narrow"/>
          <w:b w:val="0"/>
          <w:bCs w:val="0"/>
          <w:sz w:val="26"/>
          <w:szCs w:val="26"/>
        </w:rPr>
        <w:t xml:space="preserve">la alcaldesa ha señalado que </w:t>
      </w:r>
      <w:r w:rsidR="00C30DDC" w:rsidRPr="00BC441D">
        <w:rPr>
          <w:rStyle w:val="nfasis"/>
          <w:rFonts w:ascii="Arial Narrow" w:hAnsi="Arial Narrow"/>
          <w:b w:val="0"/>
          <w:bCs w:val="0"/>
          <w:i w:val="0"/>
          <w:iCs w:val="0"/>
          <w:sz w:val="26"/>
          <w:szCs w:val="26"/>
        </w:rPr>
        <w:t>“el cartel que nos anuncia este año refleja es</w:t>
      </w:r>
      <w:r w:rsidR="00C30DDC" w:rsidRPr="00BC441D">
        <w:rPr>
          <w:rStyle w:val="nfasis"/>
          <w:rFonts w:ascii="Arial Narrow" w:hAnsi="Arial Narrow"/>
          <w:b w:val="0"/>
          <w:i w:val="0"/>
          <w:iCs w:val="0"/>
          <w:sz w:val="26"/>
          <w:szCs w:val="26"/>
        </w:rPr>
        <w:t>a ilusión y frescura con la que queremo</w:t>
      </w:r>
      <w:r w:rsidR="0051296A">
        <w:rPr>
          <w:rStyle w:val="nfasis"/>
          <w:rFonts w:ascii="Arial Narrow" w:hAnsi="Arial Narrow"/>
          <w:b w:val="0"/>
          <w:i w:val="0"/>
          <w:iCs w:val="0"/>
          <w:sz w:val="26"/>
          <w:szCs w:val="26"/>
        </w:rPr>
        <w:t>s que se viva la f</w:t>
      </w:r>
      <w:r w:rsidR="00C30DDC" w:rsidRPr="00BC441D">
        <w:rPr>
          <w:rStyle w:val="nfasis"/>
          <w:rFonts w:ascii="Arial Narrow" w:hAnsi="Arial Narrow"/>
          <w:b w:val="0"/>
          <w:i w:val="0"/>
          <w:iCs w:val="0"/>
          <w:sz w:val="26"/>
          <w:szCs w:val="26"/>
        </w:rPr>
        <w:t>eria. Es una imagen que representa muy bien esta nueva etapa y el futuro de la cita literaria</w:t>
      </w:r>
      <w:r w:rsidR="002462A2">
        <w:rPr>
          <w:rStyle w:val="nfasis"/>
          <w:rFonts w:ascii="Arial Narrow" w:hAnsi="Arial Narrow"/>
          <w:b w:val="0"/>
          <w:i w:val="0"/>
          <w:iCs w:val="0"/>
          <w:sz w:val="26"/>
          <w:szCs w:val="26"/>
        </w:rPr>
        <w:t>.</w:t>
      </w:r>
    </w:p>
    <w:p w:rsidR="000A1E8B" w:rsidRDefault="00C30DDC" w:rsidP="000A1E8B">
      <w:pPr>
        <w:pStyle w:val="Ttulo3"/>
        <w:jc w:val="both"/>
        <w:rPr>
          <w:rStyle w:val="nfasis"/>
          <w:rFonts w:ascii="Arial Narrow" w:hAnsi="Arial Narrow"/>
          <w:b w:val="0"/>
          <w:i w:val="0"/>
          <w:iCs w:val="0"/>
          <w:sz w:val="26"/>
          <w:szCs w:val="26"/>
        </w:rPr>
      </w:pPr>
      <w:r w:rsidRPr="00BC441D">
        <w:rPr>
          <w:rStyle w:val="nfasis"/>
          <w:rFonts w:ascii="Arial Narrow" w:hAnsi="Arial Narrow"/>
          <w:b w:val="0"/>
          <w:i w:val="0"/>
          <w:iCs w:val="0"/>
          <w:sz w:val="26"/>
          <w:szCs w:val="26"/>
        </w:rPr>
        <w:t>Por último, la alcaldesa ha reiterado que la Feria del Libro es parte esencial de la estrategia cu</w:t>
      </w:r>
      <w:r w:rsidR="0051296A">
        <w:rPr>
          <w:rStyle w:val="nfasis"/>
          <w:rFonts w:ascii="Arial Narrow" w:hAnsi="Arial Narrow"/>
          <w:b w:val="0"/>
          <w:i w:val="0"/>
          <w:iCs w:val="0"/>
          <w:sz w:val="26"/>
          <w:szCs w:val="26"/>
        </w:rPr>
        <w:t>ltural de la ciudad en su apuesta</w:t>
      </w:r>
      <w:r w:rsidRPr="00BC441D">
        <w:rPr>
          <w:rStyle w:val="nfasis"/>
          <w:rFonts w:ascii="Arial Narrow" w:hAnsi="Arial Narrow"/>
          <w:b w:val="0"/>
          <w:i w:val="0"/>
          <w:iCs w:val="0"/>
          <w:sz w:val="26"/>
          <w:szCs w:val="26"/>
        </w:rPr>
        <w:t xml:space="preserve"> hacia la </w:t>
      </w:r>
      <w:r w:rsidRPr="000A1E8B">
        <w:rPr>
          <w:rStyle w:val="StrongEmphasis"/>
          <w:rFonts w:ascii="Arial Narrow" w:hAnsi="Arial Narrow"/>
          <w:sz w:val="26"/>
          <w:szCs w:val="26"/>
        </w:rPr>
        <w:t>Capitalidad Europea de la Cultura en 2031</w:t>
      </w:r>
      <w:r w:rsidRPr="00BC441D">
        <w:rPr>
          <w:rStyle w:val="nfasis"/>
          <w:rFonts w:ascii="Arial Narrow" w:hAnsi="Arial Narrow"/>
          <w:b w:val="0"/>
          <w:i w:val="0"/>
          <w:iCs w:val="0"/>
          <w:sz w:val="26"/>
          <w:szCs w:val="26"/>
        </w:rPr>
        <w:t>, cuya propuesta definitiva se entregará en diciembre. “Cada paso que damos en el terreno cultural, incluida esta Feria del Libro, lo hacemos con una meta clara: fortalecer la candidatura de Jerez a Capital Europea de la Cultura 2031 con un proyecto sólido, diverso y de calidad”.</w:t>
      </w:r>
    </w:p>
    <w:p w:rsidR="00BC441D" w:rsidRDefault="00BC441D">
      <w:pPr>
        <w:pStyle w:val="Ttulo4"/>
        <w:rPr>
          <w:rFonts w:ascii="Arial Narrow" w:hAnsi="Arial Narrow"/>
          <w:b w:val="0"/>
          <w:bCs w:val="0"/>
          <w:color w:val="000000"/>
          <w:sz w:val="26"/>
          <w:szCs w:val="26"/>
          <w:lang w:val="en-US"/>
        </w:rPr>
      </w:pPr>
    </w:p>
    <w:p w:rsidR="00BC441D" w:rsidRPr="00BC441D" w:rsidRDefault="00BC441D" w:rsidP="00BC441D">
      <w:pPr>
        <w:pStyle w:val="Textoindependiente"/>
        <w:rPr>
          <w:rFonts w:ascii="Arial Narrow" w:eastAsia="Segoe UI" w:hAnsi="Arial Narrow" w:cs="Tahoma"/>
          <w:bCs/>
          <w:sz w:val="26"/>
          <w:szCs w:val="26"/>
        </w:rPr>
      </w:pPr>
      <w:r w:rsidRPr="00BC441D">
        <w:rPr>
          <w:rFonts w:ascii="Arial Narrow" w:eastAsia="Segoe UI" w:hAnsi="Arial Narrow" w:cs="Tahoma"/>
          <w:b/>
          <w:bCs/>
          <w:sz w:val="26"/>
          <w:szCs w:val="26"/>
        </w:rPr>
        <w:t>Rutas patrimoniales</w:t>
      </w:r>
    </w:p>
    <w:p w:rsidR="00BC441D" w:rsidRDefault="00BC441D" w:rsidP="00BC441D">
      <w:pPr>
        <w:pStyle w:val="Textoindependiente"/>
        <w:rPr>
          <w:rFonts w:ascii="Arial Narrow" w:eastAsia="Segoe UI" w:hAnsi="Arial Narrow" w:cs="Tahoma"/>
          <w:bCs/>
          <w:sz w:val="26"/>
          <w:szCs w:val="26"/>
        </w:rPr>
      </w:pPr>
      <w:r w:rsidRPr="00BC441D">
        <w:rPr>
          <w:rFonts w:ascii="Arial Narrow" w:eastAsia="Segoe UI" w:hAnsi="Arial Narrow" w:cs="Tahoma"/>
          <w:bCs/>
          <w:sz w:val="26"/>
          <w:szCs w:val="26"/>
        </w:rPr>
        <w:t>La programación incluye las siguientes rutas patrimoniales:</w:t>
      </w:r>
      <w:r>
        <w:rPr>
          <w:rFonts w:ascii="Arial Narrow" w:eastAsia="Segoe UI" w:hAnsi="Arial Narrow" w:cs="Tahoma"/>
          <w:bCs/>
          <w:sz w:val="26"/>
          <w:szCs w:val="26"/>
        </w:rPr>
        <w:t xml:space="preserve"> </w:t>
      </w:r>
    </w:p>
    <w:p w:rsidR="00BC441D" w:rsidRPr="00BC441D" w:rsidRDefault="003C46F3" w:rsidP="003C46F3">
      <w:pPr>
        <w:pStyle w:val="Textoindependiente"/>
        <w:numPr>
          <w:ilvl w:val="0"/>
          <w:numId w:val="1"/>
        </w:numPr>
        <w:jc w:val="both"/>
        <w:rPr>
          <w:rFonts w:ascii="Arial Narrow" w:eastAsia="Segoe UI" w:hAnsi="Arial Narrow" w:cs="Tahoma"/>
          <w:bCs/>
          <w:sz w:val="26"/>
          <w:szCs w:val="26"/>
        </w:rPr>
      </w:pPr>
      <w:r>
        <w:rPr>
          <w:rFonts w:ascii="Arial Narrow" w:eastAsia="Segoe UI" w:hAnsi="Arial Narrow" w:cs="Tahoma"/>
          <w:bCs/>
          <w:sz w:val="26"/>
          <w:szCs w:val="26"/>
        </w:rPr>
        <w:t>'</w:t>
      </w:r>
      <w:r w:rsidR="00BC441D" w:rsidRPr="00BC441D">
        <w:rPr>
          <w:rFonts w:ascii="Arial Narrow" w:eastAsia="Segoe UI" w:hAnsi="Arial Narrow" w:cs="Tahoma"/>
          <w:bCs/>
          <w:sz w:val="26"/>
          <w:szCs w:val="26"/>
        </w:rPr>
        <w:t>Las Fronteras. Mujere</w:t>
      </w:r>
      <w:r>
        <w:rPr>
          <w:rFonts w:ascii="Arial Narrow" w:eastAsia="Segoe UI" w:hAnsi="Arial Narrow" w:cs="Tahoma"/>
          <w:bCs/>
          <w:sz w:val="26"/>
          <w:szCs w:val="26"/>
        </w:rPr>
        <w:t>s en el Libro del Repartimiento'</w:t>
      </w:r>
      <w:r w:rsidR="00BC441D" w:rsidRPr="00BC441D">
        <w:rPr>
          <w:rFonts w:ascii="Arial Narrow" w:eastAsia="Segoe UI" w:hAnsi="Arial Narrow" w:cs="Tahoma"/>
          <w:bCs/>
          <w:sz w:val="26"/>
          <w:szCs w:val="26"/>
        </w:rPr>
        <w:t>. Ruta realizada por Margari</w:t>
      </w:r>
      <w:r w:rsidR="00BC441D">
        <w:rPr>
          <w:rFonts w:ascii="Arial Narrow" w:eastAsia="Segoe UI" w:hAnsi="Arial Narrow" w:cs="Tahoma"/>
          <w:bCs/>
          <w:sz w:val="26"/>
          <w:szCs w:val="26"/>
        </w:rPr>
        <w:t xml:space="preserve">ta Lozano, autora de este libro, el día </w:t>
      </w:r>
      <w:r w:rsidR="00BC441D" w:rsidRPr="00BC441D">
        <w:rPr>
          <w:rFonts w:ascii="Arial Narrow" w:eastAsia="Segoe UI" w:hAnsi="Arial Narrow" w:cs="Tahoma"/>
          <w:bCs/>
          <w:sz w:val="26"/>
          <w:szCs w:val="26"/>
        </w:rPr>
        <w:t>2 de octubre,</w:t>
      </w:r>
      <w:r w:rsidR="00BC441D">
        <w:rPr>
          <w:rFonts w:ascii="Arial Narrow" w:eastAsia="Segoe UI" w:hAnsi="Arial Narrow" w:cs="Tahoma"/>
          <w:bCs/>
          <w:sz w:val="26"/>
          <w:szCs w:val="26"/>
        </w:rPr>
        <w:t xml:space="preserve"> a las 19.00 horas. </w:t>
      </w:r>
      <w:r w:rsidR="00BC441D" w:rsidRPr="00BC441D">
        <w:rPr>
          <w:rFonts w:ascii="Arial Narrow" w:eastAsia="Segoe UI" w:hAnsi="Arial Narrow" w:cs="Tahoma"/>
          <w:bCs/>
          <w:sz w:val="26"/>
          <w:szCs w:val="26"/>
        </w:rPr>
        <w:t>Punto de encuentro stand de Editorial Rhode Island</w:t>
      </w:r>
      <w:r w:rsidR="00BC441D">
        <w:rPr>
          <w:rFonts w:ascii="Arial Narrow" w:eastAsia="Segoe UI" w:hAnsi="Arial Narrow" w:cs="Tahoma"/>
          <w:bCs/>
          <w:sz w:val="26"/>
          <w:szCs w:val="26"/>
        </w:rPr>
        <w:t>.</w:t>
      </w:r>
    </w:p>
    <w:p w:rsidR="00BC441D" w:rsidRPr="00BC441D" w:rsidRDefault="003C46F3" w:rsidP="003C46F3">
      <w:pPr>
        <w:pStyle w:val="Textoindependiente"/>
        <w:numPr>
          <w:ilvl w:val="0"/>
          <w:numId w:val="1"/>
        </w:numPr>
        <w:jc w:val="both"/>
        <w:rPr>
          <w:rFonts w:ascii="Arial Narrow" w:eastAsia="Segoe UI" w:hAnsi="Arial Narrow" w:cs="Tahoma"/>
          <w:bCs/>
          <w:sz w:val="26"/>
          <w:szCs w:val="26"/>
        </w:rPr>
      </w:pPr>
      <w:r>
        <w:rPr>
          <w:rFonts w:ascii="Arial Narrow" w:eastAsia="Segoe UI" w:hAnsi="Arial Narrow" w:cs="Tahoma"/>
          <w:bCs/>
          <w:sz w:val="26"/>
          <w:szCs w:val="26"/>
        </w:rPr>
        <w:t>'Balcones, literatura y arte'</w:t>
      </w:r>
      <w:r w:rsidR="00BC441D" w:rsidRPr="00BC441D">
        <w:rPr>
          <w:rFonts w:ascii="Arial Narrow" w:eastAsia="Segoe UI" w:hAnsi="Arial Narrow" w:cs="Tahoma"/>
          <w:bCs/>
          <w:sz w:val="26"/>
          <w:szCs w:val="26"/>
        </w:rPr>
        <w:t>. Ruta real</w:t>
      </w:r>
      <w:r w:rsidR="00BC441D">
        <w:rPr>
          <w:rFonts w:ascii="Arial Narrow" w:eastAsia="Segoe UI" w:hAnsi="Arial Narrow" w:cs="Tahoma"/>
          <w:bCs/>
          <w:sz w:val="26"/>
          <w:szCs w:val="26"/>
        </w:rPr>
        <w:t xml:space="preserve">izada por Laureano Aguilar Moya, el día </w:t>
      </w:r>
      <w:r w:rsidR="00BC441D" w:rsidRPr="00BC441D">
        <w:rPr>
          <w:rFonts w:ascii="Arial Narrow" w:eastAsia="Segoe UI" w:hAnsi="Arial Narrow" w:cs="Tahoma"/>
          <w:bCs/>
          <w:sz w:val="26"/>
          <w:szCs w:val="26"/>
        </w:rPr>
        <w:t>4 de octubre,</w:t>
      </w:r>
      <w:r w:rsidR="00BC441D">
        <w:rPr>
          <w:rFonts w:ascii="Arial Narrow" w:eastAsia="Segoe UI" w:hAnsi="Arial Narrow" w:cs="Tahoma"/>
          <w:bCs/>
          <w:sz w:val="26"/>
          <w:szCs w:val="26"/>
        </w:rPr>
        <w:t xml:space="preserve"> a las 11.30 horas. </w:t>
      </w:r>
      <w:r w:rsidR="00BC441D" w:rsidRPr="00BC441D">
        <w:rPr>
          <w:rFonts w:ascii="Arial Narrow" w:eastAsia="Segoe UI" w:hAnsi="Arial Narrow" w:cs="Tahoma"/>
          <w:bCs/>
          <w:sz w:val="26"/>
          <w:szCs w:val="26"/>
        </w:rPr>
        <w:t>Punto de encuentro delante de la entrada de</w:t>
      </w:r>
      <w:r w:rsidR="00BC441D">
        <w:rPr>
          <w:rFonts w:ascii="Arial Narrow" w:eastAsia="Segoe UI" w:hAnsi="Arial Narrow" w:cs="Tahoma"/>
          <w:bCs/>
          <w:sz w:val="26"/>
          <w:szCs w:val="26"/>
        </w:rPr>
        <w:t xml:space="preserve"> los Claustros de Santo Domingo</w:t>
      </w:r>
      <w:r w:rsidR="00BC441D" w:rsidRPr="00BC441D">
        <w:rPr>
          <w:rFonts w:ascii="Arial Narrow" w:eastAsia="Segoe UI" w:hAnsi="Arial Narrow" w:cs="Tahoma"/>
          <w:bCs/>
          <w:sz w:val="26"/>
          <w:szCs w:val="26"/>
        </w:rPr>
        <w:t>.  Con reserva previa en el teléfono: 956 14</w:t>
      </w:r>
      <w:r w:rsidR="00407D03">
        <w:rPr>
          <w:rFonts w:ascii="Arial Narrow" w:eastAsia="Segoe UI" w:hAnsi="Arial Narrow" w:cs="Tahoma"/>
          <w:bCs/>
          <w:sz w:val="26"/>
          <w:szCs w:val="26"/>
        </w:rPr>
        <w:t xml:space="preserve"> </w:t>
      </w:r>
      <w:r w:rsidR="00BC441D" w:rsidRPr="00BC441D">
        <w:rPr>
          <w:rFonts w:ascii="Arial Narrow" w:eastAsia="Segoe UI" w:hAnsi="Arial Narrow" w:cs="Tahoma"/>
          <w:bCs/>
          <w:sz w:val="26"/>
          <w:szCs w:val="26"/>
        </w:rPr>
        <w:t>95</w:t>
      </w:r>
      <w:r w:rsidR="00407D03">
        <w:rPr>
          <w:rFonts w:ascii="Arial Narrow" w:eastAsia="Segoe UI" w:hAnsi="Arial Narrow" w:cs="Tahoma"/>
          <w:bCs/>
          <w:sz w:val="26"/>
          <w:szCs w:val="26"/>
        </w:rPr>
        <w:t xml:space="preserve"> </w:t>
      </w:r>
      <w:r w:rsidR="00BC441D" w:rsidRPr="00BC441D">
        <w:rPr>
          <w:rFonts w:ascii="Arial Narrow" w:eastAsia="Segoe UI" w:hAnsi="Arial Narrow" w:cs="Tahoma"/>
          <w:bCs/>
          <w:sz w:val="26"/>
          <w:szCs w:val="26"/>
        </w:rPr>
        <w:t>60</w:t>
      </w:r>
      <w:r w:rsidR="00BC441D">
        <w:rPr>
          <w:rFonts w:ascii="Arial Narrow" w:eastAsia="Segoe UI" w:hAnsi="Arial Narrow" w:cs="Tahoma"/>
          <w:bCs/>
          <w:sz w:val="26"/>
          <w:szCs w:val="26"/>
        </w:rPr>
        <w:t>.</w:t>
      </w:r>
    </w:p>
    <w:p w:rsidR="00BC441D" w:rsidRPr="00BC441D" w:rsidRDefault="003C46F3" w:rsidP="003C46F3">
      <w:pPr>
        <w:pStyle w:val="Textoindependiente"/>
        <w:numPr>
          <w:ilvl w:val="0"/>
          <w:numId w:val="1"/>
        </w:numPr>
        <w:jc w:val="both"/>
        <w:rPr>
          <w:rFonts w:ascii="Arial Narrow" w:eastAsia="Segoe UI" w:hAnsi="Arial Narrow" w:cs="Tahoma"/>
          <w:bCs/>
          <w:sz w:val="26"/>
          <w:szCs w:val="26"/>
        </w:rPr>
      </w:pPr>
      <w:r>
        <w:rPr>
          <w:rFonts w:ascii="Arial Narrow" w:eastAsia="Segoe UI" w:hAnsi="Arial Narrow" w:cs="Tahoma"/>
          <w:bCs/>
          <w:sz w:val="26"/>
          <w:szCs w:val="26"/>
        </w:rPr>
        <w:lastRenderedPageBreak/>
        <w:t>'La dama del Salado'</w:t>
      </w:r>
      <w:r w:rsidR="00BC441D" w:rsidRPr="00BC441D">
        <w:rPr>
          <w:rFonts w:ascii="Arial Narrow" w:eastAsia="Segoe UI" w:hAnsi="Arial Narrow" w:cs="Tahoma"/>
          <w:bCs/>
          <w:sz w:val="26"/>
          <w:szCs w:val="26"/>
        </w:rPr>
        <w:t>. Ruta realizada por Margari</w:t>
      </w:r>
      <w:r w:rsidR="00BC441D">
        <w:rPr>
          <w:rFonts w:ascii="Arial Narrow" w:eastAsia="Segoe UI" w:hAnsi="Arial Narrow" w:cs="Tahoma"/>
          <w:bCs/>
          <w:sz w:val="26"/>
          <w:szCs w:val="26"/>
        </w:rPr>
        <w:t xml:space="preserve">ta Lozano, autora de este libro. El día </w:t>
      </w:r>
      <w:r w:rsidR="00BC441D" w:rsidRPr="00BC441D">
        <w:rPr>
          <w:rFonts w:ascii="Arial Narrow" w:eastAsia="Segoe UI" w:hAnsi="Arial Narrow" w:cs="Tahoma"/>
          <w:bCs/>
          <w:sz w:val="26"/>
          <w:szCs w:val="26"/>
        </w:rPr>
        <w:t>5 de octubre,</w:t>
      </w:r>
      <w:r w:rsidR="00BC441D">
        <w:rPr>
          <w:rFonts w:ascii="Arial Narrow" w:eastAsia="Segoe UI" w:hAnsi="Arial Narrow" w:cs="Tahoma"/>
          <w:bCs/>
          <w:sz w:val="26"/>
          <w:szCs w:val="26"/>
        </w:rPr>
        <w:t xml:space="preserve"> a las 11.00 horas. </w:t>
      </w:r>
      <w:r w:rsidR="00BC441D" w:rsidRPr="00BC441D">
        <w:rPr>
          <w:rFonts w:ascii="Arial Narrow" w:eastAsia="Segoe UI" w:hAnsi="Arial Narrow" w:cs="Tahoma"/>
          <w:bCs/>
          <w:sz w:val="26"/>
          <w:szCs w:val="26"/>
        </w:rPr>
        <w:t>Punto de encuentro stand de Editorial Rhode Island</w:t>
      </w:r>
      <w:r w:rsidR="00BC441D">
        <w:rPr>
          <w:rFonts w:ascii="Arial Narrow" w:eastAsia="Segoe UI" w:hAnsi="Arial Narrow" w:cs="Tahoma"/>
          <w:bCs/>
          <w:sz w:val="26"/>
          <w:szCs w:val="26"/>
        </w:rPr>
        <w:t>.</w:t>
      </w:r>
    </w:p>
    <w:p w:rsidR="00BC441D" w:rsidRPr="00BC441D" w:rsidRDefault="00BC441D" w:rsidP="00BC441D">
      <w:pPr>
        <w:pStyle w:val="Textoindependiente"/>
        <w:rPr>
          <w:lang w:val="en-US"/>
        </w:rPr>
      </w:pPr>
    </w:p>
    <w:p w:rsidR="00BC441D" w:rsidRPr="00BC441D" w:rsidRDefault="00BC441D" w:rsidP="00BC441D">
      <w:pPr>
        <w:pStyle w:val="Textoindependiente"/>
        <w:rPr>
          <w:rFonts w:ascii="Arial Narrow" w:hAnsi="Arial Narrow"/>
          <w:b/>
          <w:sz w:val="26"/>
          <w:szCs w:val="26"/>
          <w:lang w:val="en-US"/>
        </w:rPr>
      </w:pPr>
      <w:r w:rsidRPr="003C46F3">
        <w:rPr>
          <w:rFonts w:ascii="Arial Narrow" w:hAnsi="Arial Narrow"/>
          <w:b/>
          <w:sz w:val="26"/>
          <w:szCs w:val="26"/>
        </w:rPr>
        <w:t>Exposiciones en los Claustros</w:t>
      </w:r>
      <w:r>
        <w:rPr>
          <w:rFonts w:ascii="Arial Narrow" w:hAnsi="Arial Narrow"/>
          <w:b/>
          <w:sz w:val="26"/>
          <w:szCs w:val="26"/>
          <w:lang w:val="en-US"/>
        </w:rPr>
        <w:t>:</w:t>
      </w:r>
    </w:p>
    <w:p w:rsidR="00BC441D" w:rsidRPr="00BC441D" w:rsidRDefault="00BC441D" w:rsidP="00BC441D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sz w:val="26"/>
          <w:szCs w:val="26"/>
        </w:rPr>
      </w:pPr>
      <w:r w:rsidRPr="00BC441D">
        <w:rPr>
          <w:rFonts w:ascii="Arial Narrow" w:hAnsi="Arial Narrow" w:cs="Arial"/>
          <w:sz w:val="26"/>
          <w:szCs w:val="26"/>
        </w:rPr>
        <w:t>Exposición de pintura 'El aforismo ilustrado' de José Mateos. Sala De Profundis (Sala de firmas)</w:t>
      </w:r>
      <w:r>
        <w:rPr>
          <w:rFonts w:ascii="Arial Narrow" w:hAnsi="Arial Narrow" w:cs="Arial"/>
          <w:sz w:val="26"/>
          <w:szCs w:val="26"/>
        </w:rPr>
        <w:t>.</w:t>
      </w:r>
    </w:p>
    <w:p w:rsidR="00BC441D" w:rsidRPr="00BC441D" w:rsidRDefault="00BC441D" w:rsidP="00BC441D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sz w:val="26"/>
          <w:szCs w:val="26"/>
        </w:rPr>
      </w:pPr>
      <w:r w:rsidRPr="00BC441D">
        <w:rPr>
          <w:rFonts w:ascii="Arial Narrow" w:hAnsi="Arial Narrow" w:cs="Arial"/>
          <w:sz w:val="26"/>
          <w:szCs w:val="26"/>
        </w:rPr>
        <w:t>Exposición 'Papelería Consistorio: 55 años de la Feria del Libro de Jerez'. Sala De Profundis (Sala de presentación)</w:t>
      </w:r>
      <w:r>
        <w:rPr>
          <w:rFonts w:ascii="Arial Narrow" w:hAnsi="Arial Narrow" w:cs="Arial"/>
          <w:sz w:val="26"/>
          <w:szCs w:val="26"/>
        </w:rPr>
        <w:t>.</w:t>
      </w:r>
    </w:p>
    <w:p w:rsidR="00BC441D" w:rsidRPr="00BC441D" w:rsidRDefault="00BC441D" w:rsidP="00BC441D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sz w:val="26"/>
          <w:szCs w:val="26"/>
        </w:rPr>
      </w:pPr>
      <w:r w:rsidRPr="00BC441D">
        <w:rPr>
          <w:rFonts w:ascii="Arial Narrow" w:hAnsi="Arial Narrow" w:cs="Arial"/>
          <w:sz w:val="26"/>
          <w:szCs w:val="26"/>
        </w:rPr>
        <w:t>Exposición de propuestas de cartel de la Feria del Libro de Jerez 2025. En colaboración con la Escuela de Arte. Galería Planta Alta</w:t>
      </w:r>
      <w:r>
        <w:rPr>
          <w:rFonts w:ascii="Arial Narrow" w:hAnsi="Arial Narrow" w:cs="Arial"/>
          <w:sz w:val="26"/>
          <w:szCs w:val="26"/>
        </w:rPr>
        <w:t>.</w:t>
      </w:r>
    </w:p>
    <w:p w:rsidR="00BC441D" w:rsidRPr="00BC441D" w:rsidRDefault="00BC441D" w:rsidP="00BC441D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sz w:val="26"/>
          <w:szCs w:val="26"/>
        </w:rPr>
      </w:pPr>
      <w:r w:rsidRPr="00BC441D">
        <w:rPr>
          <w:rFonts w:ascii="Arial Narrow" w:hAnsi="Arial Narrow" w:cs="Arial"/>
          <w:sz w:val="26"/>
          <w:szCs w:val="26"/>
        </w:rPr>
        <w:t xml:space="preserve">Exposición 'El amor en los tiempos del cólera'. 40 </w:t>
      </w:r>
      <w:proofErr w:type="gramStart"/>
      <w:r w:rsidRPr="00BC441D">
        <w:rPr>
          <w:rFonts w:ascii="Arial Narrow" w:hAnsi="Arial Narrow" w:cs="Arial"/>
          <w:sz w:val="26"/>
          <w:szCs w:val="26"/>
        </w:rPr>
        <w:t>aniversario</w:t>
      </w:r>
      <w:proofErr w:type="gramEnd"/>
      <w:r w:rsidRPr="00BC441D">
        <w:rPr>
          <w:rFonts w:ascii="Arial Narrow" w:hAnsi="Arial Narrow" w:cs="Arial"/>
          <w:sz w:val="26"/>
          <w:szCs w:val="26"/>
        </w:rPr>
        <w:t xml:space="preserve"> de la novela de Gabriel García Márquez. Galería Planta Alta</w:t>
      </w:r>
      <w:r>
        <w:rPr>
          <w:rFonts w:ascii="Arial Narrow" w:hAnsi="Arial Narrow" w:cs="Arial"/>
          <w:sz w:val="26"/>
          <w:szCs w:val="26"/>
        </w:rPr>
        <w:t>.</w:t>
      </w:r>
    </w:p>
    <w:p w:rsidR="00BC441D" w:rsidRPr="00BC441D" w:rsidRDefault="00BC441D" w:rsidP="00BC441D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sz w:val="26"/>
          <w:szCs w:val="26"/>
        </w:rPr>
      </w:pPr>
      <w:r w:rsidRPr="00BC441D">
        <w:rPr>
          <w:rFonts w:ascii="Arial Narrow" w:hAnsi="Arial Narrow" w:cs="Arial"/>
          <w:sz w:val="26"/>
          <w:szCs w:val="26"/>
        </w:rPr>
        <w:t xml:space="preserve">Exposición 'Amar Leer ' (Juan Mata y Andrea </w:t>
      </w:r>
      <w:proofErr w:type="spellStart"/>
      <w:r w:rsidRPr="00BC441D">
        <w:rPr>
          <w:rFonts w:ascii="Arial Narrow" w:hAnsi="Arial Narrow" w:cs="Arial"/>
          <w:sz w:val="26"/>
          <w:szCs w:val="26"/>
        </w:rPr>
        <w:t>Villarrubia</w:t>
      </w:r>
      <w:proofErr w:type="spellEnd"/>
      <w:r w:rsidRPr="00BC441D">
        <w:rPr>
          <w:rFonts w:ascii="Arial Narrow" w:hAnsi="Arial Narrow" w:cs="Arial"/>
          <w:sz w:val="26"/>
          <w:szCs w:val="26"/>
        </w:rPr>
        <w:t>). Organiza Centro Andaluz de las Letras. Sala Cerchas</w:t>
      </w:r>
      <w:r>
        <w:rPr>
          <w:rFonts w:ascii="Arial Narrow" w:hAnsi="Arial Narrow" w:cs="Arial"/>
          <w:sz w:val="26"/>
          <w:szCs w:val="26"/>
        </w:rPr>
        <w:t>.</w:t>
      </w:r>
    </w:p>
    <w:p w:rsidR="00BC441D" w:rsidRPr="00BC441D" w:rsidRDefault="00BC441D" w:rsidP="00BC441D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sz w:val="26"/>
          <w:szCs w:val="26"/>
        </w:rPr>
      </w:pPr>
      <w:r w:rsidRPr="00BC441D">
        <w:rPr>
          <w:rFonts w:ascii="Arial Narrow" w:hAnsi="Arial Narrow" w:cs="Arial"/>
          <w:sz w:val="26"/>
          <w:szCs w:val="26"/>
        </w:rPr>
        <w:t>Exposición ‘Un frente de poesía libre. A los 60 años de la fundación de El Bardo’. Centro Andaluz de las Letras. Sala Cerchas</w:t>
      </w:r>
      <w:r>
        <w:rPr>
          <w:rFonts w:ascii="Arial Narrow" w:hAnsi="Arial Narrow" w:cs="Arial"/>
          <w:sz w:val="26"/>
          <w:szCs w:val="26"/>
        </w:rPr>
        <w:t>.</w:t>
      </w:r>
    </w:p>
    <w:p w:rsidR="00BC441D" w:rsidRDefault="00BC441D">
      <w:pPr>
        <w:pStyle w:val="Ttulo4"/>
        <w:rPr>
          <w:rFonts w:ascii="Arial Narrow" w:hAnsi="Arial Narrow"/>
          <w:b w:val="0"/>
          <w:bCs w:val="0"/>
          <w:color w:val="000000"/>
          <w:sz w:val="26"/>
          <w:szCs w:val="26"/>
          <w:lang w:val="en-US"/>
        </w:rPr>
      </w:pPr>
    </w:p>
    <w:p w:rsidR="00BC441D" w:rsidRDefault="00BC441D">
      <w:pPr>
        <w:pStyle w:val="Ttulo4"/>
        <w:rPr>
          <w:rFonts w:ascii="Arial Narrow" w:hAnsi="Arial Narrow"/>
          <w:b w:val="0"/>
          <w:bCs w:val="0"/>
          <w:color w:val="000000"/>
          <w:sz w:val="26"/>
          <w:szCs w:val="26"/>
          <w:lang w:val="en-US"/>
        </w:rPr>
      </w:pPr>
    </w:p>
    <w:p w:rsidR="00CC6413" w:rsidRPr="003C46F3" w:rsidRDefault="00C30DDC">
      <w:pPr>
        <w:pStyle w:val="Ttulo4"/>
        <w:rPr>
          <w:rFonts w:ascii="Arial Narrow" w:hAnsi="Arial Narrow"/>
          <w:b w:val="0"/>
          <w:bCs w:val="0"/>
          <w:color w:val="000000"/>
          <w:sz w:val="26"/>
          <w:szCs w:val="26"/>
        </w:rPr>
      </w:pPr>
      <w:r w:rsidRPr="003C46F3">
        <w:rPr>
          <w:rFonts w:ascii="Arial Narrow" w:hAnsi="Arial Narrow"/>
          <w:b w:val="0"/>
          <w:bCs w:val="0"/>
          <w:color w:val="000000"/>
          <w:sz w:val="26"/>
          <w:szCs w:val="26"/>
        </w:rPr>
        <w:t>Se adjuntan fotografía</w:t>
      </w:r>
      <w:r w:rsidR="00BC441D" w:rsidRPr="003C46F3">
        <w:rPr>
          <w:rFonts w:ascii="Arial Narrow" w:hAnsi="Arial Narrow"/>
          <w:b w:val="0"/>
          <w:bCs w:val="0"/>
          <w:color w:val="000000"/>
          <w:sz w:val="26"/>
          <w:szCs w:val="26"/>
        </w:rPr>
        <w:t>s, carteles, programa y enlace para descarga de audio.</w:t>
      </w:r>
    </w:p>
    <w:p w:rsidR="00CC6413" w:rsidRDefault="00F24481" w:rsidP="00732394">
      <w:pPr>
        <w:pStyle w:val="Textoindependiente"/>
        <w:rPr>
          <w:rFonts w:ascii="Arial Narrow" w:hAnsi="Arial Narrow"/>
          <w:b/>
          <w:color w:val="000000"/>
          <w:sz w:val="26"/>
          <w:szCs w:val="26"/>
        </w:rPr>
      </w:pPr>
      <w:hyperlink r:id="rId7" w:history="1">
        <w:r w:rsidR="00BC441D" w:rsidRPr="00BC441D">
          <w:rPr>
            <w:rStyle w:val="Hipervnculo"/>
            <w:rFonts w:ascii="Arial Narrow" w:hAnsi="Arial Narrow"/>
            <w:lang w:val="en-US"/>
          </w:rPr>
          <w:t>https://ssweb.seap.minhap.es/almacen/descarga/envio/9ecc8893ff157ceedf988279b2bd546f925f96be</w:t>
        </w:r>
      </w:hyperlink>
    </w:p>
    <w:p w:rsidR="00CC6413" w:rsidRDefault="00CC6413">
      <w:pPr>
        <w:rPr>
          <w:rFonts w:ascii="Arial Narrow" w:hAnsi="Arial Narrow"/>
          <w:b/>
          <w:color w:val="000000"/>
          <w:sz w:val="26"/>
          <w:szCs w:val="26"/>
        </w:rPr>
      </w:pPr>
    </w:p>
    <w:sectPr w:rsidR="00CC6413">
      <w:headerReference w:type="default" r:id="rId8"/>
      <w:footerReference w:type="default" r:id="rId9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DDC" w:rsidRDefault="00C30DDC">
      <w:pPr>
        <w:spacing w:after="0"/>
      </w:pPr>
      <w:r>
        <w:separator/>
      </w:r>
    </w:p>
  </w:endnote>
  <w:endnote w:type="continuationSeparator" w:id="0">
    <w:p w:rsidR="00C30DDC" w:rsidRDefault="00C30D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Grande"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413" w:rsidRDefault="00CC6413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DDC" w:rsidRDefault="00C30DDC">
      <w:pPr>
        <w:spacing w:after="0"/>
      </w:pPr>
      <w:r>
        <w:separator/>
      </w:r>
    </w:p>
  </w:footnote>
  <w:footnote w:type="continuationSeparator" w:id="0">
    <w:p w:rsidR="00C30DDC" w:rsidRDefault="00C30D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413" w:rsidRDefault="00C30DDC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531610" cy="1240790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240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C6413" w:rsidRDefault="00C30DDC">
    <w:pPr>
      <w:pStyle w:val="Encabezado"/>
    </w:pPr>
    <w:r>
      <w:rPr>
        <w:rFonts w:cs="Cambr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522A"/>
    <w:multiLevelType w:val="hybridMultilevel"/>
    <w:tmpl w:val="CFE875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349A3"/>
    <w:multiLevelType w:val="hybridMultilevel"/>
    <w:tmpl w:val="4ECE90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13"/>
    <w:rsid w:val="000A1E8B"/>
    <w:rsid w:val="002462A2"/>
    <w:rsid w:val="003C46F3"/>
    <w:rsid w:val="00407D03"/>
    <w:rsid w:val="004961EA"/>
    <w:rsid w:val="0051296A"/>
    <w:rsid w:val="00732394"/>
    <w:rsid w:val="007F2EDB"/>
    <w:rsid w:val="00A922E3"/>
    <w:rsid w:val="00BC441D"/>
    <w:rsid w:val="00C30DDC"/>
    <w:rsid w:val="00CC6413"/>
    <w:rsid w:val="00F2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7DC66-6AC3-471F-A31C-1C0D684E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2">
    <w:name w:val="heading 2"/>
    <w:basedOn w:val="Heading"/>
    <w:next w:val="Textoindependiente"/>
    <w:qFormat/>
    <w:pPr>
      <w:spacing w:before="200"/>
      <w:outlineLvl w:val="1"/>
    </w:pPr>
    <w:rPr>
      <w:rFonts w:ascii="Times New Roman" w:eastAsia="Segoe UI" w:hAnsi="Times New Roman" w:cs="Tahoma"/>
      <w:b/>
      <w:bCs/>
      <w:sz w:val="36"/>
      <w:szCs w:val="36"/>
    </w:rPr>
  </w:style>
  <w:style w:type="paragraph" w:styleId="Ttulo3">
    <w:name w:val="heading 3"/>
    <w:basedOn w:val="Heading"/>
    <w:next w:val="Textoindependiente"/>
    <w:qFormat/>
    <w:pPr>
      <w:spacing w:before="140"/>
      <w:outlineLvl w:val="2"/>
    </w:pPr>
    <w:rPr>
      <w:rFonts w:ascii="Times New Roman" w:eastAsia="Segoe UI" w:hAnsi="Times New Roman" w:cs="Tahoma"/>
      <w:b/>
      <w:bCs/>
    </w:rPr>
  </w:style>
  <w:style w:type="paragraph" w:styleId="Ttulo4">
    <w:name w:val="heading 4"/>
    <w:basedOn w:val="Heading"/>
    <w:next w:val="Textoindependiente"/>
    <w:qFormat/>
    <w:pPr>
      <w:spacing w:before="120"/>
      <w:outlineLvl w:val="3"/>
    </w:pPr>
    <w:rPr>
      <w:rFonts w:ascii="Times New Roman" w:eastAsia="Segoe UI" w:hAnsi="Times New Roman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EnlacedeInternet">
    <w:name w:val="Enlace de Internet"/>
    <w:qFormat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styleId="nfasis">
    <w:name w:val="Emphasis"/>
    <w:basedOn w:val="Fuentedeprrafopredeter"/>
    <w:uiPriority w:val="20"/>
    <w:qFormat/>
    <w:rsid w:val="00C362C2"/>
    <w:rPr>
      <w:i/>
      <w:i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pPr>
      <w:suppressAutoHyphens/>
    </w:pPr>
    <w:rPr>
      <w:sz w:val="24"/>
      <w:lang w:eastAsia="es-ES"/>
    </w:rPr>
  </w:style>
  <w:style w:type="paragraph" w:customStyle="1" w:styleId="Tablanormal2">
    <w:name w:val="Tabla normal2"/>
    <w:qFormat/>
    <w:pPr>
      <w:suppressAutoHyphens/>
    </w:pPr>
    <w:rPr>
      <w:rFonts w:ascii="Liberation Serif" w:eastAsia="NSimSun" w:hAnsi="Liberation Serif" w:cs="Arial"/>
      <w:sz w:val="24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pPr>
      <w:suppressAutoHyphens/>
    </w:pPr>
    <w:rPr>
      <w:rFonts w:eastAsia="Tahoma"/>
      <w:sz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pPr>
      <w:suppressAutoHyphens/>
    </w:pPr>
    <w:rPr>
      <w:b/>
      <w:bCs/>
      <w:sz w:val="24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">
    <w:name w:val="caption1"/>
    <w:basedOn w:val="Normal"/>
    <w:qFormat/>
    <w:pPr>
      <w:spacing w:before="120" w:after="120"/>
    </w:pPr>
    <w:rPr>
      <w:i/>
      <w:iCs/>
    </w:rPr>
  </w:style>
  <w:style w:type="paragraph" w:customStyle="1" w:styleId="HorizontalLine">
    <w:name w:val="Horizontal Line"/>
    <w:basedOn w:val="Normal"/>
    <w:next w:val="Textoindependiente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C44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C44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sweb.seap.minhap.es/almacen/descarga/envio/9ecc8893ff157ceedf988279b2bd546f925f96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891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</Company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Pielfort Garrido</cp:lastModifiedBy>
  <cp:revision>15</cp:revision>
  <cp:lastPrinted>2025-09-04T10:17:00Z</cp:lastPrinted>
  <dcterms:created xsi:type="dcterms:W3CDTF">2025-08-06T07:18:00Z</dcterms:created>
  <dcterms:modified xsi:type="dcterms:W3CDTF">2025-09-04T10:36:00Z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ayto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