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23" w:rsidRDefault="00EC7750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La alcaldesa conmemora con ASPAYN el Día Internacional de la Lesión Medular</w:t>
      </w:r>
    </w:p>
    <w:p w:rsidR="00FF3423" w:rsidRDefault="00FF3423">
      <w:pPr>
        <w:rPr>
          <w:rFonts w:ascii="Arial Narrow" w:hAnsi="Arial Narrow"/>
          <w:b/>
          <w:sz w:val="40"/>
          <w:szCs w:val="40"/>
        </w:rPr>
      </w:pPr>
    </w:p>
    <w:p w:rsidR="00FF3423" w:rsidRDefault="00EC775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entidad instala una mesa informativa en el Gallo Azul y protagoniza un recorrido en silla de ruedas para incidir en la sensibilización de la ciudadanía</w:t>
      </w:r>
    </w:p>
    <w:p w:rsidR="00FF3423" w:rsidRDefault="00FF3423"/>
    <w:p w:rsidR="00FF3423" w:rsidRDefault="00EC77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 de septiembre 2025</w:t>
      </w:r>
      <w:r>
        <w:rPr>
          <w:rFonts w:ascii="Arial Narrow" w:hAnsi="Arial Narrow"/>
          <w:sz w:val="26"/>
          <w:szCs w:val="26"/>
        </w:rPr>
        <w:t>. La alcaldesa de Jerez, María José García-Pelayo, ha acompañado a ASPAYM Cádiz en el acto de conmemoración por el Día Internacional de la Lesión Medular celebrado en el Ayuntamiento. En la mañana de este jueves</w:t>
      </w:r>
      <w:r>
        <w:rPr>
          <w:rFonts w:ascii="Arial Narrow" w:hAnsi="Arial Narrow"/>
          <w:sz w:val="26"/>
          <w:szCs w:val="26"/>
        </w:rPr>
        <w:t>, la asociación ha sido recibida en el Consistorio, d</w:t>
      </w:r>
      <w:r>
        <w:rPr>
          <w:rFonts w:ascii="Arial Narrow" w:hAnsi="Arial Narrow"/>
          <w:sz w:val="26"/>
          <w:szCs w:val="26"/>
        </w:rPr>
        <w:t xml:space="preserve">onde ha desplegado su pancarta reivindicativa. El programa de actividades celebrado </w:t>
      </w:r>
      <w:r>
        <w:rPr>
          <w:rFonts w:ascii="Arial Narrow" w:hAnsi="Arial Narrow"/>
          <w:sz w:val="26"/>
          <w:szCs w:val="26"/>
        </w:rPr>
        <w:t xml:space="preserve">en Jerez ha estado presidido por la presidenta de ASPAYM, </w:t>
      </w:r>
      <w:proofErr w:type="spellStart"/>
      <w:r>
        <w:rPr>
          <w:rFonts w:ascii="Arial Narrow" w:hAnsi="Arial Narrow"/>
          <w:sz w:val="26"/>
          <w:szCs w:val="26"/>
        </w:rPr>
        <w:t>Malu</w:t>
      </w:r>
      <w:proofErr w:type="spellEnd"/>
      <w:r>
        <w:rPr>
          <w:rFonts w:ascii="Arial Narrow" w:hAnsi="Arial Narrow"/>
          <w:sz w:val="26"/>
          <w:szCs w:val="26"/>
        </w:rPr>
        <w:t xml:space="preserve"> del Río, y ha contado con la presencia de la teniente de alcaldesa Susana Sánchez, y los delegados de Inc</w:t>
      </w:r>
      <w:r>
        <w:rPr>
          <w:rFonts w:ascii="Arial Narrow" w:hAnsi="Arial Narrow"/>
          <w:sz w:val="26"/>
          <w:szCs w:val="26"/>
        </w:rPr>
        <w:t xml:space="preserve">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y Deportes y Salud, 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>. El delegado territorial de Inclusión Social, Juventud, Familias e Igualdad, Alfonso Candón, también ha respaldado los actos convocados por ASPAYM en la ciudad.</w:t>
      </w:r>
    </w:p>
    <w:p w:rsidR="00FF3423" w:rsidRDefault="00FF3423">
      <w:pPr>
        <w:jc w:val="both"/>
        <w:rPr>
          <w:rFonts w:ascii="Arial Narrow" w:hAnsi="Arial Narrow"/>
          <w:sz w:val="26"/>
          <w:szCs w:val="26"/>
        </w:rPr>
      </w:pPr>
    </w:p>
    <w:p w:rsidR="00FF3423" w:rsidRDefault="00EC77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motivo de la conmemorac</w:t>
      </w:r>
      <w:r>
        <w:rPr>
          <w:rFonts w:ascii="Arial Narrow" w:hAnsi="Arial Narrow"/>
          <w:sz w:val="26"/>
          <w:szCs w:val="26"/>
        </w:rPr>
        <w:t>ión del Día Internacional de la Lesión Medular, que se conmemora el</w:t>
      </w:r>
      <w:r>
        <w:rPr>
          <w:rFonts w:ascii="Arial Narrow" w:hAnsi="Arial Narrow"/>
          <w:sz w:val="26"/>
          <w:szCs w:val="26"/>
        </w:rPr>
        <w:t xml:space="preserve"> viernes, 5 de septiembre, ASPAYM Cádiz ha organizado una mañana de actividades dirigidas a la sensibilización y a la </w:t>
      </w:r>
      <w:proofErr w:type="spellStart"/>
      <w:r>
        <w:rPr>
          <w:rFonts w:ascii="Arial Narrow" w:hAnsi="Arial Narrow"/>
          <w:sz w:val="26"/>
          <w:szCs w:val="26"/>
        </w:rPr>
        <w:t>visibilización</w:t>
      </w:r>
      <w:proofErr w:type="spellEnd"/>
      <w:r>
        <w:rPr>
          <w:rFonts w:ascii="Arial Narrow" w:hAnsi="Arial Narrow"/>
          <w:sz w:val="26"/>
          <w:szCs w:val="26"/>
        </w:rPr>
        <w:t xml:space="preserve"> de sus reivindicaciones. Para ello, han instalado de</w:t>
      </w:r>
      <w:r>
        <w:rPr>
          <w:rFonts w:ascii="Arial Narrow" w:hAnsi="Arial Narrow"/>
          <w:sz w:val="26"/>
          <w:szCs w:val="26"/>
        </w:rPr>
        <w:t>sde las 10 horas una mesa informativa desde la que han informado a la ciudadanía sobre sus necesidades y demandas.</w:t>
      </w:r>
    </w:p>
    <w:p w:rsidR="00FF3423" w:rsidRDefault="00EC7750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>Posteriormente, han dado lectura a un Manifiesto con el que han reivindicado la necesidad de que las lesiones medulares traumáticas puedan se</w:t>
      </w:r>
      <w:r>
        <w:rPr>
          <w:rFonts w:ascii="Arial Narrow" w:hAnsi="Arial Narrow" w:cstheme="majorHAnsi"/>
          <w:sz w:val="26"/>
          <w:szCs w:val="26"/>
        </w:rPr>
        <w:t xml:space="preserve">r operadas dentro de las </w:t>
      </w:r>
      <w:r>
        <w:rPr>
          <w:rFonts w:ascii="Arial Narrow" w:hAnsi="Arial Narrow" w:cstheme="majorHAnsi"/>
          <w:sz w:val="26"/>
          <w:szCs w:val="26"/>
        </w:rPr>
        <w:t>primeras 24 horas</w:t>
      </w:r>
      <w:r>
        <w:rPr>
          <w:rFonts w:ascii="Arial Narrow" w:hAnsi="Arial Narrow" w:cstheme="majorHAnsi"/>
          <w:sz w:val="26"/>
          <w:szCs w:val="26"/>
        </w:rPr>
        <w:t xml:space="preserve"> tras el accidente, cuando las probabilidades de recuperación y mejora funcional son significativamente mayores.</w:t>
      </w:r>
    </w:p>
    <w:p w:rsidR="00FF3423" w:rsidRDefault="00EC77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Tras la lectura del Manifiesto, han protagonizado un recorrido en silla de ruedas en el entorno de la</w:t>
      </w:r>
      <w:r>
        <w:rPr>
          <w:rFonts w:ascii="Arial Narrow" w:hAnsi="Arial Narrow"/>
          <w:sz w:val="26"/>
          <w:szCs w:val="26"/>
        </w:rPr>
        <w:t xml:space="preserve"> Plaza del Arenal, para incidir en la reflexión sobre las dificultades que se encuentran las personas con diversidad funcional en su movilidad por el medio urbano. </w:t>
      </w:r>
    </w:p>
    <w:p w:rsidR="00EC7750" w:rsidRDefault="00EC7750">
      <w:pPr>
        <w:spacing w:beforeAutospacing="1" w:afterAutospacing="1"/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Adjuntamos fotografía y enlace de audio de la lectura del Manifiesto por parte de </w:t>
      </w:r>
      <w:proofErr w:type="spellStart"/>
      <w:r>
        <w:rPr>
          <w:rFonts w:ascii="Arial Narrow" w:hAnsi="Arial Narrow" w:cstheme="majorHAnsi"/>
          <w:sz w:val="26"/>
          <w:szCs w:val="26"/>
        </w:rPr>
        <w:t>Malu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 del </w:t>
      </w:r>
      <w:r>
        <w:rPr>
          <w:rFonts w:ascii="Arial Narrow" w:hAnsi="Arial Narrow" w:cstheme="majorHAnsi"/>
          <w:sz w:val="26"/>
          <w:szCs w:val="26"/>
        </w:rPr>
        <w:t>Río</w:t>
      </w:r>
    </w:p>
    <w:bookmarkStart w:id="0" w:name="_GoBack"/>
    <w:bookmarkEnd w:id="0"/>
    <w:p w:rsidR="00FF3423" w:rsidRDefault="00EC7750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Style w:val="Hipervnculo"/>
          <w:rFonts w:ascii="Arial Narrow" w:eastAsia="Calibri" w:hAnsi="Arial Narrow" w:cstheme="majorHAnsi"/>
          <w:sz w:val="26"/>
          <w:szCs w:val="26"/>
        </w:rPr>
        <w:fldChar w:fldCharType="begin"/>
      </w:r>
      <w:r>
        <w:rPr>
          <w:rStyle w:val="Hipervnculo"/>
          <w:rFonts w:ascii="Arial Narrow" w:eastAsia="Calibri" w:hAnsi="Arial Narrow" w:cstheme="majorHAnsi"/>
          <w:sz w:val="26"/>
          <w:szCs w:val="26"/>
        </w:rPr>
        <w:instrText xml:space="preserve"> HYPERLINK "https://ssweb.seap.minhap.es/almacen/descarga/envio/ae48154492c267819f3081e303a334eb7ee7053b" \h </w:instrText>
      </w:r>
      <w:r>
        <w:rPr>
          <w:rStyle w:val="Hipervnculo"/>
          <w:rFonts w:ascii="Arial Narrow" w:eastAsia="Calibri" w:hAnsi="Arial Narrow" w:cstheme="majorHAnsi"/>
          <w:sz w:val="26"/>
          <w:szCs w:val="26"/>
        </w:rPr>
        <w:fldChar w:fldCharType="separate"/>
      </w:r>
      <w:r>
        <w:rPr>
          <w:rStyle w:val="Hipervnculo"/>
          <w:rFonts w:ascii="Arial Narrow" w:eastAsia="Calibri" w:hAnsi="Arial Narrow" w:cstheme="majorHAnsi"/>
          <w:sz w:val="26"/>
          <w:szCs w:val="26"/>
        </w:rPr>
        <w:t>https://ssweb.seap.minhap.es/almacen/descarga/envio/ae48154492c267819f3081e303a334eb7ee7053b</w:t>
      </w:r>
      <w:r>
        <w:rPr>
          <w:rStyle w:val="Hipervnculo"/>
          <w:rFonts w:ascii="Arial Narrow" w:eastAsia="Calibri" w:hAnsi="Arial Narrow" w:cstheme="majorHAnsi"/>
          <w:sz w:val="26"/>
          <w:szCs w:val="26"/>
        </w:rPr>
        <w:fldChar w:fldCharType="end"/>
      </w:r>
      <w:r>
        <w:rPr>
          <w:rFonts w:ascii="Arial Narrow" w:eastAsia="Calibri" w:hAnsi="Arial Narrow" w:cstheme="majorHAnsi"/>
          <w:sz w:val="26"/>
          <w:szCs w:val="26"/>
        </w:rPr>
        <w:t xml:space="preserve"> </w:t>
      </w:r>
    </w:p>
    <w:sectPr w:rsidR="00FF342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7750">
      <w:r>
        <w:separator/>
      </w:r>
    </w:p>
  </w:endnote>
  <w:endnote w:type="continuationSeparator" w:id="0">
    <w:p w:rsidR="00000000" w:rsidRDefault="00E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7750">
      <w:r>
        <w:separator/>
      </w:r>
    </w:p>
  </w:footnote>
  <w:footnote w:type="continuationSeparator" w:id="0">
    <w:p w:rsidR="00000000" w:rsidRDefault="00EC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23" w:rsidRDefault="00FF34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23" w:rsidRDefault="00EC7750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423" w:rsidRDefault="00FF34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23" w:rsidRDefault="00EC7750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423" w:rsidRDefault="00FF3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23"/>
    <w:rsid w:val="00EC7750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77278-8679-40EC-9409-31DBAB37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user">
    <w:name w:val="Ninguna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19</cp:revision>
  <dcterms:created xsi:type="dcterms:W3CDTF">2025-07-04T06:50:00Z</dcterms:created>
  <dcterms:modified xsi:type="dcterms:W3CDTF">2025-09-04T11:43:00Z</dcterms:modified>
  <dc:language>es-ES</dc:language>
</cp:coreProperties>
</file>