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69407" w14:textId="526A97A3" w:rsidR="00306845" w:rsidRPr="00482547" w:rsidRDefault="002701A4" w:rsidP="002701A4">
      <w:pPr>
        <w:pStyle w:val="xwestern"/>
        <w:shd w:val="clear" w:color="auto" w:fill="FFFFFF"/>
        <w:suppressAutoHyphens/>
        <w:spacing w:before="0" w:beforeAutospacing="0" w:after="0" w:afterAutospacing="0" w:line="240" w:lineRule="atLeast"/>
        <w:rPr>
          <w:rFonts w:ascii="Arial Narrow" w:hAnsi="Arial Narrow" w:cs="Calibri"/>
          <w:b/>
          <w:bCs/>
          <w:color w:val="000000"/>
          <w:sz w:val="40"/>
          <w:szCs w:val="40"/>
        </w:rPr>
      </w:pPr>
      <w:r>
        <w:rPr>
          <w:rFonts w:ascii="Arial Narrow" w:hAnsi="Arial Narrow" w:cs="Calibri"/>
          <w:b/>
          <w:bCs/>
          <w:color w:val="000000"/>
          <w:sz w:val="40"/>
          <w:szCs w:val="40"/>
        </w:rPr>
        <w:t xml:space="preserve">La alcaldesa preside la primera reunión del reestructurado Gobierno </w:t>
      </w:r>
      <w:r w:rsidR="00AC587D">
        <w:rPr>
          <w:rFonts w:ascii="Arial Narrow" w:hAnsi="Arial Narrow" w:cs="Calibri"/>
          <w:b/>
          <w:bCs/>
          <w:color w:val="000000"/>
          <w:sz w:val="40"/>
          <w:szCs w:val="40"/>
        </w:rPr>
        <w:t>local</w:t>
      </w:r>
      <w:r>
        <w:rPr>
          <w:rFonts w:ascii="Arial Narrow" w:hAnsi="Arial Narrow" w:cs="Calibri"/>
          <w:b/>
          <w:bCs/>
          <w:color w:val="000000"/>
          <w:sz w:val="40"/>
          <w:szCs w:val="40"/>
        </w:rPr>
        <w:t xml:space="preserve"> con la mirada puesta en la mejora de los servicios públicos</w:t>
      </w:r>
    </w:p>
    <w:p w14:paraId="6FB97D7F" w14:textId="77777777" w:rsidR="00306845" w:rsidRDefault="00306845" w:rsidP="00306845">
      <w:pPr>
        <w:pStyle w:val="xwestern"/>
        <w:shd w:val="clear" w:color="auto" w:fill="FFFFFF"/>
        <w:spacing w:before="0" w:beforeAutospacing="0" w:after="0" w:afterAutospacing="0" w:line="240" w:lineRule="atLeast"/>
        <w:rPr>
          <w:rFonts w:ascii="Arial Narrow" w:hAnsi="Arial Narrow" w:cs="Calibri"/>
          <w:color w:val="000000"/>
          <w:sz w:val="36"/>
          <w:szCs w:val="36"/>
        </w:rPr>
      </w:pPr>
    </w:p>
    <w:p w14:paraId="3A1070BE" w14:textId="1BF19781" w:rsidR="00157FD1" w:rsidRDefault="002701A4" w:rsidP="00507048">
      <w:pPr>
        <w:pStyle w:val="xwestern"/>
        <w:shd w:val="clear" w:color="auto" w:fill="FFFFFF"/>
        <w:suppressAutoHyphens/>
        <w:spacing w:before="0" w:beforeAutospacing="0" w:after="0" w:afterAutospacing="0" w:line="240" w:lineRule="atLeast"/>
        <w:rPr>
          <w:rFonts w:ascii="Arial Narrow" w:hAnsi="Arial Narrow" w:cs="Calibri"/>
          <w:color w:val="000000"/>
          <w:sz w:val="36"/>
          <w:szCs w:val="36"/>
        </w:rPr>
      </w:pPr>
      <w:r>
        <w:rPr>
          <w:rFonts w:ascii="Arial Narrow" w:hAnsi="Arial Narrow" w:cs="Calibri"/>
          <w:color w:val="000000"/>
          <w:sz w:val="36"/>
          <w:szCs w:val="36"/>
        </w:rPr>
        <w:t>García-Pelayo subraya que, tras la entrada en vigor del nuevo Presupuesto, la ciudad verá a partir de octubre la renovación de la flota de autobuses y la progresiva mejora de limpieza y alumbrado</w:t>
      </w:r>
    </w:p>
    <w:p w14:paraId="23C1E964" w14:textId="77777777" w:rsidR="00306845" w:rsidRDefault="00306845" w:rsidP="00157FD1">
      <w:pPr>
        <w:pStyle w:val="xwestern"/>
        <w:shd w:val="clear" w:color="auto" w:fill="FFFFFF"/>
        <w:spacing w:before="0" w:beforeAutospacing="0" w:after="0" w:afterAutospacing="0" w:line="240" w:lineRule="atLeast"/>
        <w:rPr>
          <w:rFonts w:ascii="Calibri" w:hAnsi="Calibri" w:cs="Calibri"/>
          <w:color w:val="000000"/>
        </w:rPr>
      </w:pPr>
    </w:p>
    <w:p w14:paraId="41C518F7" w14:textId="34386A3B" w:rsidR="005861DC" w:rsidRDefault="005861DC" w:rsidP="00763AAD">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b/>
          <w:bCs/>
          <w:color w:val="000000"/>
          <w:sz w:val="26"/>
          <w:szCs w:val="26"/>
        </w:rPr>
        <w:t>08</w:t>
      </w:r>
      <w:r w:rsidR="00306845">
        <w:rPr>
          <w:rFonts w:ascii="Arial Narrow" w:hAnsi="Arial Narrow" w:cs="Calibri"/>
          <w:b/>
          <w:bCs/>
          <w:color w:val="000000"/>
          <w:sz w:val="26"/>
          <w:szCs w:val="26"/>
        </w:rPr>
        <w:t xml:space="preserve"> de septiembre de 2025. </w:t>
      </w:r>
      <w:r w:rsidR="00306845">
        <w:rPr>
          <w:rFonts w:ascii="Arial Narrow" w:hAnsi="Arial Narrow" w:cs="Calibri"/>
          <w:color w:val="000000"/>
          <w:sz w:val="26"/>
          <w:szCs w:val="26"/>
        </w:rPr>
        <w:t>La alcaldesa</w:t>
      </w:r>
      <w:r>
        <w:rPr>
          <w:rFonts w:ascii="Arial Narrow" w:hAnsi="Arial Narrow" w:cs="Calibri"/>
          <w:color w:val="000000"/>
          <w:sz w:val="26"/>
          <w:szCs w:val="26"/>
        </w:rPr>
        <w:t xml:space="preserve"> de Jerez, María José García-Pelayo, ha presidido una reunión del Gobierno municipal, la primera tras la reestructuración llevada a cabo la pasada semana con la entrada del concejal Tomás Sampalo y la redistribución de competencias aprobadas. Un “nuevo impulso” a un “Gobierno fuerte y cohesionado” que, como ha señalado la regidora, afronta nuevos retos a raíz de la reciente entrada en vigor de los nuevos Presupuestos que tiene el Ayuntamiento.</w:t>
      </w:r>
    </w:p>
    <w:p w14:paraId="6FFC056D" w14:textId="77777777" w:rsidR="005861DC" w:rsidRDefault="005861DC" w:rsidP="00763AAD">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p>
    <w:p w14:paraId="23A45292" w14:textId="735024E2" w:rsidR="00344E4F" w:rsidRDefault="005861DC" w:rsidP="00763AAD">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Una intensa jornada de trabajo que también ha servido para analizar el estado de cumplimiento de los principales compromisos adquiridos por el Gobierno local en el “Plan Jerez”.</w:t>
      </w:r>
    </w:p>
    <w:p w14:paraId="1156D327" w14:textId="77777777" w:rsidR="005861DC" w:rsidRDefault="005861DC" w:rsidP="00763AAD">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p>
    <w:p w14:paraId="5898B188" w14:textId="66B25027" w:rsidR="005861DC" w:rsidRDefault="005861DC" w:rsidP="00763AAD">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 xml:space="preserve">García-Pelayo ha señalado que este nuevo curso político, una vez se cuenta con el nuevo Presupuesto, tiene una prioridad máxima en la mejora de los servicios públicos. Así, ha recordado que se ha comenzado por el servicio de autobuses, recuperando este lunes ya la normalidad de horarios y frecuencias y con la vista puesta en el próximo mes de octubre en el que comenzarán a llegar </w:t>
      </w:r>
      <w:r w:rsidR="001877D8">
        <w:rPr>
          <w:rFonts w:ascii="Arial Narrow" w:hAnsi="Arial Narrow" w:cs="Calibri"/>
          <w:color w:val="000000"/>
          <w:sz w:val="26"/>
          <w:szCs w:val="26"/>
        </w:rPr>
        <w:t>los primeros 25 autobuses nuevos y en el que se publicará la licitación para la adquisición de otros 25 vehículos que permitan la renovación completa de la flota de autobuses urbanos de Jerez.</w:t>
      </w:r>
    </w:p>
    <w:p w14:paraId="2F9689EA" w14:textId="77777777" w:rsidR="001877D8" w:rsidRDefault="001877D8" w:rsidP="00763AAD">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p>
    <w:p w14:paraId="4F68AC59" w14:textId="1F27C35C" w:rsidR="001877D8" w:rsidRDefault="001877D8" w:rsidP="00763AAD">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Asimismo, la alcaldesa ha explicado que</w:t>
      </w:r>
      <w:r w:rsidR="002701A4">
        <w:rPr>
          <w:rFonts w:ascii="Arial Narrow" w:hAnsi="Arial Narrow" w:cs="Calibri"/>
          <w:color w:val="000000"/>
          <w:sz w:val="26"/>
          <w:szCs w:val="26"/>
        </w:rPr>
        <w:t xml:space="preserve"> la mejora de la limpieza viaria, del alumbrado público o de los servicios de la zona rural son otros de los objetivos prioritarios que se plantea el Gobierno local en este nuevo curso político que tiene también hitos relevantes como la presentación de las candidaturas a Capital Española de la Gastronomía en 2026 y a Capital Europea de la Cultura en 2031.</w:t>
      </w:r>
    </w:p>
    <w:p w14:paraId="5E4829FF" w14:textId="77777777" w:rsidR="00AC587D" w:rsidRDefault="00AC587D" w:rsidP="00763AAD">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p>
    <w:p w14:paraId="36A8F3D4" w14:textId="5C28ED02" w:rsidR="002701A4" w:rsidRDefault="002701A4" w:rsidP="00763AAD">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 xml:space="preserve">La reunión de inicio de curso también ha servido para que el Gobierno Municipal tome el pulso al ritmo de cumplimiento de los distintos compromisos contemplados en el “Plan Jerez”, el programa de Gobierno que el equipo de María José García-Pelayo presentó a </w:t>
      </w:r>
      <w:r>
        <w:rPr>
          <w:rFonts w:ascii="Arial Narrow" w:hAnsi="Arial Narrow" w:cs="Calibri"/>
          <w:color w:val="000000"/>
          <w:sz w:val="26"/>
          <w:szCs w:val="26"/>
        </w:rPr>
        <w:lastRenderedPageBreak/>
        <w:t>las pasadas elecciones municipales y que fue votado de forma mayoritaria por los jerezanos.</w:t>
      </w:r>
    </w:p>
    <w:p w14:paraId="489A0FFE" w14:textId="77777777" w:rsidR="002701A4" w:rsidRDefault="002701A4" w:rsidP="00763AAD">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p>
    <w:p w14:paraId="33BF52B5" w14:textId="24403E77" w:rsidR="00AC587D" w:rsidRDefault="00AC587D" w:rsidP="00AC587D">
      <w:pPr>
        <w:pStyle w:val="xwestern"/>
        <w:shd w:val="clear" w:color="auto" w:fill="FFFFFF"/>
        <w:suppressAutoHyphens/>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 xml:space="preserve">Para ello, se han ido analizando, por cada una de las delegaciones, actuaciones llevadas a cabo durante los primeros dos años de Gobierno, así como los retos y objetivos planteados por cada uno de los delegados, que se irán dando a conocer en las próximas semanas por cada uno de ellos. </w:t>
      </w:r>
    </w:p>
    <w:p w14:paraId="444C2DC9" w14:textId="1E4DF95F" w:rsidR="005861DC" w:rsidRDefault="005861DC" w:rsidP="00306845">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14:paraId="7E009883" w14:textId="77777777" w:rsidR="00B13001" w:rsidRDefault="00B13001" w:rsidP="00306845">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14:paraId="77E7DB96" w14:textId="25134A7E" w:rsidR="00B13001" w:rsidRDefault="00B13001" w:rsidP="00306845">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Se adjunta enlace a archivo de audio:</w:t>
      </w:r>
    </w:p>
    <w:p w14:paraId="050659AD" w14:textId="77777777" w:rsidR="00B13001" w:rsidRDefault="00B13001" w:rsidP="00B13001">
      <w:pPr>
        <w:pStyle w:val="Ttulo4"/>
        <w:rPr>
          <w:rFonts w:eastAsia="Times New Roman"/>
        </w:rPr>
      </w:pPr>
      <w:hyperlink r:id="rId6" w:history="1">
        <w:r>
          <w:rPr>
            <w:rStyle w:val="Hipervnculo"/>
            <w:rFonts w:eastAsia="Times New Roman"/>
          </w:rPr>
          <w:t>https://ssweb.seap.minhap.es/almacen/descarga/envio/29ab1bc805b1c0849129626bae48f272ead77210</w:t>
        </w:r>
      </w:hyperlink>
    </w:p>
    <w:p w14:paraId="701D8CAD" w14:textId="77777777" w:rsidR="00B13001" w:rsidRDefault="00B13001" w:rsidP="00306845">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p>
    <w:p w14:paraId="5FAAE5BD" w14:textId="7123AF09" w:rsidR="00B13001" w:rsidRDefault="00B13001" w:rsidP="00306845">
      <w:pPr>
        <w:pStyle w:val="xwestern"/>
        <w:shd w:val="clear" w:color="auto" w:fill="FFFFFF"/>
        <w:spacing w:before="0" w:beforeAutospacing="0" w:after="0" w:afterAutospacing="0" w:line="240" w:lineRule="atLeast"/>
        <w:jc w:val="both"/>
        <w:rPr>
          <w:rFonts w:ascii="Arial Narrow" w:hAnsi="Arial Narrow" w:cs="Calibri"/>
          <w:color w:val="000000"/>
          <w:sz w:val="26"/>
          <w:szCs w:val="26"/>
        </w:rPr>
      </w:pPr>
      <w:r>
        <w:rPr>
          <w:rFonts w:ascii="Arial Narrow" w:hAnsi="Arial Narrow" w:cs="Calibri"/>
          <w:color w:val="000000"/>
          <w:sz w:val="26"/>
          <w:szCs w:val="26"/>
        </w:rPr>
        <w:t>Se acompaña de fotografía.</w:t>
      </w:r>
      <w:bookmarkStart w:id="0" w:name="_GoBack"/>
      <w:bookmarkEnd w:id="0"/>
    </w:p>
    <w:sectPr w:rsidR="00B13001">
      <w:headerReference w:type="default" r:id="rId7"/>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A38A5" w14:textId="77777777" w:rsidR="00AF6D2C" w:rsidRDefault="00AF6D2C">
      <w:r>
        <w:separator/>
      </w:r>
    </w:p>
  </w:endnote>
  <w:endnote w:type="continuationSeparator" w:id="0">
    <w:p w14:paraId="0E42E0AF" w14:textId="77777777" w:rsidR="00AF6D2C" w:rsidRDefault="00AF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142F9" w14:textId="77777777" w:rsidR="00AF6D2C" w:rsidRDefault="00AF6D2C">
      <w:r>
        <w:separator/>
      </w:r>
    </w:p>
  </w:footnote>
  <w:footnote w:type="continuationSeparator" w:id="0">
    <w:p w14:paraId="4ED8D61A" w14:textId="77777777" w:rsidR="00AF6D2C" w:rsidRDefault="00AF6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64558" w14:textId="77777777" w:rsidR="00872577" w:rsidRDefault="00FC21AC">
    <w:pPr>
      <w:pStyle w:val="Encabezado"/>
    </w:pPr>
    <w:r>
      <w:rPr>
        <w:noProof/>
        <w:lang w:eastAsia="es-ES"/>
      </w:rPr>
      <w:drawing>
        <wp:inline distT="0" distB="0" distL="0" distR="0" wp14:anchorId="00605D29" wp14:editId="0BE2A3FF">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14:paraId="301F3BED" w14:textId="77777777" w:rsidR="00872577" w:rsidRDefault="0087257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577"/>
    <w:rsid w:val="00157FD1"/>
    <w:rsid w:val="001877D8"/>
    <w:rsid w:val="002701A4"/>
    <w:rsid w:val="00306845"/>
    <w:rsid w:val="00344E4F"/>
    <w:rsid w:val="003A383C"/>
    <w:rsid w:val="00482547"/>
    <w:rsid w:val="00507048"/>
    <w:rsid w:val="005501D5"/>
    <w:rsid w:val="005861DC"/>
    <w:rsid w:val="006948E8"/>
    <w:rsid w:val="00763AAD"/>
    <w:rsid w:val="00867F04"/>
    <w:rsid w:val="00872577"/>
    <w:rsid w:val="00891326"/>
    <w:rsid w:val="009708D4"/>
    <w:rsid w:val="00A81E65"/>
    <w:rsid w:val="00AC587D"/>
    <w:rsid w:val="00AF6D2C"/>
    <w:rsid w:val="00B13001"/>
    <w:rsid w:val="00C35221"/>
    <w:rsid w:val="00CA4842"/>
    <w:rsid w:val="00CB4CAE"/>
    <w:rsid w:val="00EC36FD"/>
    <w:rsid w:val="00F108E5"/>
    <w:rsid w:val="00F72179"/>
    <w:rsid w:val="00FC21AC"/>
    <w:rsid w:val="00FC7C1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EC03"/>
  <w15:docId w15:val="{86DC4750-5FFE-488C-96D8-26861D22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semiHidden/>
    <w:unhideWhenUsed/>
    <w:qFormat/>
    <w:rsid w:val="00B13001"/>
    <w:pPr>
      <w:suppressAutoHyphens w:val="0"/>
      <w:spacing w:before="100" w:beforeAutospacing="1" w:after="100" w:afterAutospacing="1"/>
      <w:outlineLvl w:val="3"/>
    </w:pPr>
    <w:rPr>
      <w:rFonts w:ascii="Times New Roman" w:hAnsi="Times New Roman" w:cs="Times New Roman"/>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TextodegloboCar">
    <w:name w:val="Texto de globo Car"/>
    <w:basedOn w:val="Fuentedeprrafopredeter"/>
    <w:link w:val="Textodeglobo"/>
    <w:uiPriority w:val="99"/>
    <w:semiHidden/>
    <w:qFormat/>
    <w:rsid w:val="00733CB4"/>
    <w:rPr>
      <w:rFonts w:ascii="Tahoma" w:hAnsi="Tahoma" w:cs="Tahoma"/>
      <w:sz w:val="16"/>
      <w:szCs w:val="16"/>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Textodeglobo">
    <w:name w:val="Balloon Text"/>
    <w:basedOn w:val="Normal"/>
    <w:link w:val="TextodegloboCar"/>
    <w:uiPriority w:val="99"/>
    <w:semiHidden/>
    <w:unhideWhenUsed/>
    <w:qFormat/>
    <w:rsid w:val="00733CB4"/>
    <w:rPr>
      <w:rFonts w:ascii="Tahoma" w:hAnsi="Tahoma" w:cs="Tahoma"/>
      <w:sz w:val="16"/>
      <w:szCs w:val="16"/>
    </w:rPr>
  </w:style>
  <w:style w:type="paragraph" w:customStyle="1" w:styleId="xwestern">
    <w:name w:val="x_western"/>
    <w:basedOn w:val="Normal"/>
    <w:rsid w:val="00157FD1"/>
    <w:pPr>
      <w:suppressAutoHyphens w:val="0"/>
      <w:spacing w:before="100" w:beforeAutospacing="1" w:after="100" w:afterAutospacing="1"/>
    </w:pPr>
    <w:rPr>
      <w:rFonts w:ascii="Times New Roman" w:eastAsia="Times New Roman" w:hAnsi="Times New Roman" w:cs="Times New Roman"/>
      <w:lang w:eastAsia="es-ES"/>
    </w:rPr>
  </w:style>
  <w:style w:type="character" w:customStyle="1" w:styleId="Ttulo4Car">
    <w:name w:val="Título 4 Car"/>
    <w:basedOn w:val="Fuentedeprrafopredeter"/>
    <w:link w:val="Ttulo4"/>
    <w:uiPriority w:val="9"/>
    <w:semiHidden/>
    <w:rsid w:val="00B13001"/>
    <w:rPr>
      <w:rFonts w:ascii="Times New Roman" w:hAnsi="Times New Roman" w:cs="Times New Roman"/>
      <w:b/>
      <w:bCs/>
      <w:lang w:eastAsia="es-ES"/>
    </w:rPr>
  </w:style>
  <w:style w:type="character" w:styleId="Hipervnculo">
    <w:name w:val="Hyperlink"/>
    <w:basedOn w:val="Fuentedeprrafopredeter"/>
    <w:uiPriority w:val="99"/>
    <w:semiHidden/>
    <w:unhideWhenUsed/>
    <w:rsid w:val="00B130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04814">
      <w:bodyDiv w:val="1"/>
      <w:marLeft w:val="0"/>
      <w:marRight w:val="0"/>
      <w:marTop w:val="0"/>
      <w:marBottom w:val="0"/>
      <w:divBdr>
        <w:top w:val="none" w:sz="0" w:space="0" w:color="auto"/>
        <w:left w:val="none" w:sz="0" w:space="0" w:color="auto"/>
        <w:bottom w:val="none" w:sz="0" w:space="0" w:color="auto"/>
        <w:right w:val="none" w:sz="0" w:space="0" w:color="auto"/>
      </w:divBdr>
    </w:div>
    <w:div w:id="739517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29ab1bc805b1c0849129626bae48f272ead7721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2439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José Antonio Vázquez Laboisse</cp:lastModifiedBy>
  <cp:revision>3</cp:revision>
  <dcterms:created xsi:type="dcterms:W3CDTF">2025-09-08T13:11:00Z</dcterms:created>
  <dcterms:modified xsi:type="dcterms:W3CDTF">2025-09-08T15:57:00Z</dcterms:modified>
  <dc:language>es-ES</dc:language>
</cp:coreProperties>
</file>