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Jerez conmemora el Día Mundial del Donante de Médula Ósea y Sangre de Corazón Umbilical</w:t>
      </w:r>
    </w:p>
    <w:p>
      <w:pPr>
        <w:pStyle w:val="Normal"/>
        <w:rPr/>
      </w:pPr>
      <w:r>
        <w:rPr/>
      </w:r>
    </w:p>
    <w:p>
      <w:pPr>
        <w:pStyle w:val="Normal"/>
        <w:jc w:val="both"/>
        <w:rPr>
          <w:rFonts w:ascii="Arial Narrow" w:hAnsi="Arial Narrow"/>
          <w:sz w:val="26"/>
          <w:szCs w:val="26"/>
        </w:rPr>
      </w:pPr>
      <w:r>
        <w:rPr>
          <w:rFonts w:ascii="Arial Narrow" w:hAnsi="Arial Narrow"/>
          <w:b/>
          <w:sz w:val="26"/>
          <w:szCs w:val="26"/>
        </w:rPr>
        <w:t>19 de septiembre 2025</w:t>
      </w:r>
      <w:r>
        <w:rPr>
          <w:rFonts w:ascii="Arial Narrow" w:hAnsi="Arial Narrow"/>
          <w:sz w:val="26"/>
          <w:szCs w:val="26"/>
        </w:rPr>
        <w:t xml:space="preserve">. Jerez se suma este viernes al Día Mundial del Donante de Médula Ósea y Sangre de Corazón Umbilical, una jornada impulsada por el Registro Mundial de Donantes de Médula Ósea (BMDW), con el objetivo de sensibilizar a la ciudadanía sobre la importancia de la donación de células madre y agradecer a las personas donantes su solidaridad.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b w:val="false"/>
          <w:bCs w:val="false"/>
          <w:sz w:val="26"/>
          <w:szCs w:val="26"/>
        </w:rPr>
        <w:t>La alcaldesa, María José García-Pelayo, y el coordinador en Jerez de Apole</w:t>
      </w:r>
      <w:r>
        <w:rPr>
          <w:rFonts w:ascii="Arial Narrow" w:hAnsi="Arial Narrow"/>
          <w:b w:val="false"/>
          <w:bCs w:val="false"/>
          <w:sz w:val="26"/>
          <w:szCs w:val="26"/>
        </w:rPr>
        <w:t xml:space="preserve">u (Asociación de Apoyo a familiares y enfermos de Leucemia), </w:t>
      </w:r>
      <w:r>
        <w:rPr>
          <w:rFonts w:ascii="Arial Narrow" w:hAnsi="Arial Narrow"/>
          <w:b w:val="false"/>
          <w:bCs w:val="false"/>
          <w:sz w:val="26"/>
          <w:szCs w:val="26"/>
        </w:rPr>
        <w:t xml:space="preserve">Germán Amorós, </w:t>
      </w:r>
      <w:r>
        <w:rPr>
          <w:rStyle w:val="Strong"/>
          <w:rFonts w:ascii="Arial Narrow" w:hAnsi="Arial Narrow"/>
          <w:b w:val="false"/>
          <w:bCs w:val="false"/>
          <w:sz w:val="26"/>
          <w:szCs w:val="26"/>
        </w:rPr>
        <w:t xml:space="preserve">han </w:t>
      </w:r>
      <w:r>
        <w:rPr>
          <w:rStyle w:val="Strong"/>
          <w:rFonts w:ascii="Arial Narrow" w:hAnsi="Arial Narrow"/>
          <w:b w:val="false"/>
          <w:bCs w:val="false"/>
          <w:sz w:val="26"/>
          <w:szCs w:val="26"/>
        </w:rPr>
        <w:t>coloc</w:t>
      </w:r>
      <w:r>
        <w:rPr>
          <w:rStyle w:val="Strong"/>
          <w:rFonts w:ascii="Arial Narrow" w:hAnsi="Arial Narrow"/>
          <w:b w:val="false"/>
          <w:bCs w:val="false"/>
          <w:sz w:val="26"/>
          <w:szCs w:val="26"/>
        </w:rPr>
        <w:t>ado en la fachada del Ayuntamiento la lona conmemorativa de esta jornada mundial</w:t>
      </w:r>
      <w:r>
        <w:rPr>
          <w:rFonts w:ascii="Arial Narrow" w:hAnsi="Arial Narrow"/>
          <w:b w:val="false"/>
          <w:bCs w:val="false"/>
          <w:sz w:val="26"/>
          <w:szCs w:val="26"/>
        </w:rPr>
        <w:t xml:space="preserve">, que se celebra el tercer sábado de septiembre. En el día de hoy, se ha hecho un llamamiento a la colaboración ciudadana en esta materia, instando a jerezanos y jerezanas a partir de 18 años y en buen estado de salud, a informarse en el Centro Regional de Transfusión Sanguínea. </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pPr>
      <w:r>
        <w:rPr>
          <w:rFonts w:ascii="Arial Narrow" w:hAnsi="Arial Narrow"/>
          <w:b w:val="false"/>
          <w:bCs w:val="false"/>
          <w:sz w:val="26"/>
          <w:szCs w:val="26"/>
        </w:rPr>
        <w:t>La regidora ha destacado el trabajo de sensibilización que realiza esta asociación, y que se verá reflejado próximamente en un mural en la ciudad, animando a toda la ciudadanía a ser donantes. García-Pelayo ha señalado que “yo quiero agradecer de verdad el trabajo que se hace en la ciudad para animar a la donación de médula, de cordón umbilical, de sangre, y es importante apelar a la generosidad, porque donando un poquito de tí mismo, puedes salvar una vida”. El acto ha estado respaldado por la teniente de alcaldesa de Igualdad, Susana Sánchez, y los delegados de Salud, Tomás Sampalo, e Inclusión Social, Yéssika Quintero.</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pPr>
      <w:r>
        <w:rPr>
          <w:rFonts w:ascii="Arial Narrow" w:hAnsi="Arial Narrow"/>
          <w:b w:val="false"/>
          <w:bCs w:val="false"/>
          <w:sz w:val="26"/>
          <w:szCs w:val="26"/>
        </w:rPr>
        <w:t xml:space="preserve">Germán Amorós, por su parte, ha señalado que “lo primero es dar las gracias a todos los donantes, de médula, de cordón, de sangre, de órganos, porque cualquier donación, se hace para salvar vidas. Nuestra misión es difundir el mensaje, tocar el corazón de las personas, porque no todos los enfermos de leucemia, encuentran a su donante. Para que nos hagamos una idea, solo uno de cada cuatro encuentra un donante compatible en su familia. Cuando no existe el donante compatible en la familia, se acude a la base de datos de la Fundación Joseph Carrera, y la media dice que se necesitan más de 40.000 donantes para encontrar a uno compatible. Nadie estamos exentos de que algún día nos ocurra a nosotros”. Apoleu instará mañana </w:t>
      </w:r>
      <w:r>
        <w:rPr>
          <w:rFonts w:ascii="Arial Narrow" w:hAnsi="Arial Narrow"/>
          <w:b w:val="false"/>
          <w:bCs w:val="false"/>
          <w:sz w:val="26"/>
          <w:szCs w:val="26"/>
        </w:rPr>
        <w:t>sábado, día 20 de septiembre,</w:t>
      </w:r>
      <w:r>
        <w:rPr>
          <w:rFonts w:ascii="Arial Narrow" w:hAnsi="Arial Narrow"/>
          <w:b w:val="false"/>
          <w:bCs w:val="false"/>
          <w:sz w:val="26"/>
          <w:szCs w:val="26"/>
        </w:rPr>
        <w:t xml:space="preserve"> una mesa informativa en la </w:t>
      </w:r>
      <w:r>
        <w:rPr>
          <w:rFonts w:ascii="Arial Narrow" w:hAnsi="Arial Narrow"/>
          <w:b w:val="false"/>
          <w:bCs w:val="false"/>
          <w:sz w:val="26"/>
          <w:szCs w:val="26"/>
        </w:rPr>
        <w:t>p</w:t>
      </w:r>
      <w:r>
        <w:rPr>
          <w:rFonts w:ascii="Arial Narrow" w:hAnsi="Arial Narrow"/>
          <w:b w:val="false"/>
          <w:bCs w:val="false"/>
          <w:sz w:val="26"/>
          <w:szCs w:val="26"/>
        </w:rPr>
        <w:t>laza del Arenal, y anima a toda la ciudadanía y a los medios de comunicación a acercarse al colectivo a través de las redes sociales para seguir generando concienciación en esta materia.</w:t>
      </w:r>
    </w:p>
    <w:p>
      <w:pPr>
        <w:pStyle w:val="Normal"/>
        <w:jc w:val="both"/>
        <w:rPr>
          <w:rFonts w:ascii="Arial Narrow" w:hAnsi="Arial Narrow"/>
          <w:b w:val="false"/>
          <w:b w:val="false"/>
          <w:bCs w:val="false"/>
          <w:sz w:val="26"/>
          <w:szCs w:val="26"/>
        </w:rPr>
      </w:pPr>
      <w:r>
        <w:rPr>
          <w:rFonts w:ascii="Arial Narrow" w:hAnsi="Arial Narrow"/>
          <w:b w:val="false"/>
          <w:bCs w:val="false"/>
          <w:sz w:val="26"/>
          <w:szCs w:val="26"/>
        </w:rPr>
      </w:r>
    </w:p>
    <w:p>
      <w:pPr>
        <w:pStyle w:val="Normal"/>
        <w:jc w:val="both"/>
        <w:rPr>
          <w:rFonts w:ascii="Arial Narrow" w:hAnsi="Arial Narrow"/>
          <w:sz w:val="26"/>
          <w:szCs w:val="26"/>
        </w:rPr>
      </w:pPr>
      <w:r>
        <w:rPr>
          <w:rFonts w:cs="Calibri" w:ascii="Arial Narrow" w:hAnsi="Arial Narrow"/>
          <w:sz w:val="26"/>
          <w:szCs w:val="26"/>
        </w:rPr>
        <w:t>El tercer sábado de septiembre se celebra el Día Mundial del Donante de Médula Ósea y Sangre de Cordón Umbilical, una fecha impulsada por el Registro Mundial de Donantes de Médula Ósea (BMDW). Este registro internacional aglutina los datos de todos los donantes de médula ósea y sangre de cordón umbilical que existen en el mundo.</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El objetivo de esta efemérides es agradecer a todos los donantes del mundo su solidaridad, ya sean familiares, donantes no emparentados, donantes de cordón umbilical, donantes que ya han realizado su donación y donantes inscritos que lo serán en el futuro. También se trata de sensibilizar a la población mundial sobre la importancia de la donación de células madre.</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En la actualidad, más de 28 millones de personas en todo el mundo son ya donantes de médula, cifra a la que se añaden los más de 650.000 cordones de Sangre de Cordón Umbilical (SCU) almacenados en el mundo.</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cs="Calibri"/>
          <w:sz w:val="26"/>
          <w:szCs w:val="26"/>
        </w:rPr>
      </w:pPr>
      <w:r>
        <w:rPr>
          <w:rFonts w:cs="Calibri" w:ascii="Arial Narrow" w:hAnsi="Arial Narrow"/>
          <w:sz w:val="26"/>
          <w:szCs w:val="26"/>
        </w:rPr>
        <w:t>(Se a</w:t>
      </w:r>
      <w:r>
        <w:rPr>
          <w:rFonts w:cs="Calibri" w:ascii="Arial Narrow" w:hAnsi="Arial Narrow"/>
          <w:sz w:val="26"/>
          <w:szCs w:val="26"/>
        </w:rPr>
        <w:t>djunta</w:t>
      </w:r>
      <w:r>
        <w:rPr>
          <w:rFonts w:cs="Calibri" w:ascii="Arial Narrow" w:hAnsi="Arial Narrow"/>
          <w:sz w:val="26"/>
          <w:szCs w:val="26"/>
        </w:rPr>
        <w:t xml:space="preserve">n </w:t>
      </w:r>
      <w:r>
        <w:rPr>
          <w:rFonts w:cs="Calibri" w:ascii="Arial Narrow" w:hAnsi="Arial Narrow"/>
          <w:sz w:val="26"/>
          <w:szCs w:val="26"/>
        </w:rPr>
        <w:t>fotografía</w:t>
      </w:r>
      <w:r>
        <w:rPr>
          <w:rFonts w:cs="Calibri" w:ascii="Arial Narrow" w:hAnsi="Arial Narrow"/>
          <w:sz w:val="26"/>
          <w:szCs w:val="26"/>
        </w:rPr>
        <w:t>s</w:t>
      </w:r>
      <w:r>
        <w:rPr>
          <w:rFonts w:cs="Calibri" w:ascii="Arial Narrow" w:hAnsi="Arial Narrow"/>
          <w:sz w:val="26"/>
          <w:szCs w:val="26"/>
        </w:rPr>
        <w:t xml:space="preserve"> y enlace de audio</w:t>
      </w:r>
      <w:r>
        <w:rPr>
          <w:rFonts w:cs="Calibri" w:ascii="Arial Narrow" w:hAnsi="Arial Narrow"/>
          <w:sz w:val="26"/>
          <w:szCs w:val="26"/>
        </w:rPr>
        <w:t>)</w:t>
      </w:r>
    </w:p>
    <w:p>
      <w:pPr>
        <w:pStyle w:val="Normal"/>
        <w:jc w:val="both"/>
        <w:rPr>
          <w:rFonts w:ascii="Arial Narrow" w:hAnsi="Arial Narrow" w:cs="Calibri"/>
          <w:sz w:val="26"/>
          <w:szCs w:val="26"/>
        </w:rPr>
      </w:pPr>
      <w:r>
        <w:rPr/>
      </w:r>
    </w:p>
    <w:p>
      <w:pPr>
        <w:pStyle w:val="Normal"/>
        <w:jc w:val="both"/>
        <w:rPr>
          <w:rFonts w:ascii="Arial Narrow" w:hAnsi="Arial Narrow" w:cs="Calibri"/>
          <w:sz w:val="26"/>
          <w:szCs w:val="26"/>
        </w:rPr>
      </w:pPr>
      <w:hyperlink r:id="rId2">
        <w:r>
          <w:rPr>
            <w:rStyle w:val="EnlacedeInternet"/>
          </w:rPr>
          <w:t>https://ssweb.seap.minhap.es/almacen/descarga/envio/675d67208630b85e0734e044dfa69586b21f3569</w:t>
        </w:r>
      </w:hyperlink>
    </w:p>
    <w:p>
      <w:pPr>
        <w:pStyle w:val="Normal"/>
        <w:jc w:val="both"/>
        <w:rPr>
          <w:rFonts w:ascii="Arial Narrow" w:hAnsi="Arial Narrow" w:cs="Calibri"/>
          <w:sz w:val="26"/>
          <w:szCs w:val="26"/>
        </w:rPr>
      </w:pPr>
      <w:r>
        <w:rPr/>
      </w:r>
    </w:p>
    <w:sectPr>
      <w:headerReference w:type="even" r:id="rId3"/>
      <w:headerReference w:type="default" r:id="rId4"/>
      <w:headerReference w:type="firs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Strong">
    <w:name w:val="Strong"/>
    <w:qFormat/>
    <w:rPr>
      <w:b/>
      <w:bCs/>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75d67208630b85e0734e044dfa69586b21f356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LibreOffice/7.3.6.2$Windows_X86_64 LibreOffice_project/c28ca90fd6e1a19e189fc16c05f8f8924961e12e</Application>
  <AppVersion>15.0000</AppVersion>
  <Pages>2</Pages>
  <Words>597</Words>
  <Characters>3011</Characters>
  <CharactersWithSpaces>3600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2025-09-19T10:57:43Z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