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4B" w:rsidRDefault="00213CEE">
      <w:pPr>
        <w:pStyle w:val="western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El Ayuntamiento proyecta la reforma integral del acerado de la calle Parque </w:t>
      </w:r>
      <w:proofErr w:type="spellStart"/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Timanfaya</w:t>
      </w:r>
      <w:proofErr w:type="spellEnd"/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 para que recupere su funcionalidad y vuelva a ser transitable</w:t>
      </w:r>
    </w:p>
    <w:p w:rsidR="00213CEE" w:rsidRDefault="00213CEE">
      <w:pPr>
        <w:pStyle w:val="western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</w:p>
    <w:p w:rsidR="00213CEE" w:rsidRPr="00213CEE" w:rsidRDefault="00213CEE">
      <w:pPr>
        <w:pStyle w:val="western"/>
        <w:rPr>
          <w:rFonts w:ascii="Arial Narrow" w:hAnsi="Arial Narrow"/>
          <w:sz w:val="20"/>
        </w:rPr>
      </w:pPr>
      <w:r w:rsidRPr="00213CEE">
        <w:rPr>
          <w:rFonts w:ascii="Arial Narrow" w:eastAsia="NSimSun" w:hAnsi="Arial Narrow" w:cs="Alef"/>
          <w:bCs/>
          <w:spacing w:val="-2"/>
          <w:sz w:val="32"/>
          <w:szCs w:val="40"/>
          <w:lang w:bidi="hi-IN"/>
        </w:rPr>
        <w:t>La intervención tiene u</w:t>
      </w:r>
      <w:bookmarkStart w:id="0" w:name="_GoBack"/>
      <w:bookmarkEnd w:id="0"/>
      <w:r w:rsidRPr="00213CEE">
        <w:rPr>
          <w:rFonts w:ascii="Arial Narrow" w:eastAsia="NSimSun" w:hAnsi="Arial Narrow" w:cs="Alef"/>
          <w:bCs/>
          <w:spacing w:val="-2"/>
          <w:sz w:val="32"/>
          <w:szCs w:val="40"/>
          <w:lang w:bidi="hi-IN"/>
        </w:rPr>
        <w:t xml:space="preserve">n presupuesto de 48.230 euros y un plazo de ejecución de un mes </w:t>
      </w:r>
    </w:p>
    <w:p w:rsidR="002F2A4B" w:rsidRDefault="002F2A4B">
      <w:pPr>
        <w:pStyle w:val="western"/>
        <w:rPr>
          <w:rFonts w:ascii="Arial Narrow" w:hAnsi="Arial Narrow"/>
          <w:color w:val="000000"/>
        </w:rPr>
      </w:pPr>
    </w:p>
    <w:p w:rsidR="002F2A4B" w:rsidRDefault="00213CE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ajorHAnsi"/>
          <w:b/>
          <w:bCs/>
          <w:sz w:val="26"/>
          <w:szCs w:val="26"/>
        </w:rPr>
        <w:t>22 de septiembre de 2025</w:t>
      </w:r>
      <w:r>
        <w:rPr>
          <w:rFonts w:ascii="Arial Narrow" w:hAnsi="Arial Narrow" w:cstheme="majorHAnsi"/>
          <w:sz w:val="26"/>
          <w:szCs w:val="26"/>
        </w:rPr>
        <w:t xml:space="preserve">. El Ayuntamiento acometerá en próximas fechas la remodelación y reurbanización del acerado de la calle Parque </w:t>
      </w:r>
      <w:proofErr w:type="spellStart"/>
      <w:r>
        <w:rPr>
          <w:rFonts w:ascii="Arial Narrow" w:hAnsi="Arial Narrow" w:cstheme="majorHAnsi"/>
          <w:sz w:val="26"/>
          <w:szCs w:val="26"/>
        </w:rPr>
        <w:t>Timanfaya</w:t>
      </w:r>
      <w:proofErr w:type="spellEnd"/>
      <w:r>
        <w:rPr>
          <w:rFonts w:ascii="Arial Narrow" w:hAnsi="Arial Narrow" w:cstheme="majorHAnsi"/>
          <w:sz w:val="26"/>
          <w:szCs w:val="26"/>
        </w:rPr>
        <w:t xml:space="preserve"> al objeto de corregir los graves desperfectos existentes en el pavimento por efecto de las raíces del arbolado ubicado en los alcorques</w:t>
      </w:r>
      <w:r>
        <w:rPr>
          <w:rFonts w:ascii="Arial Narrow" w:hAnsi="Arial Narrow" w:cstheme="majorHAnsi"/>
          <w:sz w:val="26"/>
          <w:szCs w:val="26"/>
        </w:rPr>
        <w:t xml:space="preserve">. El proyecto, que ya ha sido aprobado por la Junta de Gobierno Local, contiene los trabajos necesarios para corregir de manera integral estos daños al objeto de que se pueda caminar y pasear por esta calle, fuertemente afectada por esta circunstancia, en </w:t>
      </w:r>
      <w:r>
        <w:rPr>
          <w:rFonts w:ascii="Arial Narrow" w:hAnsi="Arial Narrow" w:cstheme="majorHAnsi"/>
          <w:sz w:val="26"/>
          <w:szCs w:val="26"/>
        </w:rPr>
        <w:t xml:space="preserve">condiciones de seguridad. </w:t>
      </w:r>
    </w:p>
    <w:p w:rsidR="002F2A4B" w:rsidRDefault="002F2A4B">
      <w:pPr>
        <w:jc w:val="both"/>
        <w:rPr>
          <w:rFonts w:ascii="Arial Narrow" w:hAnsi="Arial Narrow"/>
          <w:sz w:val="26"/>
          <w:szCs w:val="26"/>
        </w:rPr>
      </w:pPr>
    </w:p>
    <w:p w:rsidR="002F2A4B" w:rsidRDefault="00213CE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ajorHAnsi"/>
          <w:sz w:val="26"/>
          <w:szCs w:val="26"/>
        </w:rPr>
        <w:t>Como ha explicado el teniente de alcaldesa de Servicios Públicos, Jaime Espinar, se trata de una zona rodeada de unifamiliares que presenta “</w:t>
      </w:r>
      <w:r>
        <w:rPr>
          <w:rFonts w:ascii="Arial Narrow" w:hAnsi="Arial Narrow" w:cstheme="majorHAnsi"/>
          <w:sz w:val="26"/>
          <w:szCs w:val="26"/>
          <w:lang w:val="es-ES_tradnl"/>
        </w:rPr>
        <w:t xml:space="preserve">un </w:t>
      </w:r>
      <w:r>
        <w:rPr>
          <w:rFonts w:ascii="Arial Narrow" w:hAnsi="Arial Narrow" w:cs="Arial"/>
          <w:bCs/>
          <w:kern w:val="2"/>
          <w:sz w:val="26"/>
          <w:szCs w:val="26"/>
          <w:lang w:val="es-ES_tradnl"/>
        </w:rPr>
        <w:t>gran deterioro del acerado, lo que hace imposible su circulación debido a la existen</w:t>
      </w:r>
      <w:r>
        <w:rPr>
          <w:rFonts w:ascii="Arial Narrow" w:hAnsi="Arial Narrow" w:cs="Arial"/>
          <w:bCs/>
          <w:kern w:val="2"/>
          <w:sz w:val="26"/>
          <w:szCs w:val="26"/>
          <w:lang w:val="es-ES_tradnl"/>
        </w:rPr>
        <w:t xml:space="preserve">cia de fisuras, zonas levantadas y remonte de paños completos de hormigón que llegan a subir hasta 30 centímetros de desnivel, haciéndola totalmente impracticable para su uso diario debido al riesgo de caídas o de accidentes”. </w:t>
      </w:r>
    </w:p>
    <w:p w:rsidR="002F2A4B" w:rsidRDefault="002F2A4B">
      <w:pPr>
        <w:jc w:val="both"/>
        <w:rPr>
          <w:rFonts w:ascii="Arial Narrow" w:hAnsi="Arial Narrow"/>
          <w:sz w:val="26"/>
          <w:szCs w:val="26"/>
        </w:rPr>
      </w:pPr>
    </w:p>
    <w:p w:rsidR="002F2A4B" w:rsidRDefault="00213CE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Cs/>
          <w:kern w:val="2"/>
          <w:sz w:val="26"/>
          <w:szCs w:val="26"/>
          <w:lang w:val="es-ES_tradnl"/>
        </w:rPr>
        <w:t>Así pues, la solución propu</w:t>
      </w:r>
      <w:r>
        <w:rPr>
          <w:rFonts w:ascii="Arial Narrow" w:hAnsi="Arial Narrow" w:cs="Arial"/>
          <w:bCs/>
          <w:kern w:val="2"/>
          <w:sz w:val="26"/>
          <w:szCs w:val="26"/>
          <w:lang w:val="es-ES_tradnl"/>
        </w:rPr>
        <w:t>esta consiste en la demolición completa de estos tramos en mal estado y la ejecución de un nuevo acerado, saneando las raíces superficiales del arbolado y aumentando la superficie de los alcorques; “de esta forma, mejoramos la calidad del espacio público y</w:t>
      </w:r>
      <w:r>
        <w:rPr>
          <w:rFonts w:ascii="Arial Narrow" w:hAnsi="Arial Narrow" w:cs="Arial"/>
          <w:bCs/>
          <w:kern w:val="2"/>
          <w:sz w:val="26"/>
          <w:szCs w:val="26"/>
          <w:lang w:val="es-ES_tradnl"/>
        </w:rPr>
        <w:t xml:space="preserve"> garantizamos la accesibilidad para que los vecinos puedan recorrer esta calle con normalidad y no encuentren obstáculos a su paso”, ha señalado Jaime Espinar.</w:t>
      </w:r>
    </w:p>
    <w:p w:rsidR="002F2A4B" w:rsidRDefault="002F2A4B">
      <w:pPr>
        <w:jc w:val="both"/>
        <w:rPr>
          <w:rFonts w:ascii="Arial Narrow" w:hAnsi="Arial Narrow"/>
          <w:sz w:val="26"/>
          <w:szCs w:val="26"/>
        </w:rPr>
      </w:pPr>
    </w:p>
    <w:p w:rsidR="002F2A4B" w:rsidRDefault="00213CE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"/>
          <w:kern w:val="2"/>
          <w:sz w:val="26"/>
          <w:szCs w:val="26"/>
          <w:lang w:val="es-ES_tradnl"/>
        </w:rPr>
        <w:t>Por lo tanto, el proyecto va dirigido “a impulsar la seguridad vial en esta zona, renovar la im</w:t>
      </w:r>
      <w:r>
        <w:rPr>
          <w:rFonts w:ascii="Arial Narrow" w:eastAsia="Arial" w:hAnsi="Arial Narrow" w:cs="Arial"/>
          <w:kern w:val="2"/>
          <w:sz w:val="26"/>
          <w:szCs w:val="26"/>
          <w:lang w:val="es-ES_tradnl"/>
        </w:rPr>
        <w:t>agen y la calidad del espacio público, y, en definitiva, a mejorar la calidad de vida de los residentes de este entorno”, en palabras del responsable municipal; la intervención cuenta con un presupuesto de 48.230</w:t>
      </w:r>
      <w:r>
        <w:rPr>
          <w:rFonts w:ascii="Arial Narrow" w:hAnsi="Arial Narrow" w:cs="Arial"/>
          <w:kern w:val="2"/>
          <w:sz w:val="26"/>
          <w:szCs w:val="26"/>
          <w:lang w:val="es-ES_tradnl"/>
        </w:rPr>
        <w:t xml:space="preserve"> euros y un plazo de ejecución de un mes. </w:t>
      </w:r>
    </w:p>
    <w:sectPr w:rsidR="002F2A4B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3CEE">
      <w:r>
        <w:separator/>
      </w:r>
    </w:p>
  </w:endnote>
  <w:endnote w:type="continuationSeparator" w:id="0">
    <w:p w:rsidR="00000000" w:rsidRDefault="0021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3CEE">
      <w:r>
        <w:separator/>
      </w:r>
    </w:p>
  </w:footnote>
  <w:footnote w:type="continuationSeparator" w:id="0">
    <w:p w:rsidR="00000000" w:rsidRDefault="00213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4B" w:rsidRDefault="00213CEE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2A4B" w:rsidRDefault="002F2A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A4B"/>
    <w:rsid w:val="00213CEE"/>
    <w:rsid w:val="002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D7EBB-0869-495B-8CCA-8CED6982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uest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0CECE"/>
      </w:pBdr>
      <w:spacing w:before="100" w:after="100"/>
      <w:ind w:left="397" w:right="482"/>
    </w:pPr>
    <w:rPr>
      <w:color w:val="767171" w:themeColor="background2" w:themeShade="80"/>
    </w:rPr>
  </w:style>
  <w:style w:type="paragraph" w:customStyle="1" w:styleId="Textosinformato1">
    <w:name w:val="Texto sin formato1"/>
    <w:basedOn w:val="Normal"/>
    <w:qFormat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numbering" w:customStyle="1" w:styleId="WW8Num71">
    <w:name w:val="WW8Num7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315</Words>
  <Characters>1738</Characters>
  <Application>Microsoft Office Word</Application>
  <DocSecurity>0</DocSecurity>
  <Lines>14</Lines>
  <Paragraphs>4</Paragraphs>
  <ScaleCrop>false</ScaleCrop>
  <Company>Aytojerez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Carlos Alarcón Sánchez</cp:lastModifiedBy>
  <cp:revision>54</cp:revision>
  <dcterms:created xsi:type="dcterms:W3CDTF">2008-04-18T08:06:00Z</dcterms:created>
  <dcterms:modified xsi:type="dcterms:W3CDTF">2025-09-22T08:58:00Z</dcterms:modified>
  <dc:language>es-ES</dc:language>
</cp:coreProperties>
</file>