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4E" w:rsidRDefault="005A4D4E"/>
    <w:p w:rsidR="005A4D4E" w:rsidRDefault="004465CA">
      <w:pPr>
        <w:pStyle w:val="western"/>
        <w:rPr>
          <w:rFonts w:ascii="Arial Narrow" w:hAnsi="Arial Narrow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El Pleno felicita a varios mandos y agentes de Policía Local por actuaciones especialmente meritorias y en beneficio de la sociedad</w:t>
      </w:r>
    </w:p>
    <w:p w:rsidR="005A4D4E" w:rsidRDefault="005A4D4E">
      <w:pPr>
        <w:pStyle w:val="western"/>
        <w:rPr>
          <w:rFonts w:ascii="Arial Narrow" w:hAnsi="Arial Narrow"/>
        </w:rPr>
      </w:pPr>
    </w:p>
    <w:p w:rsidR="005A4D4E" w:rsidRDefault="004465C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/>
          <w:bCs/>
          <w:sz w:val="26"/>
          <w:szCs w:val="26"/>
        </w:rPr>
        <w:t>26 de septiembre de 2025</w:t>
      </w:r>
      <w:r>
        <w:rPr>
          <w:rFonts w:ascii="Arial Narrow" w:hAnsi="Arial Narrow" w:cstheme="majorHAnsi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 xml:space="preserve">El Pleno ha aprobado la felicitación pública a varios mandos y agentes de Policía Local </w:t>
      </w:r>
      <w:r>
        <w:rPr>
          <w:rFonts w:ascii="Arial Narrow" w:hAnsi="Arial Narrow"/>
          <w:sz w:val="26"/>
          <w:szCs w:val="26"/>
        </w:rPr>
        <w:t>por distinguirse notablemente en el cumplimiento de sus funciones o por actuaciones que por el riesgo que comporten o por la eficacia de los resultados se consideren meritorias. La alcaldesa, María José García-Pelayo, ha agradecido a los policías su contri</w:t>
      </w:r>
      <w:r>
        <w:rPr>
          <w:rFonts w:ascii="Arial Narrow" w:hAnsi="Arial Narrow"/>
          <w:sz w:val="26"/>
          <w:szCs w:val="26"/>
        </w:rPr>
        <w:t xml:space="preserve">bución a la sociedad con estas intervenciones y les ha trasladado su felicitación por este merecido reconocimiento público a su labor. </w:t>
      </w:r>
    </w:p>
    <w:p w:rsidR="005A4D4E" w:rsidRDefault="005A4D4E">
      <w:pPr>
        <w:jc w:val="both"/>
        <w:rPr>
          <w:rFonts w:ascii="Arial Narrow" w:hAnsi="Arial Narrow"/>
          <w:sz w:val="26"/>
          <w:szCs w:val="26"/>
        </w:rPr>
      </w:pPr>
    </w:p>
    <w:p w:rsidR="005A4D4E" w:rsidRDefault="004465C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teniente de alcaldesa de Seguridad, Ignacio Martínez, ha dado lectura a los tres expedientes de felicitación, el pri</w:t>
      </w:r>
      <w:r>
        <w:rPr>
          <w:rFonts w:ascii="Arial Narrow" w:hAnsi="Arial Narrow"/>
          <w:sz w:val="26"/>
          <w:szCs w:val="26"/>
        </w:rPr>
        <w:t>mero de los cuales hace referencia a la</w:t>
      </w:r>
      <w:r>
        <w:rPr>
          <w:rFonts w:ascii="Arial Narrow" w:hAnsi="Arial Narrow"/>
          <w:sz w:val="26"/>
          <w:szCs w:val="26"/>
        </w:rPr>
        <w:t xml:space="preserve"> destacada intervención de un subinspector y de cuatro agentes ante una situación de especial violencia protagonizada por un individuo, que desde el interior de una vivienda -a la que había accedido huyendo de la Poli</w:t>
      </w:r>
      <w:r>
        <w:rPr>
          <w:rFonts w:ascii="Arial Narrow" w:hAnsi="Arial Narrow"/>
          <w:sz w:val="26"/>
          <w:szCs w:val="26"/>
        </w:rPr>
        <w:t xml:space="preserve">cía tras protagonizar incidentes en la vía pública, </w:t>
      </w:r>
      <w:r>
        <w:rPr>
          <w:rFonts w:ascii="Arial Narrow" w:hAnsi="Arial Narrow"/>
          <w:sz w:val="26"/>
          <w:szCs w:val="26"/>
        </w:rPr>
        <w:t>respondió de forma muy agresiva a los requerimientos de los agentes, profiriéndoles</w:t>
      </w:r>
      <w:r>
        <w:rPr>
          <w:rFonts w:ascii="Arial Narrow" w:hAnsi="Arial Narrow"/>
          <w:sz w:val="26"/>
          <w:szCs w:val="26"/>
        </w:rPr>
        <w:t xml:space="preserve"> insultos y amenazándoles con un arpón. Finalmente, los agentes, que contaron con la colaboración de la Policía Nacional,</w:t>
      </w:r>
      <w:r>
        <w:rPr>
          <w:rFonts w:ascii="Arial Narrow" w:hAnsi="Arial Narrow"/>
          <w:sz w:val="26"/>
          <w:szCs w:val="26"/>
        </w:rPr>
        <w:t xml:space="preserve"> accedieron a la vivienda y lograron  reducir y detener al mismo, a pesar de oponer gran resistencia. </w:t>
      </w:r>
    </w:p>
    <w:p w:rsidR="005A4D4E" w:rsidRDefault="005A4D4E">
      <w:pPr>
        <w:jc w:val="both"/>
        <w:rPr>
          <w:rFonts w:ascii="Arial Narrow" w:hAnsi="Arial Narrow"/>
          <w:sz w:val="26"/>
          <w:szCs w:val="26"/>
        </w:rPr>
      </w:pPr>
    </w:p>
    <w:p w:rsidR="005A4D4E" w:rsidRDefault="004465CA">
      <w:pPr>
        <w:jc w:val="both"/>
      </w:pPr>
      <w:r>
        <w:rPr>
          <w:rFonts w:ascii="Arial Narrow" w:hAnsi="Arial Narrow"/>
          <w:sz w:val="26"/>
          <w:szCs w:val="26"/>
        </w:rPr>
        <w:t xml:space="preserve">También se ha felicitado a dos subinspectores, un oficial y seis agentes por su rápida y distinguida actuación en el incendio ocurrido el pasado mes de </w:t>
      </w:r>
      <w:r>
        <w:rPr>
          <w:rFonts w:ascii="Arial Narrow" w:hAnsi="Arial Narrow"/>
          <w:sz w:val="26"/>
          <w:szCs w:val="26"/>
        </w:rPr>
        <w:t xml:space="preserve">agosto en la zona de </w:t>
      </w:r>
      <w:proofErr w:type="spellStart"/>
      <w:r>
        <w:rPr>
          <w:rFonts w:ascii="Arial Narrow" w:hAnsi="Arial Narrow"/>
          <w:sz w:val="26"/>
          <w:szCs w:val="26"/>
        </w:rPr>
        <w:t>Montecastillo</w:t>
      </w:r>
      <w:proofErr w:type="spellEnd"/>
      <w:r>
        <w:rPr>
          <w:rFonts w:ascii="Arial Narrow" w:hAnsi="Arial Narrow"/>
          <w:sz w:val="26"/>
          <w:szCs w:val="26"/>
        </w:rPr>
        <w:t>. Cabe recordar que dada su magnitud, fue necesario realizar labores de desalojo de clientes del hotel, y de algunos residentes y que se activó el Plan de Emergencias Municipal, siendo instalado en las proximidades del inc</w:t>
      </w:r>
      <w:r>
        <w:rPr>
          <w:rFonts w:ascii="Arial Narrow" w:hAnsi="Arial Narrow"/>
          <w:sz w:val="26"/>
          <w:szCs w:val="26"/>
        </w:rPr>
        <w:t>endio el Centro de Coordinación Op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erativo (CECOP). </w:t>
      </w:r>
    </w:p>
    <w:p w:rsidR="005A4D4E" w:rsidRDefault="005A4D4E">
      <w:pPr>
        <w:jc w:val="both"/>
      </w:pPr>
    </w:p>
    <w:p w:rsidR="005A4D4E" w:rsidRDefault="004465CA">
      <w:pPr>
        <w:jc w:val="both"/>
      </w:pPr>
      <w:r>
        <w:rPr>
          <w:rFonts w:ascii="Arial Narrow" w:hAnsi="Arial Narrow"/>
          <w:sz w:val="26"/>
          <w:szCs w:val="26"/>
        </w:rPr>
        <w:t>Por último se ha felicitado a dos agentes por una intervención relacionada con sustancias estupefacientes, en la que intervinieron teléfonos móviles, dinero en metálicos, y varios envoltorios que contení</w:t>
      </w:r>
      <w:r>
        <w:rPr>
          <w:rFonts w:ascii="Arial Narrow" w:hAnsi="Arial Narrow"/>
          <w:sz w:val="26"/>
          <w:szCs w:val="26"/>
        </w:rPr>
        <w:t xml:space="preserve">a droga. </w:t>
      </w:r>
    </w:p>
    <w:p w:rsidR="005A4D4E" w:rsidRDefault="005A4D4E">
      <w:pPr>
        <w:jc w:val="both"/>
        <w:rPr>
          <w:rFonts w:ascii="Arial Narrow" w:hAnsi="Arial Narrow"/>
          <w:sz w:val="26"/>
          <w:szCs w:val="26"/>
        </w:rPr>
      </w:pPr>
    </w:p>
    <w:p w:rsidR="005A4D4E" w:rsidRDefault="005A4D4E">
      <w:pPr>
        <w:jc w:val="both"/>
        <w:rPr>
          <w:rFonts w:ascii="Arial Narrow" w:hAnsi="Arial Narrow"/>
          <w:sz w:val="26"/>
          <w:szCs w:val="26"/>
        </w:rPr>
      </w:pPr>
    </w:p>
    <w:p w:rsidR="005A4D4E" w:rsidRDefault="005A4D4E">
      <w:pPr>
        <w:jc w:val="both"/>
        <w:rPr>
          <w:rFonts w:ascii="Arial Narrow" w:hAnsi="Arial Narrow"/>
          <w:sz w:val="26"/>
          <w:szCs w:val="26"/>
        </w:rPr>
      </w:pPr>
    </w:p>
    <w:p w:rsidR="005A4D4E" w:rsidRDefault="005A4D4E">
      <w:pPr>
        <w:jc w:val="both"/>
        <w:rPr>
          <w:rFonts w:ascii="Arial Narrow" w:hAnsi="Arial Narrow"/>
          <w:sz w:val="26"/>
          <w:szCs w:val="26"/>
        </w:rPr>
      </w:pPr>
    </w:p>
    <w:sectPr w:rsidR="005A4D4E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65CA">
      <w:r>
        <w:separator/>
      </w:r>
    </w:p>
  </w:endnote>
  <w:endnote w:type="continuationSeparator" w:id="0">
    <w:p w:rsidR="00000000" w:rsidRDefault="0044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65CA">
      <w:r>
        <w:separator/>
      </w:r>
    </w:p>
  </w:footnote>
  <w:footnote w:type="continuationSeparator" w:id="0">
    <w:p w:rsidR="00000000" w:rsidRDefault="0044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4E" w:rsidRDefault="004465CA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4D4E" w:rsidRDefault="005A4D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D4E"/>
    <w:rsid w:val="004465CA"/>
    <w:rsid w:val="005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D9FB-71D1-48A5-95EE-5022DF43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Fuentedeprrafopredeter18">
    <w:name w:val="Fuente de párrafo predeter.18"/>
    <w:qFormat/>
  </w:style>
  <w:style w:type="character" w:customStyle="1" w:styleId="vkekvd">
    <w:name w:val="vkekvd"/>
    <w:basedOn w:val="Fuentedeprrafopredeter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1D1D1"/>
      </w:pBdr>
      <w:spacing w:before="100" w:after="100"/>
      <w:ind w:left="397" w:right="482"/>
    </w:pPr>
    <w:rPr>
      <w:color w:val="808080" w:themeColor="background2" w:themeShade="80"/>
    </w:rPr>
  </w:style>
  <w:style w:type="paragraph" w:customStyle="1" w:styleId="p1">
    <w:name w:val="p1"/>
    <w:basedOn w:val="Normal"/>
    <w:qFormat/>
    <w:rPr>
      <w:rFonts w:ascii="Century Gothic" w:eastAsia="Times New Roman" w:hAnsi="Century Gothic" w:cs="Times New Roman"/>
      <w:color w:val="000000"/>
      <w:sz w:val="17"/>
      <w:szCs w:val="17"/>
      <w:lang w:eastAsia="es-ES_tradnl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0"/>
      <w:szCs w:val="20"/>
      <w:lang w:val="en-US" w:eastAsia="zh-CN" w:bidi="hi-IN"/>
    </w:rPr>
  </w:style>
  <w:style w:type="paragraph" w:customStyle="1" w:styleId="Textoindependiente21">
    <w:name w:val="Texto independiente 21"/>
    <w:basedOn w:val="Standard"/>
    <w:qFormat/>
    <w:pPr>
      <w:tabs>
        <w:tab w:val="left" w:pos="0"/>
      </w:tabs>
      <w:jc w:val="both"/>
    </w:pPr>
    <w:rPr>
      <w:rFonts w:ascii="Arial" w:eastAsia="Arial" w:hAnsi="Arial" w:cs="Arial"/>
      <w:b/>
      <w:bCs/>
      <w:spacing w:val="-3"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316</Words>
  <Characters>1738</Characters>
  <Application>Microsoft Office Word</Application>
  <DocSecurity>0</DocSecurity>
  <Lines>14</Lines>
  <Paragraphs>4</Paragraphs>
  <ScaleCrop>false</ScaleCrop>
  <Company>Aytojerez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framirez</dc:creator>
  <dc:description/>
  <cp:lastModifiedBy>Carlos Alarcón Sánchez</cp:lastModifiedBy>
  <cp:revision>77</cp:revision>
  <cp:lastPrinted>2025-09-10T12:19:00Z</cp:lastPrinted>
  <dcterms:created xsi:type="dcterms:W3CDTF">2008-04-18T08:06:00Z</dcterms:created>
  <dcterms:modified xsi:type="dcterms:W3CDTF">2025-09-26T12:28:00Z</dcterms:modified>
  <dc:language>es-ES</dc:language>
</cp:coreProperties>
</file>