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A6" w:rsidRDefault="008E6B09">
      <w:pPr>
        <w:jc w:val="both"/>
        <w:rPr>
          <w:rFonts w:ascii="Arial Narrow" w:hAnsi="Arial Narrow"/>
          <w:sz w:val="32"/>
          <w:szCs w:val="26"/>
        </w:rPr>
      </w:pPr>
      <w:r>
        <w:rPr>
          <w:rFonts w:ascii="Arial Narrow" w:hAnsi="Arial Narrow"/>
          <w:b/>
          <w:sz w:val="40"/>
          <w:szCs w:val="26"/>
        </w:rPr>
        <w:t xml:space="preserve">Jerez acoge unas jornadas de </w:t>
      </w:r>
      <w:proofErr w:type="spellStart"/>
      <w:r>
        <w:rPr>
          <w:rFonts w:ascii="Arial Narrow" w:hAnsi="Arial Narrow"/>
          <w:b/>
          <w:sz w:val="40"/>
          <w:szCs w:val="26"/>
        </w:rPr>
        <w:t>Spain</w:t>
      </w:r>
      <w:proofErr w:type="spellEnd"/>
      <w:r>
        <w:rPr>
          <w:rFonts w:ascii="Arial Narrow" w:hAnsi="Arial Narrow"/>
          <w:b/>
          <w:sz w:val="40"/>
          <w:szCs w:val="26"/>
        </w:rPr>
        <w:t xml:space="preserve"> </w:t>
      </w:r>
      <w:proofErr w:type="spellStart"/>
      <w:r>
        <w:rPr>
          <w:rFonts w:ascii="Arial Narrow" w:hAnsi="Arial Narrow"/>
          <w:b/>
          <w:sz w:val="40"/>
          <w:szCs w:val="26"/>
        </w:rPr>
        <w:t>Convention</w:t>
      </w:r>
      <w:proofErr w:type="spellEnd"/>
      <w:r>
        <w:rPr>
          <w:rFonts w:ascii="Arial Narrow" w:hAnsi="Arial Narrow"/>
          <w:b/>
          <w:sz w:val="40"/>
          <w:szCs w:val="26"/>
        </w:rPr>
        <w:t xml:space="preserve"> Bureau destinadas al mercado polaco</w:t>
      </w:r>
      <w:r>
        <w:rPr>
          <w:rFonts w:ascii="Arial Narrow" w:hAnsi="Arial Narrow"/>
          <w:sz w:val="32"/>
          <w:szCs w:val="26"/>
        </w:rPr>
        <w:t xml:space="preserve"> </w:t>
      </w:r>
    </w:p>
    <w:p w:rsidR="008E6B09" w:rsidRDefault="008E6B09">
      <w:pPr>
        <w:jc w:val="both"/>
        <w:rPr>
          <w:rFonts w:ascii="Arial Narrow" w:hAnsi="Arial Narrow"/>
          <w:sz w:val="32"/>
          <w:szCs w:val="26"/>
        </w:rPr>
      </w:pPr>
    </w:p>
    <w:p w:rsidR="00657EA6" w:rsidRDefault="008E6B09">
      <w:pPr>
        <w:jc w:val="both"/>
        <w:rPr>
          <w:rFonts w:ascii="Arial Narrow" w:hAnsi="Arial Narrow"/>
          <w:sz w:val="26"/>
          <w:szCs w:val="26"/>
        </w:rPr>
      </w:pPr>
      <w:bookmarkStart w:id="0" w:name="_GoBack"/>
      <w:bookmarkEnd w:id="0"/>
      <w:r>
        <w:rPr>
          <w:rFonts w:ascii="Arial Narrow" w:hAnsi="Arial Narrow"/>
          <w:b/>
          <w:sz w:val="26"/>
          <w:szCs w:val="26"/>
        </w:rPr>
        <w:t>26 de septiembre de 2025</w:t>
      </w:r>
      <w:r>
        <w:rPr>
          <w:rFonts w:ascii="Arial Narrow" w:hAnsi="Arial Narrow"/>
          <w:sz w:val="26"/>
          <w:szCs w:val="26"/>
        </w:rPr>
        <w:t xml:space="preserve">.  El teniente de alcaldesa y delegado de Turismo y Proyección Turística, Antonio Real, ha dado la bienvenida en Jerez a los participantes de las </w:t>
      </w:r>
      <w:r>
        <w:rPr>
          <w:rFonts w:ascii="Arial Narrow" w:hAnsi="Arial Narrow"/>
          <w:sz w:val="26"/>
          <w:szCs w:val="26"/>
        </w:rPr>
        <w:t xml:space="preserve">Jornadas Inversas de </w:t>
      </w:r>
      <w:proofErr w:type="spellStart"/>
      <w:r>
        <w:rPr>
          <w:rFonts w:ascii="Arial Narrow" w:hAnsi="Arial Narrow"/>
          <w:sz w:val="26"/>
          <w:szCs w:val="26"/>
        </w:rPr>
        <w:t>Spain</w:t>
      </w:r>
      <w:proofErr w:type="spellEnd"/>
      <w:r>
        <w:rPr>
          <w:rFonts w:ascii="Arial Narrow" w:hAnsi="Arial Narrow"/>
          <w:sz w:val="26"/>
          <w:szCs w:val="26"/>
        </w:rPr>
        <w:t xml:space="preserve"> </w:t>
      </w:r>
      <w:proofErr w:type="spellStart"/>
      <w:r>
        <w:rPr>
          <w:rFonts w:ascii="Arial Narrow" w:hAnsi="Arial Narrow"/>
          <w:sz w:val="26"/>
          <w:szCs w:val="26"/>
        </w:rPr>
        <w:t>Convention</w:t>
      </w:r>
      <w:proofErr w:type="spellEnd"/>
      <w:r>
        <w:rPr>
          <w:rFonts w:ascii="Arial Narrow" w:hAnsi="Arial Narrow"/>
          <w:sz w:val="26"/>
          <w:szCs w:val="26"/>
        </w:rPr>
        <w:t xml:space="preserve"> Bureau (SCB) para el mercado polaco, que desde este miércoles y hasta este viernes, se desarrollan en nuestra ciudad. En concreto, lo ha hecho antes del ‘workshop’ celebrado en los Museos de La Atalaya con diez mesas d</w:t>
      </w:r>
      <w:r>
        <w:rPr>
          <w:rFonts w:ascii="Arial Narrow" w:hAnsi="Arial Narrow"/>
          <w:sz w:val="26"/>
          <w:szCs w:val="26"/>
        </w:rPr>
        <w:t>e trabajo en la que cada trece minutos los participantes han ido rotando.</w:t>
      </w:r>
    </w:p>
    <w:p w:rsidR="00657EA6" w:rsidRDefault="00657EA6">
      <w:pPr>
        <w:jc w:val="both"/>
        <w:rPr>
          <w:rFonts w:ascii="Arial Narrow" w:hAnsi="Arial Narrow"/>
          <w:sz w:val="26"/>
          <w:szCs w:val="26"/>
        </w:rPr>
      </w:pPr>
    </w:p>
    <w:p w:rsidR="00657EA6" w:rsidRDefault="008E6B09">
      <w:pPr>
        <w:jc w:val="both"/>
        <w:rPr>
          <w:rFonts w:ascii="Arial Narrow" w:hAnsi="Arial Narrow"/>
          <w:sz w:val="26"/>
          <w:szCs w:val="26"/>
        </w:rPr>
      </w:pPr>
      <w:r>
        <w:rPr>
          <w:rFonts w:ascii="Arial Narrow" w:hAnsi="Arial Narrow"/>
          <w:sz w:val="26"/>
          <w:szCs w:val="26"/>
        </w:rPr>
        <w:t xml:space="preserve">Los integrantes del programa son un grupo de nueve agentes polacos, un técnico de la Oficina de Turismo de España en Varsovia, un técnico de </w:t>
      </w:r>
      <w:proofErr w:type="spellStart"/>
      <w:r>
        <w:rPr>
          <w:rFonts w:ascii="Arial Narrow" w:hAnsi="Arial Narrow"/>
          <w:sz w:val="26"/>
          <w:szCs w:val="26"/>
        </w:rPr>
        <w:t>Spain</w:t>
      </w:r>
      <w:proofErr w:type="spellEnd"/>
      <w:r>
        <w:rPr>
          <w:rFonts w:ascii="Arial Narrow" w:hAnsi="Arial Narrow"/>
          <w:sz w:val="26"/>
          <w:szCs w:val="26"/>
        </w:rPr>
        <w:t xml:space="preserve"> </w:t>
      </w:r>
      <w:proofErr w:type="spellStart"/>
      <w:r>
        <w:rPr>
          <w:rFonts w:ascii="Arial Narrow" w:hAnsi="Arial Narrow"/>
          <w:sz w:val="26"/>
          <w:szCs w:val="26"/>
        </w:rPr>
        <w:t>Convention</w:t>
      </w:r>
      <w:proofErr w:type="spellEnd"/>
      <w:r>
        <w:rPr>
          <w:rFonts w:ascii="Arial Narrow" w:hAnsi="Arial Narrow"/>
          <w:sz w:val="26"/>
          <w:szCs w:val="26"/>
        </w:rPr>
        <w:t xml:space="preserve"> Bureau y ocho </w:t>
      </w:r>
      <w:proofErr w:type="spellStart"/>
      <w:r>
        <w:rPr>
          <w:rFonts w:ascii="Arial Narrow" w:hAnsi="Arial Narrow"/>
          <w:sz w:val="26"/>
          <w:szCs w:val="26"/>
        </w:rPr>
        <w:t>conventio</w:t>
      </w:r>
      <w:r>
        <w:rPr>
          <w:rFonts w:ascii="Arial Narrow" w:hAnsi="Arial Narrow"/>
          <w:sz w:val="26"/>
          <w:szCs w:val="26"/>
        </w:rPr>
        <w:t>n</w:t>
      </w:r>
      <w:proofErr w:type="spellEnd"/>
      <w:r>
        <w:rPr>
          <w:rFonts w:ascii="Arial Narrow" w:hAnsi="Arial Narrow"/>
          <w:sz w:val="26"/>
          <w:szCs w:val="26"/>
        </w:rPr>
        <w:t xml:space="preserve"> bureaus de destinos socios (Ibiza, Sitges, Salamanca, Benidorm, Gran Canarias, Málaga, Chiclana y Jerez).</w:t>
      </w:r>
    </w:p>
    <w:p w:rsidR="00657EA6" w:rsidRDefault="00657EA6">
      <w:pPr>
        <w:jc w:val="both"/>
        <w:rPr>
          <w:rFonts w:ascii="Arial Narrow" w:hAnsi="Arial Narrow"/>
          <w:sz w:val="26"/>
          <w:szCs w:val="26"/>
        </w:rPr>
      </w:pPr>
    </w:p>
    <w:p w:rsidR="00657EA6" w:rsidRDefault="008E6B09">
      <w:pPr>
        <w:jc w:val="both"/>
        <w:rPr>
          <w:rFonts w:ascii="Arial Narrow" w:hAnsi="Arial Narrow"/>
          <w:sz w:val="26"/>
          <w:szCs w:val="26"/>
        </w:rPr>
      </w:pPr>
      <w:r>
        <w:rPr>
          <w:rFonts w:ascii="Arial Narrow" w:hAnsi="Arial Narrow"/>
          <w:sz w:val="26"/>
          <w:szCs w:val="26"/>
        </w:rPr>
        <w:t xml:space="preserve">A mediados de mayo 2025, </w:t>
      </w:r>
      <w:proofErr w:type="spellStart"/>
      <w:r>
        <w:rPr>
          <w:rFonts w:ascii="Arial Narrow" w:hAnsi="Arial Narrow"/>
          <w:sz w:val="26"/>
          <w:szCs w:val="26"/>
        </w:rPr>
        <w:t>Spain</w:t>
      </w:r>
      <w:proofErr w:type="spellEnd"/>
      <w:r>
        <w:rPr>
          <w:rFonts w:ascii="Arial Narrow" w:hAnsi="Arial Narrow"/>
          <w:sz w:val="26"/>
          <w:szCs w:val="26"/>
        </w:rPr>
        <w:t xml:space="preserve"> </w:t>
      </w:r>
      <w:proofErr w:type="spellStart"/>
      <w:r>
        <w:rPr>
          <w:rFonts w:ascii="Arial Narrow" w:hAnsi="Arial Narrow"/>
          <w:sz w:val="26"/>
          <w:szCs w:val="26"/>
        </w:rPr>
        <w:t>Convention</w:t>
      </w:r>
      <w:proofErr w:type="spellEnd"/>
      <w:r>
        <w:rPr>
          <w:rFonts w:ascii="Arial Narrow" w:hAnsi="Arial Narrow"/>
          <w:sz w:val="26"/>
          <w:szCs w:val="26"/>
        </w:rPr>
        <w:t xml:space="preserve"> Bureau lanzó una propuesta dirigida a todos los destinos españoles socios para que ofrecieran candidatura</w:t>
      </w:r>
      <w:r>
        <w:rPr>
          <w:rFonts w:ascii="Arial Narrow" w:hAnsi="Arial Narrow"/>
          <w:sz w:val="26"/>
          <w:szCs w:val="26"/>
        </w:rPr>
        <w:t>s para celebrar una Jornadas Inversas para agentes de viajes polacos especializados en Turismo MICE. En junio del presente año SCB  confirmó que la seleccionada fue la propuesta de Jerez siendo elegida sede de estas jornadas.</w:t>
      </w:r>
    </w:p>
    <w:p w:rsidR="00657EA6" w:rsidRDefault="00657EA6">
      <w:pPr>
        <w:jc w:val="both"/>
        <w:rPr>
          <w:rFonts w:ascii="Arial Narrow" w:hAnsi="Arial Narrow"/>
          <w:sz w:val="26"/>
          <w:szCs w:val="26"/>
        </w:rPr>
      </w:pPr>
    </w:p>
    <w:p w:rsidR="00657EA6" w:rsidRDefault="008E6B09">
      <w:pPr>
        <w:jc w:val="both"/>
        <w:rPr>
          <w:rFonts w:ascii="Arial Narrow" w:hAnsi="Arial Narrow"/>
          <w:sz w:val="26"/>
          <w:szCs w:val="26"/>
        </w:rPr>
      </w:pPr>
      <w:r>
        <w:rPr>
          <w:rFonts w:ascii="Arial Narrow" w:hAnsi="Arial Narrow"/>
          <w:sz w:val="26"/>
          <w:szCs w:val="26"/>
        </w:rPr>
        <w:t>Desde la oficina de Turismo d</w:t>
      </w:r>
      <w:r>
        <w:rPr>
          <w:rFonts w:ascii="Arial Narrow" w:hAnsi="Arial Narrow"/>
          <w:sz w:val="26"/>
          <w:szCs w:val="26"/>
        </w:rPr>
        <w:t>el Ayuntamiento de Jerez se comenzó a trabajar conjuntamente en un programa de actividades atractivo para que los participantes no sólo conozcan la oferta de Jerez como destino MICE sino que se realicen actividades interactivas que implementen la experienc</w:t>
      </w:r>
      <w:r>
        <w:rPr>
          <w:rFonts w:ascii="Arial Narrow" w:hAnsi="Arial Narrow"/>
          <w:sz w:val="26"/>
          <w:szCs w:val="26"/>
        </w:rPr>
        <w:t xml:space="preserve">ia. En este sentido, los participantes han visitado las Bodegas Tío Pepe, el Circuito de Jerez, Hotel </w:t>
      </w:r>
      <w:proofErr w:type="spellStart"/>
      <w:r>
        <w:rPr>
          <w:rFonts w:ascii="Arial Narrow" w:hAnsi="Arial Narrow"/>
          <w:sz w:val="26"/>
          <w:szCs w:val="26"/>
        </w:rPr>
        <w:t>Montecastillo</w:t>
      </w:r>
      <w:proofErr w:type="spellEnd"/>
      <w:r>
        <w:rPr>
          <w:rFonts w:ascii="Arial Narrow" w:hAnsi="Arial Narrow"/>
          <w:sz w:val="26"/>
          <w:szCs w:val="26"/>
        </w:rPr>
        <w:t xml:space="preserve"> Golf Resort con un </w:t>
      </w:r>
      <w:proofErr w:type="spellStart"/>
      <w:r>
        <w:rPr>
          <w:rFonts w:ascii="Arial Narrow" w:hAnsi="Arial Narrow"/>
          <w:sz w:val="26"/>
          <w:szCs w:val="26"/>
        </w:rPr>
        <w:t>clinic</w:t>
      </w:r>
      <w:proofErr w:type="spellEnd"/>
      <w:r>
        <w:rPr>
          <w:rFonts w:ascii="Arial Narrow" w:hAnsi="Arial Narrow"/>
          <w:sz w:val="26"/>
          <w:szCs w:val="26"/>
        </w:rPr>
        <w:t xml:space="preserve"> de Golf, el centro histórico de Jerez o conocerán el espectáculo de la Real Escuela Ecuestre ‘Como bailan los caba</w:t>
      </w:r>
      <w:r>
        <w:rPr>
          <w:rFonts w:ascii="Arial Narrow" w:hAnsi="Arial Narrow"/>
          <w:sz w:val="26"/>
          <w:szCs w:val="26"/>
        </w:rPr>
        <w:t>llos andaluces’, entre otras actividades.</w:t>
      </w:r>
    </w:p>
    <w:p w:rsidR="00657EA6" w:rsidRDefault="00657EA6">
      <w:pPr>
        <w:jc w:val="both"/>
        <w:rPr>
          <w:rFonts w:ascii="Arial Narrow" w:hAnsi="Arial Narrow"/>
          <w:sz w:val="26"/>
          <w:szCs w:val="26"/>
        </w:rPr>
      </w:pPr>
    </w:p>
    <w:p w:rsidR="00657EA6" w:rsidRDefault="008E6B09">
      <w:pPr>
        <w:jc w:val="both"/>
        <w:rPr>
          <w:rFonts w:ascii="Arial Narrow" w:hAnsi="Arial Narrow"/>
          <w:sz w:val="26"/>
          <w:szCs w:val="26"/>
        </w:rPr>
      </w:pPr>
      <w:r>
        <w:rPr>
          <w:rFonts w:ascii="Arial Narrow" w:hAnsi="Arial Narrow"/>
          <w:sz w:val="26"/>
          <w:szCs w:val="26"/>
        </w:rPr>
        <w:t xml:space="preserve">El </w:t>
      </w:r>
      <w:proofErr w:type="spellStart"/>
      <w:r>
        <w:rPr>
          <w:rFonts w:ascii="Arial Narrow" w:hAnsi="Arial Narrow"/>
          <w:sz w:val="26"/>
          <w:szCs w:val="26"/>
        </w:rPr>
        <w:t>Spain</w:t>
      </w:r>
      <w:proofErr w:type="spellEnd"/>
      <w:r>
        <w:rPr>
          <w:rFonts w:ascii="Arial Narrow" w:hAnsi="Arial Narrow"/>
          <w:sz w:val="26"/>
          <w:szCs w:val="26"/>
        </w:rPr>
        <w:t xml:space="preserve"> </w:t>
      </w:r>
      <w:proofErr w:type="spellStart"/>
      <w:r>
        <w:rPr>
          <w:rFonts w:ascii="Arial Narrow" w:hAnsi="Arial Narrow"/>
          <w:sz w:val="26"/>
          <w:szCs w:val="26"/>
        </w:rPr>
        <w:t>Convention</w:t>
      </w:r>
      <w:proofErr w:type="spellEnd"/>
      <w:r>
        <w:rPr>
          <w:rFonts w:ascii="Arial Narrow" w:hAnsi="Arial Narrow"/>
          <w:sz w:val="26"/>
          <w:szCs w:val="26"/>
        </w:rPr>
        <w:t xml:space="preserve"> Bureau (SCB) es una red de entidades locales que agrupa en la actualidad a 65 destinos de congresos. Se constituyó en 1984 en el seno de la Federación Española de Municipios y Provincias (FEMP)</w:t>
      </w:r>
      <w:r>
        <w:rPr>
          <w:rFonts w:ascii="Arial Narrow" w:hAnsi="Arial Narrow"/>
          <w:sz w:val="26"/>
          <w:szCs w:val="26"/>
        </w:rPr>
        <w:t xml:space="preserve"> como una sección especializada con la denominación de Sección Española de Ciudades de Congresos. Estos 65 destinos repartidos por toda la geografía española (entre ellos Jerez) disponen de recursos humanos y técnicos suficientes para la organización de re</w:t>
      </w:r>
      <w:r>
        <w:rPr>
          <w:rFonts w:ascii="Arial Narrow" w:hAnsi="Arial Narrow"/>
          <w:sz w:val="26"/>
          <w:szCs w:val="26"/>
        </w:rPr>
        <w:t>uniones y eventos, dirigidos a un aforo mínimo de 500 personas. También, en colaboración con el Instituto de Turismo de España (TURESPAÑA) y las respectivas Oficinas de Turismo en el Exterior (OET), organiza periódicamente actividades de promoción internac</w:t>
      </w:r>
      <w:r>
        <w:rPr>
          <w:rFonts w:ascii="Arial Narrow" w:hAnsi="Arial Narrow"/>
          <w:sz w:val="26"/>
          <w:szCs w:val="26"/>
        </w:rPr>
        <w:t>ional.</w:t>
      </w:r>
    </w:p>
    <w:p w:rsidR="00657EA6" w:rsidRDefault="00657EA6">
      <w:pPr>
        <w:jc w:val="both"/>
        <w:rPr>
          <w:rFonts w:ascii="Arial Narrow" w:hAnsi="Arial Narrow"/>
          <w:sz w:val="26"/>
          <w:szCs w:val="26"/>
        </w:rPr>
      </w:pPr>
    </w:p>
    <w:p w:rsidR="00657EA6" w:rsidRDefault="00657EA6">
      <w:pPr>
        <w:jc w:val="both"/>
        <w:rPr>
          <w:rFonts w:ascii="Arial Narrow" w:hAnsi="Arial Narrow"/>
          <w:sz w:val="26"/>
          <w:szCs w:val="26"/>
        </w:rPr>
      </w:pPr>
    </w:p>
    <w:p w:rsidR="00657EA6" w:rsidRDefault="008E6B09">
      <w:pPr>
        <w:jc w:val="both"/>
        <w:rPr>
          <w:rFonts w:ascii="Arial Narrow" w:hAnsi="Arial Narrow"/>
          <w:sz w:val="26"/>
          <w:szCs w:val="26"/>
        </w:rPr>
      </w:pPr>
      <w:r>
        <w:rPr>
          <w:rFonts w:ascii="Arial Narrow" w:hAnsi="Arial Narrow"/>
          <w:sz w:val="26"/>
          <w:szCs w:val="26"/>
        </w:rPr>
        <w:t>(Se adjuntan fotografías)</w:t>
      </w:r>
    </w:p>
    <w:sectPr w:rsidR="00657EA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6B09">
      <w:r>
        <w:separator/>
      </w:r>
    </w:p>
  </w:endnote>
  <w:endnote w:type="continuationSeparator" w:id="0">
    <w:p w:rsidR="00000000" w:rsidRDefault="008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6B09">
      <w:r>
        <w:separator/>
      </w:r>
    </w:p>
  </w:footnote>
  <w:footnote w:type="continuationSeparator" w:id="0">
    <w:p w:rsidR="00000000" w:rsidRDefault="008E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A6" w:rsidRDefault="008E6B09">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57EA6" w:rsidRDefault="00657E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A6"/>
    <w:rsid w:val="00657EA6"/>
    <w:rsid w:val="008E6B0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429F7-76B6-409C-BAC5-2CDF6759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uiPriority w:val="34"/>
    <w:qFormat/>
    <w:rsid w:val="008B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398</Words>
  <Characters>2195</Characters>
  <Application>Microsoft Office Word</Application>
  <DocSecurity>0</DocSecurity>
  <Lines>18</Lines>
  <Paragraphs>5</Paragraphs>
  <ScaleCrop>false</ScaleCrop>
  <Company>Aytojerez</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5</cp:revision>
  <dcterms:created xsi:type="dcterms:W3CDTF">2025-09-25T09:24:00Z</dcterms:created>
  <dcterms:modified xsi:type="dcterms:W3CDTF">2025-09-26T08:37:00Z</dcterms:modified>
  <dc:language>es-ES</dc:language>
</cp:coreProperties>
</file>