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Narrow" w:hAnsi="Arial Narrow"/>
          <w:b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El Ayuntamiento repara el acerado de la avenida Virgen de Fátima y mejora la accesibilidad del entorno</w:t>
      </w:r>
    </w:p>
    <w:p>
      <w:pPr>
        <w:pStyle w:val="Normal"/>
        <w:rPr>
          <w:rFonts w:ascii="Arial Narrow" w:hAnsi="Arial Narrow"/>
          <w:b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</w:r>
    </w:p>
    <w:p>
      <w:pPr>
        <w:pStyle w:val="Normal"/>
        <w:rPr>
          <w:rFonts w:ascii="Arial Narrow" w:hAnsi="Arial Narrow"/>
          <w:b/>
          <w:b/>
          <w:sz w:val="40"/>
          <w:szCs w:val="40"/>
        </w:rPr>
      </w:pPr>
      <w:r>
        <w:rPr>
          <w:rFonts w:ascii="Arial Narrow" w:hAnsi="Arial Narrow"/>
          <w:b w:val="false"/>
          <w:bCs w:val="false"/>
          <w:color w:val="000000"/>
          <w:sz w:val="36"/>
          <w:szCs w:val="36"/>
        </w:rPr>
        <w:t>El Gobierno  cumple con un compromiso con los vecinos con esta actuación que era muy demandada, ya que desde hacía más de 5 años la avenida presentaba un estado lamentable</w:t>
      </w:r>
    </w:p>
    <w:p>
      <w:pPr>
        <w:pStyle w:val="Normal"/>
        <w:rPr>
          <w:rFonts w:ascii="Arial Narrow" w:hAnsi="Arial Narrow"/>
          <w:b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27</w:t>
      </w:r>
      <w:r>
        <w:rPr>
          <w:rFonts w:ascii="Arial Narrow" w:hAnsi="Arial Narrow"/>
          <w:b/>
          <w:sz w:val="26"/>
          <w:szCs w:val="26"/>
        </w:rPr>
        <w:t xml:space="preserve"> de septiembre </w:t>
      </w:r>
      <w:r>
        <w:rPr>
          <w:rFonts w:ascii="Arial Narrow" w:hAnsi="Arial Narrow"/>
          <w:b/>
          <w:sz w:val="26"/>
          <w:szCs w:val="26"/>
        </w:rPr>
        <w:t>de</w:t>
      </w:r>
      <w:r>
        <w:rPr>
          <w:rFonts w:ascii="Arial Narrow" w:hAnsi="Arial Narrow"/>
          <w:b/>
          <w:sz w:val="26"/>
          <w:szCs w:val="26"/>
        </w:rPr>
        <w:t xml:space="preserve"> 2025</w:t>
      </w:r>
      <w:r>
        <w:rPr>
          <w:rFonts w:ascii="Arial Narrow" w:hAnsi="Arial Narrow"/>
          <w:sz w:val="26"/>
          <w:szCs w:val="26"/>
        </w:rPr>
        <w:t xml:space="preserve">. El Ayuntamiento, a través de la Tenencia de </w:t>
      </w:r>
      <w:r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 xml:space="preserve">lcaldía de Servicios Públicos, ha actuado en estos días en la avenida Virgen de Fátima para reparar el acerado y mejorar la accesibilidad en este entorno, así como para afianzar la seguridad vial. Con esta intervención, el Gobierno municipal cumple con un compromiso con los vecinos y vecinas de la zona que venían reivindicando estas obras, ya que esta avenida, que es una zona </w:t>
      </w:r>
      <w:r>
        <w:rPr>
          <w:rFonts w:eastAsia="Arial" w:cs="Arial" w:ascii="Arial Narrow" w:hAnsi="Arial Narrow"/>
          <w:color w:val="000000"/>
          <w:sz w:val="26"/>
          <w:szCs w:val="26"/>
        </w:rPr>
        <w:t>muy transitada, venía presentando desde hace más de 5 años un estado lamentable, con deficiencias en el pavimento y pasos de peatones muy deteriorados.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Arial" w:cs="Arial" w:ascii="Arial Narrow" w:hAnsi="Arial Narrow"/>
          <w:color w:val="000000"/>
          <w:sz w:val="26"/>
          <w:szCs w:val="26"/>
        </w:rPr>
        <w:t>Concretamente, estos trabajos vienen a resolver problemas de piezas sueltas en la solería del acerado y de elevaciones en el pavimento. Se han arreglado también desperfectos junto a la parada del autobús urbano, que eran peligrosos para los usuarios de este servicio público, y asimismo se han mejorado los rebajes del acerado.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Arial" w:cs="Arial" w:ascii="Arial Narrow" w:hAnsi="Arial Narrow"/>
          <w:color w:val="000000"/>
          <w:sz w:val="26"/>
          <w:szCs w:val="26"/>
        </w:rPr>
        <w:t xml:space="preserve">Con esta intervención, por tanto, se ha mejorado la seguridad de los peatones, reduciendo el riesgo de accidentes y caídas, así como el acceso para personas con movilidad reducida. Además, con esta intervención se ha potenciado el atractivo visual del entorno urbano y se ha mejorado la imagen de esta zona céntrica de Jerez. </w:t>
      </w:r>
    </w:p>
    <w:p>
      <w:pPr>
        <w:pStyle w:val="Normal"/>
        <w:jc w:val="both"/>
        <w:rPr>
          <w:rFonts w:ascii="Arial Narrow" w:hAnsi="Arial Narrow" w:eastAsia="Arial" w:cs="Arial"/>
          <w:color w:val="000000"/>
          <w:sz w:val="26"/>
          <w:szCs w:val="26"/>
        </w:rPr>
      </w:pPr>
      <w:r>
        <w:rPr>
          <w:rFonts w:eastAsia="Arial" w:cs="Arial" w:ascii="Arial Narrow" w:hAnsi="Arial Narrow"/>
          <w:color w:val="000000"/>
          <w:sz w:val="26"/>
          <w:szCs w:val="26"/>
        </w:rPr>
      </w:r>
    </w:p>
    <w:p>
      <w:pPr>
        <w:pStyle w:val="Normal"/>
        <w:spacing w:before="0" w:after="0"/>
        <w:jc w:val="both"/>
        <w:rPr/>
      </w:pPr>
      <w:r>
        <w:rPr>
          <w:rFonts w:ascii="Arial Narrow" w:hAnsi="Arial Narrow"/>
          <w:sz w:val="26"/>
          <w:szCs w:val="26"/>
        </w:rPr>
        <w:t xml:space="preserve">Por otro lado, con el objetivo de reforzar las medidas preventivas y mejorar la seguridad en el tráfico rodado y peatonal en la avenida Virgen de Fátima, desde la Tenencia de </w:t>
      </w:r>
      <w:r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>lcaldía de Servicios Públicos, se han solucionado también algunos desperfectos en los pasos de peatones de la avenida Virgen de Fátima, consiguiendo una señalización correcta y contribuyendo a la protección de los viandantes proporcionándoles un lugar seguro para cruzar la calzada.</w:t>
      </w:r>
    </w:p>
    <w:p>
      <w:pPr>
        <w:pStyle w:val="Normal"/>
        <w:spacing w:before="0" w:after="0"/>
        <w:jc w:val="both"/>
        <w:rPr>
          <w:rFonts w:ascii="Arial Narrow" w:hAnsi="Arial Narrow"/>
          <w:b w:val="false"/>
          <w:b w:val="false"/>
          <w:i w:val="false"/>
          <w:i w:val="false"/>
          <w:caps w:val="false"/>
          <w:smallCaps w:val="false"/>
          <w:color w:val="001D35"/>
          <w:spacing w:val="0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001D35"/>
          <w:spacing w:val="0"/>
          <w:sz w:val="26"/>
          <w:szCs w:val="26"/>
        </w:rPr>
      </w:r>
    </w:p>
    <w:p>
      <w:pPr>
        <w:pStyle w:val="Normal"/>
        <w:spacing w:before="0" w:after="0"/>
        <w:jc w:val="both"/>
        <w:rPr/>
      </w:pPr>
      <w:r>
        <w:rPr>
          <w:rFonts w:ascii="Arial Narrow" w:hAnsi="Arial Narrow"/>
          <w:b w:val="false"/>
          <w:i w:val="false"/>
          <w:caps w:val="false"/>
          <w:smallCaps w:val="false"/>
          <w:color w:val="001D35"/>
          <w:spacing w:val="0"/>
          <w:sz w:val="26"/>
          <w:szCs w:val="26"/>
        </w:rPr>
        <w:t>(Se adjunta</w:t>
      </w:r>
      <w:r>
        <w:rPr>
          <w:rFonts w:ascii="Arial Narrow" w:hAnsi="Arial Narrow"/>
          <w:b w:val="false"/>
          <w:i w:val="false"/>
          <w:caps w:val="false"/>
          <w:smallCaps w:val="false"/>
          <w:color w:val="001D35"/>
          <w:spacing w:val="0"/>
          <w:sz w:val="26"/>
          <w:szCs w:val="26"/>
        </w:rPr>
        <w:t>n</w:t>
      </w:r>
      <w:r>
        <w:rPr>
          <w:rFonts w:ascii="Arial Narrow" w:hAnsi="Arial Narrow"/>
          <w:b w:val="false"/>
          <w:i w:val="false"/>
          <w:caps w:val="false"/>
          <w:smallCaps w:val="false"/>
          <w:color w:val="001D35"/>
          <w:spacing w:val="0"/>
          <w:sz w:val="26"/>
          <w:szCs w:val="26"/>
        </w:rPr>
        <w:t xml:space="preserve"> fotografías)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1D35"/>
          <w:spacing w:val="0"/>
          <w:sz w:val="24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  </w:t>
      </w:r>
    </w:p>
    <w:p>
      <w:pPr>
        <w:pStyle w:val="Normal"/>
        <w:spacing w:before="0"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spacing w:before="0" w:after="0"/>
        <w:jc w:val="both"/>
        <w:rPr/>
      </w:pPr>
      <w:r>
        <w:rPr>
          <w:rFonts w:eastAsia="Arial" w:cs="Arial" w:ascii="Arial Narrow" w:hAnsi="Arial Narrow"/>
          <w:color w:val="000000"/>
          <w:sz w:val="26"/>
          <w:szCs w:val="26"/>
        </w:rPr>
        <w:t xml:space="preserve">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Google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inline distT="0" distB="0" distL="0" distR="0">
          <wp:extent cx="6234430" cy="118427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inline distT="0" distB="0" distL="0" distR="0">
          <wp:extent cx="6234430" cy="1184275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delanotadeprensa" w:customStyle="1">
    <w:name w:val="Título de la nota de prensa"/>
    <w:basedOn w:val="Normal"/>
    <w:qFormat/>
    <w:pPr>
      <w:spacing w:before="240" w:after="240"/>
    </w:pPr>
    <w:rPr>
      <w:b/>
      <w:bCs/>
      <w:sz w:val="36"/>
      <w:szCs w:val="48"/>
    </w:rPr>
  </w:style>
  <w:style w:type="paragraph" w:styleId="Cuerpodetextonotadeprensa" w:customStyle="1">
    <w:name w:val="Cuerpo de texto nota de prensa"/>
    <w:basedOn w:val="Ttulodelanotadeprensa"/>
    <w:qFormat/>
    <w:pPr/>
    <w:rPr>
      <w:b w:val="false"/>
      <w:bCs w:val="fals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LibreOffice/7.3.6.2$Windows_X86_64 LibreOffice_project/c28ca90fd6e1a19e189fc16c05f8f8924961e12e</Application>
  <AppVersion>15.0000</AppVersion>
  <Pages>2</Pages>
  <Words>332</Words>
  <Characters>1707</Characters>
  <CharactersWithSpaces>2039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2025-07-04T06:50:00Z</dcterms:created>
  <dc:creator>Microsoft Office User</dc:creator>
  <dc:description/>
  <dc:language>es-ES</dc:language>
  <cp:lastModifiedBy/>
  <dcterms:modified xsi:type="dcterms:W3CDTF">2025-09-26T13:56:51Z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