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445" w:rsidRDefault="001E7445">
      <w:pPr>
        <w:jc w:val="both"/>
        <w:rPr>
          <w:rFonts w:ascii="Arial Narrow" w:hAnsi="Arial Narrow"/>
          <w:b/>
          <w:bCs/>
          <w:color w:val="C9211E"/>
          <w:sz w:val="30"/>
          <w:szCs w:val="30"/>
        </w:rPr>
      </w:pPr>
    </w:p>
    <w:p w:rsidR="001E7445" w:rsidRDefault="00FB5ADF">
      <w:r>
        <w:rPr>
          <w:rFonts w:ascii="Arial Narrow" w:hAnsi="Arial Narrow"/>
          <w:b/>
          <w:bCs/>
          <w:sz w:val="40"/>
          <w:szCs w:val="40"/>
        </w:rPr>
        <w:t>Jerez acoge la sexta edición de '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Fotojenia</w:t>
      </w:r>
      <w:proofErr w:type="spellEnd"/>
      <w:r>
        <w:rPr>
          <w:rFonts w:ascii="Arial Narrow" w:hAnsi="Arial Narrow"/>
          <w:b/>
          <w:bCs/>
          <w:sz w:val="40"/>
          <w:szCs w:val="40"/>
        </w:rPr>
        <w:t>'</w:t>
      </w:r>
      <w:r>
        <w:rPr>
          <w:rFonts w:ascii="Arial Narrow" w:hAnsi="Arial Narrow"/>
          <w:b/>
          <w:bCs/>
          <w:sz w:val="40"/>
          <w:szCs w:val="40"/>
        </w:rPr>
        <w:t xml:space="preserve">, con 15 exposiciones y </w:t>
      </w:r>
      <w:r>
        <w:rPr>
          <w:rFonts w:ascii="Arial Narrow" w:hAnsi="Arial Narrow"/>
          <w:b/>
          <w:bCs/>
          <w:sz w:val="40"/>
          <w:szCs w:val="40"/>
        </w:rPr>
        <w:t>340 obras de autores gaditanos y ceutíes</w:t>
      </w:r>
      <w:r>
        <w:rPr>
          <w:rFonts w:ascii="Arial Narrow" w:hAnsi="Arial Narrow"/>
        </w:rPr>
        <w:br/>
      </w:r>
    </w:p>
    <w:p w:rsidR="001E7445" w:rsidRDefault="00FB5ADF">
      <w:r>
        <w:rPr>
          <w:rFonts w:ascii="Arial Narrow" w:hAnsi="Arial Narrow"/>
          <w:sz w:val="36"/>
          <w:szCs w:val="36"/>
        </w:rPr>
        <w:t xml:space="preserve">El certamen se celebrará del 10 de octubre al 15 de noviembre en espacios emblemáticos del término municipal </w:t>
      </w:r>
    </w:p>
    <w:p w:rsidR="001E7445" w:rsidRDefault="00FB5ADF">
      <w:pPr>
        <w:jc w:val="both"/>
      </w:pPr>
      <w:r>
        <w:rPr>
          <w:rFonts w:ascii="Arial Narrow" w:hAnsi="Arial Narrow"/>
          <w:b/>
          <w:bCs/>
        </w:rPr>
        <w:t>30 de septiembre de 2025.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 xml:space="preserve">Palacio 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Villapanés</w:t>
      </w:r>
      <w:proofErr w:type="spellEnd"/>
      <w:r>
        <w:rPr>
          <w:rFonts w:ascii="Arial Narrow" w:hAnsi="Arial Narrow"/>
          <w:sz w:val="26"/>
          <w:szCs w:val="26"/>
        </w:rPr>
        <w:t xml:space="preserve"> ha acogido </w:t>
      </w:r>
      <w:r>
        <w:rPr>
          <w:rFonts w:ascii="Arial Narrow" w:hAnsi="Arial Narrow"/>
          <w:sz w:val="26"/>
          <w:szCs w:val="26"/>
        </w:rPr>
        <w:t xml:space="preserve">la presentación de la VI edición del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Festival Nacional de Fotografía ‘</w:t>
      </w:r>
      <w:proofErr w:type="spellStart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Fotojenia</w:t>
      </w:r>
      <w:proofErr w:type="spellEnd"/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’,</w:t>
      </w:r>
      <w:r>
        <w:rPr>
          <w:rFonts w:ascii="Arial Narrow" w:hAnsi="Arial Narrow"/>
          <w:sz w:val="26"/>
          <w:szCs w:val="26"/>
        </w:rPr>
        <w:t xml:space="preserve"> un acto en el que han participado el d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elegado de Cultura, Grandes Eventos, Patrimonio Histórico y Capitalidad Europea de la Cultura, Francis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co Zurita</w:t>
      </w:r>
      <w:r>
        <w:rPr>
          <w:rFonts w:ascii="Arial Narrow" w:hAnsi="Arial Narrow"/>
          <w:sz w:val="26"/>
          <w:szCs w:val="26"/>
        </w:rPr>
        <w:t>, la diputada provincial de Igualdad y Diversidad y teniente de alcaldesa, Susana Sánchez, la p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residenta de la Agrupación Fotográfica Jerezana San Dionisio, María del Carmen Oliva</w:t>
      </w:r>
      <w:r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y el v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icepresidente de la entidad, Juan Durán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1E7445" w:rsidRDefault="00FB5ADF">
      <w:pPr>
        <w:jc w:val="both"/>
      </w:pPr>
      <w:r>
        <w:rPr>
          <w:rFonts w:ascii="Arial Narrow" w:hAnsi="Arial Narrow"/>
          <w:sz w:val="26"/>
          <w:szCs w:val="26"/>
        </w:rPr>
        <w:t>El festival se cel</w:t>
      </w:r>
      <w:r>
        <w:rPr>
          <w:rFonts w:ascii="Arial Narrow" w:hAnsi="Arial Narrow"/>
          <w:sz w:val="26"/>
          <w:szCs w:val="26"/>
        </w:rPr>
        <w:t>ebrará del 10 de octubre al 15 de noviembre en distintos espacios patrimoniales y culturales del término municipal, y contempla un total de 15 exposiciones en distintos equipamientos culturales donde se exhibirán unas 340 obras, convirtiéndose en una de la</w:t>
      </w:r>
      <w:r>
        <w:rPr>
          <w:rFonts w:ascii="Arial Narrow" w:hAnsi="Arial Narrow"/>
          <w:sz w:val="26"/>
          <w:szCs w:val="26"/>
        </w:rPr>
        <w:t>s citas más importantes del calendario fotográfico a nivel nacional.</w:t>
      </w:r>
      <w:r>
        <w:rPr>
          <w:rFonts w:ascii="Arial Narrow" w:hAnsi="Arial Narrow"/>
          <w:sz w:val="26"/>
          <w:szCs w:val="26"/>
        </w:rPr>
        <w:t xml:space="preserve"> En esta edición </w:t>
      </w:r>
      <w:proofErr w:type="spellStart"/>
      <w:r>
        <w:rPr>
          <w:rFonts w:ascii="Arial Narrow" w:hAnsi="Arial Narrow"/>
          <w:sz w:val="26"/>
          <w:szCs w:val="26"/>
        </w:rPr>
        <w:t>Fotojenia</w:t>
      </w:r>
      <w:proofErr w:type="spellEnd"/>
      <w:r>
        <w:rPr>
          <w:rFonts w:ascii="Arial Narrow" w:hAnsi="Arial Narrow"/>
          <w:sz w:val="26"/>
          <w:szCs w:val="26"/>
        </w:rPr>
        <w:t xml:space="preserve"> estará </w:t>
      </w:r>
      <w:proofErr w:type="gramStart"/>
      <w:r>
        <w:rPr>
          <w:rFonts w:ascii="Arial Narrow" w:hAnsi="Arial Narrow"/>
          <w:sz w:val="26"/>
          <w:szCs w:val="26"/>
        </w:rPr>
        <w:t>dedicada</w:t>
      </w:r>
      <w:proofErr w:type="gramEnd"/>
      <w:r>
        <w:rPr>
          <w:rFonts w:ascii="Arial Narrow" w:hAnsi="Arial Narrow"/>
          <w:sz w:val="26"/>
          <w:szCs w:val="26"/>
        </w:rPr>
        <w:t xml:space="preserve"> a las 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Agrupaciones Fotográficas de la provincia de Cádiz y de Ceuta</w:t>
      </w:r>
      <w:r>
        <w:rPr>
          <w:rFonts w:ascii="Arial Narrow" w:hAnsi="Arial Narrow"/>
          <w:sz w:val="26"/>
          <w:szCs w:val="26"/>
        </w:rPr>
        <w:t>, un homenaje que refuerza los lazos entre colectivos y reconoce el trabajo de</w:t>
      </w:r>
      <w:r>
        <w:rPr>
          <w:rFonts w:ascii="Arial Narrow" w:hAnsi="Arial Narrow"/>
          <w:sz w:val="26"/>
          <w:szCs w:val="26"/>
        </w:rPr>
        <w:t xml:space="preserve"> más de una decena de asociaciones que impulsan la fotografía como vehículo de expresión y reflexión.</w:t>
      </w:r>
    </w:p>
    <w:p w:rsidR="001E7445" w:rsidRDefault="00FB5ADF">
      <w:pPr>
        <w:jc w:val="both"/>
      </w:pPr>
      <w:r>
        <w:rPr>
          <w:rFonts w:ascii="Arial Narrow" w:hAnsi="Arial Narrow"/>
          <w:sz w:val="26"/>
          <w:szCs w:val="26"/>
        </w:rPr>
        <w:t>Durante la presentación, el d</w:t>
      </w:r>
      <w:r>
        <w:rPr>
          <w:rStyle w:val="StrongEmphasis"/>
          <w:rFonts w:ascii="Arial Narrow" w:hAnsi="Arial Narrow"/>
          <w:b w:val="0"/>
          <w:bCs w:val="0"/>
          <w:sz w:val="26"/>
          <w:szCs w:val="26"/>
        </w:rPr>
        <w:t>elegado de Cultura, Francisco Zurita</w:t>
      </w:r>
      <w:r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ha destacado la importancia de esta cita para la estrategia cultural de la ciudad. 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“</w:t>
      </w:r>
      <w:proofErr w:type="spellStart"/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Fot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ojenia</w:t>
      </w:r>
      <w:proofErr w:type="spellEnd"/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 se ha consolidado como un festival de referencia que demuestra el potencial de Jerez y de nuestra provincia en el ámbito de la creación artística. Esta nueva edición pone en valor el talento de nuestras agrupaciones fotográficas, al tiempo que proye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cta la imagen de una ciudad que sabe conjugar tradición y vanguardia a través de sus espacios culturales”. Asimismo, Zurita ha incidido en que esta edición es tambié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>n una oportunidad para estrechar lazos provinciales y avanzar en la candidatura de Jerez al</w:t>
      </w:r>
      <w:r>
        <w:rPr>
          <w:rStyle w:val="nfasis"/>
          <w:rFonts w:ascii="Arial Narrow" w:hAnsi="Arial Narrow"/>
          <w:i w:val="0"/>
          <w:iCs w:val="0"/>
          <w:sz w:val="26"/>
          <w:szCs w:val="26"/>
        </w:rPr>
        <w:t xml:space="preserve"> título de Capital Europea de la Cultura en 2031.</w:t>
      </w:r>
    </w:p>
    <w:p w:rsidR="001E7445" w:rsidRDefault="00FB5ADF">
      <w:pPr>
        <w:jc w:val="both"/>
        <w:rPr>
          <w:color w:val="000000"/>
        </w:rPr>
      </w:pPr>
      <w:r>
        <w:rPr>
          <w:rFonts w:ascii="Arial Narrow" w:hAnsi="Arial Narrow"/>
          <w:color w:val="000000"/>
          <w:sz w:val="26"/>
          <w:szCs w:val="26"/>
        </w:rPr>
        <w:t>Por su parte, la diputada provincial de Igualdad y Diversidad, Susana Sánchez, ha agradecido a la Agrupación Fotográfica San Dionisio la organización de esta sexta edición, una oportunidad para conocer el t</w:t>
      </w:r>
      <w:r>
        <w:rPr>
          <w:rFonts w:ascii="Arial Narrow" w:hAnsi="Arial Narrow"/>
          <w:color w:val="000000"/>
          <w:sz w:val="26"/>
          <w:szCs w:val="26"/>
        </w:rPr>
        <w:t>rabajo de 13 agrupaciones de distintos muni</w:t>
      </w:r>
      <w:r>
        <w:rPr>
          <w:rFonts w:ascii="Arial Narrow" w:hAnsi="Arial Narrow"/>
          <w:color w:val="000000"/>
          <w:sz w:val="26"/>
          <w:szCs w:val="26"/>
        </w:rPr>
        <w:t xml:space="preserve">cipios gaditanos, que cuenta con la colaboración de la Universidad de Cádiz, que además “hace provincia” e incorpora a La Barca de la Florida en el circuito expositivo. </w:t>
      </w:r>
    </w:p>
    <w:p w:rsidR="001E7445" w:rsidRDefault="00FB5ADF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lastRenderedPageBreak/>
        <w:t>Por su parte, la p</w:t>
      </w:r>
      <w:r>
        <w:rPr>
          <w:rStyle w:val="StrongEmphasis"/>
          <w:rFonts w:ascii="Arial Narrow" w:hAnsi="Arial Narrow"/>
          <w:b w:val="0"/>
          <w:bCs w:val="0"/>
          <w:color w:val="000000"/>
          <w:sz w:val="26"/>
          <w:szCs w:val="26"/>
        </w:rPr>
        <w:t>residenta de la Agrupación</w:t>
      </w:r>
      <w:r>
        <w:rPr>
          <w:rStyle w:val="StrongEmphasis"/>
          <w:rFonts w:ascii="Arial Narrow" w:hAnsi="Arial Narrow"/>
          <w:b w:val="0"/>
          <w:bCs w:val="0"/>
          <w:color w:val="000000"/>
          <w:sz w:val="26"/>
          <w:szCs w:val="26"/>
        </w:rPr>
        <w:t xml:space="preserve"> Fotográfica Jerezana San Dionisio, María del Carmen Oliva ha agradecido la colaboración de las instituciones y entidades que impulsan el festival y ha destacado la incorporació</w:t>
      </w:r>
      <w:r>
        <w:rPr>
          <w:rStyle w:val="StrongEmphasis"/>
          <w:rFonts w:ascii="Arial Narrow" w:hAnsi="Arial Narrow"/>
          <w:b w:val="0"/>
          <w:bCs w:val="0"/>
          <w:color w:val="000000"/>
          <w:sz w:val="26"/>
          <w:szCs w:val="26"/>
        </w:rPr>
        <w:t>n de un ciclo de conferencias que refuerza la dimensión formativa del festival,</w:t>
      </w:r>
      <w:r>
        <w:rPr>
          <w:rStyle w:val="StrongEmphasis"/>
          <w:rFonts w:ascii="Arial Narrow" w:hAnsi="Arial Narrow"/>
          <w:b w:val="0"/>
          <w:bCs w:val="0"/>
          <w:color w:val="000000"/>
          <w:sz w:val="26"/>
          <w:szCs w:val="26"/>
        </w:rPr>
        <w:t xml:space="preserve"> de la mano de Pablo Juliá, Bernardo Palomo y Juan Salido Freyre. </w:t>
      </w:r>
    </w:p>
    <w:p w:rsidR="001E7445" w:rsidRDefault="00FB5ADF">
      <w:pPr>
        <w:jc w:val="both"/>
      </w:pPr>
      <w:r>
        <w:rPr>
          <w:rStyle w:val="StrongEmphasis"/>
          <w:rFonts w:ascii="Arial Narrow" w:hAnsi="Arial Narrow"/>
          <w:b w:val="0"/>
          <w:bCs w:val="0"/>
          <w:color w:val="000000"/>
          <w:sz w:val="26"/>
          <w:szCs w:val="26"/>
        </w:rPr>
        <w:t xml:space="preserve">Asimismo en esta edición también se desarrollarán las actividades de ‘Plató fotográfico’, en Plaza del Arenal, el día 16 de octubre; y la ‘Gymkhana fotográfica’, el día 25 de octubre. </w:t>
      </w:r>
    </w:p>
    <w:p w:rsidR="001E7445" w:rsidRDefault="00FB5ADF">
      <w:pPr>
        <w:jc w:val="both"/>
      </w:pPr>
      <w:r>
        <w:rPr>
          <w:rFonts w:ascii="Arial Narrow" w:hAnsi="Arial Narrow"/>
          <w:color w:val="000000"/>
          <w:sz w:val="26"/>
          <w:szCs w:val="26"/>
        </w:rPr>
        <w:t>Cabe</w:t>
      </w:r>
      <w:r>
        <w:rPr>
          <w:rFonts w:ascii="Arial Narrow" w:hAnsi="Arial Narrow"/>
          <w:color w:val="000000"/>
          <w:sz w:val="26"/>
          <w:szCs w:val="26"/>
        </w:rPr>
        <w:t xml:space="preserve"> recordar que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Fot</w:t>
      </w:r>
      <w:r>
        <w:rPr>
          <w:rFonts w:ascii="Arial Narrow" w:hAnsi="Arial Narrow"/>
          <w:color w:val="000000"/>
          <w:sz w:val="26"/>
          <w:szCs w:val="26"/>
        </w:rPr>
        <w:t>ojenia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se celebra cada dos años y que su crecimiento progresivo lo ha convertido en un festival nacional de referencia. Además de su valor artístico, el certamen refleja el compromiso de la fotografía con la sociedad actual.</w:t>
      </w:r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FB5AD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EXPOSICIONES</w:t>
      </w:r>
    </w:p>
    <w:p w:rsidR="001E7445" w:rsidRDefault="00FB5AD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Galería Alta. Claustros de Santo Domingo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Universos compartidos. </w:t>
      </w:r>
      <w:r>
        <w:rPr>
          <w:rFonts w:ascii="Arial Narrow" w:hAnsi="Arial Narrow"/>
          <w:color w:val="000000"/>
          <w:sz w:val="26"/>
          <w:szCs w:val="26"/>
        </w:rPr>
        <w:t xml:space="preserve">Asociación Fotográfica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Arcense</w:t>
      </w:r>
      <w:proofErr w:type="spellEnd"/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De ida y vuelta. </w:t>
      </w:r>
      <w:r>
        <w:rPr>
          <w:rFonts w:ascii="Arial Narrow" w:hAnsi="Arial Narrow"/>
          <w:color w:val="000000"/>
          <w:sz w:val="26"/>
          <w:szCs w:val="26"/>
        </w:rPr>
        <w:t>Agrupación Fotográfica Isla de León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>100 años de Marinero en tierra</w:t>
      </w:r>
      <w:r>
        <w:rPr>
          <w:rFonts w:ascii="Arial Narrow" w:hAnsi="Arial Narrow"/>
          <w:color w:val="000000"/>
          <w:sz w:val="26"/>
          <w:szCs w:val="26"/>
        </w:rPr>
        <w:t>. Club Fotográfico 76 Juan Rivera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Visiones AFAL 2025. </w:t>
      </w:r>
      <w:r>
        <w:rPr>
          <w:rFonts w:ascii="Arial Narrow" w:hAnsi="Arial Narrow"/>
          <w:color w:val="000000"/>
          <w:sz w:val="26"/>
          <w:szCs w:val="26"/>
        </w:rPr>
        <w:t>Agrupación Fotográfica A</w:t>
      </w:r>
      <w:r>
        <w:rPr>
          <w:rFonts w:ascii="Arial Narrow" w:hAnsi="Arial Narrow"/>
          <w:color w:val="000000"/>
          <w:sz w:val="26"/>
          <w:szCs w:val="26"/>
        </w:rPr>
        <w:t xml:space="preserve">rtística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Linense</w:t>
      </w:r>
      <w:proofErr w:type="spellEnd"/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FB5AD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Alcázar de Jerez. Palacio de Villavicencio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>La feria de Jerez es de otro planeta.</w:t>
      </w:r>
      <w:r>
        <w:rPr>
          <w:rFonts w:ascii="Arial Narrow" w:hAnsi="Arial Narrow"/>
          <w:color w:val="000000"/>
          <w:sz w:val="26"/>
          <w:szCs w:val="26"/>
        </w:rPr>
        <w:t xml:space="preserve"> Asociación Fotográfica de la Universidad de Cádiz</w:t>
      </w:r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FB5AD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Alcázar de Jerez. Sala El Molino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Fronteras. </w:t>
      </w:r>
      <w:r>
        <w:rPr>
          <w:rFonts w:ascii="Arial Narrow" w:hAnsi="Arial Narrow"/>
          <w:color w:val="000000"/>
          <w:sz w:val="26"/>
          <w:szCs w:val="26"/>
        </w:rPr>
        <w:t>Asociación Fotográfica INFOCUS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Contemplaciones. </w:t>
      </w:r>
      <w:r>
        <w:rPr>
          <w:rFonts w:ascii="Arial Narrow" w:hAnsi="Arial Narrow"/>
          <w:color w:val="000000"/>
          <w:sz w:val="26"/>
          <w:szCs w:val="26"/>
        </w:rPr>
        <w:t>Asociació</w:t>
      </w:r>
      <w:r>
        <w:rPr>
          <w:rFonts w:ascii="Arial Narrow" w:hAnsi="Arial Narrow"/>
          <w:color w:val="000000"/>
          <w:sz w:val="26"/>
          <w:szCs w:val="26"/>
        </w:rPr>
        <w:t>n Fot</w:t>
      </w:r>
      <w:r>
        <w:rPr>
          <w:rFonts w:ascii="Arial Narrow" w:hAnsi="Arial Narrow"/>
          <w:color w:val="000000"/>
          <w:sz w:val="26"/>
          <w:szCs w:val="26"/>
        </w:rPr>
        <w:t>ográfica Sanroqueña</w:t>
      </w:r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1E7445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1E7445" w:rsidRDefault="00FB5ADF">
      <w:pPr>
        <w:jc w:val="both"/>
        <w:rPr>
          <w:b/>
          <w:bCs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lastRenderedPageBreak/>
        <w:t>Sala de exposiciones La Asunción, del Campus de Jerez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>Con luz propia.</w:t>
      </w:r>
      <w:r>
        <w:rPr>
          <w:rFonts w:ascii="Arial Narrow" w:hAnsi="Arial Narrow"/>
          <w:color w:val="000000"/>
          <w:sz w:val="26"/>
          <w:szCs w:val="26"/>
        </w:rPr>
        <w:t xml:space="preserve"> Asociación Fotográfica Portuense</w:t>
      </w:r>
    </w:p>
    <w:p w:rsidR="001E7445" w:rsidRDefault="00FB5ADF">
      <w:pPr>
        <w:jc w:val="both"/>
      </w:pPr>
      <w:r>
        <w:rPr>
          <w:rFonts w:ascii="Arial Narrow" w:hAnsi="Arial Narrow"/>
          <w:i/>
          <w:iCs/>
          <w:color w:val="000000"/>
          <w:sz w:val="26"/>
          <w:szCs w:val="26"/>
        </w:rPr>
        <w:t>Pers</w:t>
      </w:r>
      <w:bookmarkStart w:id="0" w:name="_GoBack"/>
      <w:bookmarkEnd w:id="0"/>
      <w:r>
        <w:rPr>
          <w:rFonts w:ascii="Arial Narrow" w:hAnsi="Arial Narrow"/>
          <w:i/>
          <w:iCs/>
          <w:color w:val="000000"/>
          <w:sz w:val="26"/>
          <w:szCs w:val="26"/>
        </w:rPr>
        <w:t xml:space="preserve">pectivas compartidas. </w:t>
      </w:r>
      <w:r>
        <w:rPr>
          <w:rFonts w:ascii="Arial Narrow" w:hAnsi="Arial Narrow"/>
          <w:color w:val="000000"/>
          <w:sz w:val="26"/>
          <w:szCs w:val="26"/>
        </w:rPr>
        <w:t>Asociación Fotográfica Miradas de Ceuta</w:t>
      </w:r>
    </w:p>
    <w:p w:rsidR="001E7445" w:rsidRDefault="001E7445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1E7445" w:rsidRDefault="00FB5ADF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Sala Pescadería Vieja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Cádiz salvaje.</w:t>
      </w:r>
      <w:r>
        <w:rPr>
          <w:rFonts w:ascii="Arial Narrow" w:hAnsi="Arial Narrow"/>
          <w:sz w:val="26"/>
          <w:szCs w:val="26"/>
        </w:rPr>
        <w:t xml:space="preserve"> Asociación Gaditana de Fotógrafos de Naturaleza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 xml:space="preserve">Cinco por cinco. </w:t>
      </w:r>
      <w:r>
        <w:rPr>
          <w:rFonts w:ascii="Arial Narrow" w:hAnsi="Arial Narrow"/>
          <w:sz w:val="26"/>
          <w:szCs w:val="26"/>
        </w:rPr>
        <w:t xml:space="preserve">Tertulia </w:t>
      </w:r>
      <w:proofErr w:type="spellStart"/>
      <w:r>
        <w:rPr>
          <w:rFonts w:ascii="Arial Narrow" w:hAnsi="Arial Narrow"/>
          <w:sz w:val="26"/>
          <w:szCs w:val="26"/>
        </w:rPr>
        <w:t>Forográfica</w:t>
      </w:r>
      <w:proofErr w:type="spellEnd"/>
      <w:r>
        <w:rPr>
          <w:rFonts w:ascii="Arial Narrow" w:hAnsi="Arial Narrow"/>
          <w:sz w:val="26"/>
          <w:szCs w:val="26"/>
        </w:rPr>
        <w:t xml:space="preserve"> Balaustrada</w:t>
      </w:r>
    </w:p>
    <w:p w:rsidR="001E7445" w:rsidRDefault="001E7445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1E7445" w:rsidRDefault="00FB5ADF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Museo Arqueológico. Sala Julián Cuadra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Una pasión compartida.</w:t>
      </w:r>
      <w:r>
        <w:rPr>
          <w:rFonts w:ascii="Arial Narrow" w:hAnsi="Arial Narrow"/>
          <w:sz w:val="26"/>
          <w:szCs w:val="26"/>
        </w:rPr>
        <w:t xml:space="preserve"> Agrupación fotográfica Los Barrios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Soledad</w:t>
      </w:r>
      <w:r>
        <w:rPr>
          <w:rFonts w:ascii="Arial Narrow" w:hAnsi="Arial Narrow"/>
          <w:sz w:val="26"/>
          <w:szCs w:val="26"/>
        </w:rPr>
        <w:t>. Colectivo Solarte</w:t>
      </w:r>
    </w:p>
    <w:p w:rsidR="001E7445" w:rsidRDefault="001E7445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1E7445" w:rsidRDefault="00FB5ADF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Sala Hotel María Luisa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Tabancos</w:t>
      </w:r>
      <w:r>
        <w:rPr>
          <w:rFonts w:ascii="Arial Narrow" w:hAnsi="Arial Narrow"/>
          <w:i/>
          <w:iCs/>
          <w:sz w:val="26"/>
          <w:szCs w:val="26"/>
        </w:rPr>
        <w:t xml:space="preserve"> y mostos. </w:t>
      </w:r>
      <w:r>
        <w:rPr>
          <w:rFonts w:ascii="Arial Narrow" w:hAnsi="Arial Narrow"/>
          <w:sz w:val="26"/>
          <w:szCs w:val="26"/>
        </w:rPr>
        <w:t>Agrupación Fotográfica Jerezana San Dionisio</w:t>
      </w:r>
    </w:p>
    <w:p w:rsidR="001E7445" w:rsidRDefault="001E7445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1E7445" w:rsidRDefault="00FB5ADF">
      <w:pPr>
        <w:jc w:val="both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ELA La Barca. Centro Cultural</w:t>
      </w: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i/>
          <w:iCs/>
          <w:sz w:val="26"/>
          <w:szCs w:val="26"/>
        </w:rPr>
        <w:t>Arte y cultura: Bodegas</w:t>
      </w:r>
      <w:r>
        <w:rPr>
          <w:rFonts w:ascii="Arial Narrow" w:hAnsi="Arial Narrow"/>
          <w:sz w:val="26"/>
          <w:szCs w:val="26"/>
        </w:rPr>
        <w:t>. Agrupación Fotográfica Jerezana San Dionisio</w:t>
      </w:r>
    </w:p>
    <w:p w:rsidR="001E7445" w:rsidRDefault="001E7445">
      <w:pPr>
        <w:jc w:val="both"/>
        <w:rPr>
          <w:rFonts w:ascii="Arial Narrow" w:hAnsi="Arial Narrow"/>
          <w:sz w:val="26"/>
          <w:szCs w:val="26"/>
        </w:rPr>
      </w:pPr>
    </w:p>
    <w:p w:rsidR="001E7445" w:rsidRDefault="001E7445">
      <w:pPr>
        <w:jc w:val="both"/>
        <w:rPr>
          <w:rFonts w:ascii="Arial Narrow" w:hAnsi="Arial Narrow"/>
          <w:sz w:val="26"/>
          <w:szCs w:val="26"/>
        </w:rPr>
      </w:pPr>
    </w:p>
    <w:p w:rsidR="001E7445" w:rsidRDefault="00FB5AD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 adjunta fotografía y enlace para audio: </w:t>
      </w:r>
      <w:hyperlink r:id="rId6">
        <w:r>
          <w:rPr>
            <w:rStyle w:val="InternetLink"/>
            <w:rFonts w:ascii="Arial Narrow" w:hAnsi="Arial Narrow"/>
            <w:sz w:val="26"/>
            <w:szCs w:val="26"/>
          </w:rPr>
          <w:t>https://www.transfernow.net/dl/fotojenia2025</w:t>
        </w:r>
      </w:hyperlink>
    </w:p>
    <w:p w:rsidR="001E7445" w:rsidRDefault="001E7445">
      <w:pPr>
        <w:jc w:val="both"/>
        <w:rPr>
          <w:rFonts w:ascii="Arial Narrow" w:hAnsi="Arial Narrow"/>
          <w:sz w:val="26"/>
          <w:szCs w:val="26"/>
        </w:rPr>
      </w:pPr>
    </w:p>
    <w:p w:rsidR="001E7445" w:rsidRDefault="001E7445">
      <w:pPr>
        <w:jc w:val="both"/>
        <w:rPr>
          <w:rFonts w:ascii="Arial Narrow" w:hAnsi="Arial Narrow"/>
          <w:sz w:val="26"/>
          <w:szCs w:val="26"/>
        </w:rPr>
      </w:pPr>
    </w:p>
    <w:p w:rsidR="001E7445" w:rsidRDefault="001E7445">
      <w:pPr>
        <w:jc w:val="both"/>
      </w:pPr>
    </w:p>
    <w:sectPr w:rsidR="001E7445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B5ADF">
      <w:pPr>
        <w:spacing w:after="0"/>
      </w:pPr>
      <w:r>
        <w:separator/>
      </w:r>
    </w:p>
  </w:endnote>
  <w:endnote w:type="continuationSeparator" w:id="0">
    <w:p w:rsidR="00000000" w:rsidRDefault="00FB5A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45" w:rsidRDefault="001E7445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B5ADF">
      <w:pPr>
        <w:spacing w:after="0"/>
      </w:pPr>
      <w:r>
        <w:separator/>
      </w:r>
    </w:p>
  </w:footnote>
  <w:footnote w:type="continuationSeparator" w:id="0">
    <w:p w:rsidR="00000000" w:rsidRDefault="00FB5A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445" w:rsidRDefault="00FB5ADF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7445" w:rsidRDefault="00FB5ADF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45"/>
    <w:rsid w:val="001E7445"/>
    <w:rsid w:val="00FB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864AA-1187-4CDC-8097-E76F43F1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fotojenia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712</Words>
  <Characters>3917</Characters>
  <Application>Microsoft Office Word</Application>
  <DocSecurity>0</DocSecurity>
  <Lines>32</Lines>
  <Paragraphs>9</Paragraphs>
  <ScaleCrop>false</ScaleCrop>
  <Company>ayto</Company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6</cp:revision>
  <cp:lastPrinted>2025-09-18T10:59:00Z</cp:lastPrinted>
  <dcterms:created xsi:type="dcterms:W3CDTF">2025-09-18T11:00:00Z</dcterms:created>
  <dcterms:modified xsi:type="dcterms:W3CDTF">2025-09-30T12:01:00Z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