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9F" w:rsidRDefault="00115AF1">
      <w:r>
        <w:t xml:space="preserve"> </w:t>
      </w:r>
    </w:p>
    <w:p w:rsidR="002F3C9F" w:rsidRDefault="00115AF1" w:rsidP="00115AF1">
      <w:r>
        <w:rPr>
          <w:rFonts w:ascii="Arial Narrow" w:eastAsia="Calibri" w:hAnsi="Arial Narrow"/>
          <w:b/>
          <w:sz w:val="40"/>
          <w:szCs w:val="40"/>
        </w:rPr>
        <w:t>El Ayuntamiento respalda la celebración de la segunda muestra ‘</w:t>
      </w:r>
      <w:proofErr w:type="spellStart"/>
      <w:r>
        <w:rPr>
          <w:rFonts w:ascii="Arial Narrow" w:eastAsia="Calibri" w:hAnsi="Arial Narrow"/>
          <w:b/>
          <w:sz w:val="40"/>
          <w:szCs w:val="40"/>
        </w:rPr>
        <w:t>Expoutlet</w:t>
      </w:r>
      <w:proofErr w:type="spellEnd"/>
      <w:r>
        <w:rPr>
          <w:rFonts w:ascii="Arial Narrow" w:eastAsia="Calibri" w:hAnsi="Arial Narrow"/>
          <w:b/>
          <w:sz w:val="40"/>
          <w:szCs w:val="40"/>
        </w:rPr>
        <w:t xml:space="preserve">’ organizada por </w:t>
      </w:r>
      <w:proofErr w:type="spellStart"/>
      <w:r>
        <w:rPr>
          <w:rFonts w:ascii="Arial Narrow" w:eastAsia="Calibri" w:hAnsi="Arial Narrow"/>
          <w:b/>
          <w:sz w:val="40"/>
          <w:szCs w:val="40"/>
        </w:rPr>
        <w:t>Acoje</w:t>
      </w:r>
      <w:proofErr w:type="spellEnd"/>
      <w:r>
        <w:rPr>
          <w:rFonts w:ascii="Arial Narrow" w:eastAsia="Calibri" w:hAnsi="Arial Narrow"/>
          <w:b/>
          <w:sz w:val="40"/>
          <w:szCs w:val="40"/>
        </w:rPr>
        <w:t xml:space="preserve"> del 3 al 5 de octubre</w:t>
      </w:r>
    </w:p>
    <w:p w:rsidR="002F3C9F" w:rsidRDefault="002F3C9F">
      <w:pPr>
        <w:jc w:val="both"/>
        <w:rPr>
          <w:rFonts w:ascii="Arial Narrow" w:eastAsia="Calibri" w:hAnsi="Arial Narrow"/>
          <w:b/>
          <w:sz w:val="40"/>
          <w:szCs w:val="40"/>
        </w:rPr>
      </w:pPr>
    </w:p>
    <w:p w:rsidR="002F3C9F" w:rsidRDefault="00115AF1" w:rsidP="00115AF1">
      <w:proofErr w:type="spellStart"/>
      <w:r>
        <w:rPr>
          <w:rFonts w:ascii="Arial Narrow" w:hAnsi="Arial Narrow"/>
          <w:sz w:val="36"/>
          <w:szCs w:val="36"/>
        </w:rPr>
        <w:t>Nela</w:t>
      </w:r>
      <w:proofErr w:type="spellEnd"/>
      <w:r>
        <w:rPr>
          <w:rFonts w:ascii="Arial Narrow" w:hAnsi="Arial Narrow"/>
          <w:sz w:val="36"/>
          <w:szCs w:val="36"/>
        </w:rPr>
        <w:t xml:space="preserve"> García resalta que esta feria del comercio local “permite concienciar a la ciudada</w:t>
      </w:r>
      <w:bookmarkStart w:id="0" w:name="_GoBack"/>
      <w:bookmarkEnd w:id="0"/>
      <w:r>
        <w:rPr>
          <w:rFonts w:ascii="Arial Narrow" w:hAnsi="Arial Narrow"/>
          <w:sz w:val="36"/>
          <w:szCs w:val="36"/>
        </w:rPr>
        <w:t xml:space="preserve">nía sobre la importancia de nuestro comercio de proximidad y ofrece precios muy adecuados” </w:t>
      </w:r>
    </w:p>
    <w:p w:rsidR="002F3C9F" w:rsidRDefault="002F3C9F"/>
    <w:p w:rsidR="002F3C9F" w:rsidRDefault="002F3C9F">
      <w:pPr>
        <w:spacing w:after="200"/>
        <w:jc w:val="both"/>
        <w:rPr>
          <w:rFonts w:ascii="Arial Narrow" w:hAnsi="Arial Narrow"/>
          <w:sz w:val="26"/>
          <w:szCs w:val="26"/>
        </w:rPr>
      </w:pPr>
    </w:p>
    <w:p w:rsidR="002F3C9F" w:rsidRDefault="00115AF1">
      <w:pPr>
        <w:spacing w:after="200"/>
        <w:jc w:val="both"/>
        <w:rPr>
          <w:rFonts w:ascii="Arial Narrow" w:hAnsi="Arial Narrow"/>
          <w:sz w:val="26"/>
          <w:szCs w:val="26"/>
        </w:rPr>
      </w:pPr>
      <w:r>
        <w:rPr>
          <w:rFonts w:ascii="Arial Narrow" w:eastAsia="Calibri" w:hAnsi="Arial Narrow"/>
          <w:b/>
          <w:bCs/>
          <w:sz w:val="26"/>
          <w:szCs w:val="26"/>
        </w:rPr>
        <w:t>1 de octubre de 2025</w:t>
      </w:r>
      <w:r>
        <w:rPr>
          <w:rFonts w:ascii="Arial Narrow" w:eastAsia="Calibri" w:hAnsi="Arial Narrow"/>
          <w:sz w:val="26"/>
          <w:szCs w:val="26"/>
        </w:rPr>
        <w:t xml:space="preserve">. La delegada de Empleo, Comercio y Consumo, </w:t>
      </w:r>
      <w:proofErr w:type="spellStart"/>
      <w:r>
        <w:rPr>
          <w:rFonts w:ascii="Arial Narrow" w:eastAsia="Calibri" w:hAnsi="Arial Narrow"/>
          <w:sz w:val="26"/>
          <w:szCs w:val="26"/>
        </w:rPr>
        <w:t>Nela</w:t>
      </w:r>
      <w:proofErr w:type="spellEnd"/>
      <w:r>
        <w:rPr>
          <w:rFonts w:ascii="Arial Narrow" w:eastAsia="Calibri" w:hAnsi="Arial Narrow"/>
          <w:sz w:val="26"/>
          <w:szCs w:val="26"/>
        </w:rPr>
        <w:t xml:space="preserve"> Garcí</w:t>
      </w:r>
      <w:r>
        <w:rPr>
          <w:rFonts w:ascii="Arial Narrow" w:eastAsia="Calibri" w:hAnsi="Arial Narrow"/>
          <w:sz w:val="26"/>
          <w:szCs w:val="26"/>
        </w:rPr>
        <w:t xml:space="preserve">a, ha acompañado a la presidenta de </w:t>
      </w:r>
      <w:proofErr w:type="spellStart"/>
      <w:r>
        <w:rPr>
          <w:rFonts w:ascii="Arial Narrow" w:eastAsia="Calibri" w:hAnsi="Arial Narrow"/>
          <w:sz w:val="26"/>
          <w:szCs w:val="26"/>
        </w:rPr>
        <w:t>Acoje</w:t>
      </w:r>
      <w:proofErr w:type="spellEnd"/>
      <w:r>
        <w:rPr>
          <w:rFonts w:ascii="Arial Narrow" w:eastAsia="Calibri" w:hAnsi="Arial Narrow"/>
          <w:sz w:val="26"/>
          <w:szCs w:val="26"/>
        </w:rPr>
        <w:t>, Ana María Pérez, en la presentación de la segunda edición de ‘</w:t>
      </w:r>
      <w:proofErr w:type="spellStart"/>
      <w:r>
        <w:rPr>
          <w:rFonts w:ascii="Arial Narrow" w:eastAsia="Calibri" w:hAnsi="Arial Narrow"/>
          <w:sz w:val="26"/>
          <w:szCs w:val="26"/>
        </w:rPr>
        <w:t>Expoutlet</w:t>
      </w:r>
      <w:proofErr w:type="spellEnd"/>
      <w:r>
        <w:rPr>
          <w:rFonts w:ascii="Arial Narrow" w:eastAsia="Calibri" w:hAnsi="Arial Narrow"/>
          <w:sz w:val="26"/>
          <w:szCs w:val="26"/>
        </w:rPr>
        <w:t xml:space="preserve">’ que se celebrará en el Hotel </w:t>
      </w:r>
      <w:proofErr w:type="spellStart"/>
      <w:r>
        <w:rPr>
          <w:rFonts w:ascii="Arial Narrow" w:eastAsia="Calibri" w:hAnsi="Arial Narrow"/>
          <w:sz w:val="26"/>
          <w:szCs w:val="26"/>
        </w:rPr>
        <w:t>Soho</w:t>
      </w:r>
      <w:proofErr w:type="spellEnd"/>
      <w:r>
        <w:rPr>
          <w:rFonts w:ascii="Arial Narrow" w:eastAsia="Calibri" w:hAnsi="Arial Narrow"/>
          <w:sz w:val="26"/>
          <w:szCs w:val="26"/>
        </w:rPr>
        <w:t xml:space="preserve"> Boutique durante los días 3 y 5 de octubre.  </w:t>
      </w:r>
    </w:p>
    <w:p w:rsidR="002F3C9F" w:rsidRDefault="00115AF1">
      <w:pPr>
        <w:spacing w:after="200"/>
        <w:jc w:val="both"/>
        <w:rPr>
          <w:rFonts w:ascii="Arial Narrow" w:hAnsi="Arial Narrow"/>
          <w:sz w:val="26"/>
          <w:szCs w:val="26"/>
        </w:rPr>
      </w:pPr>
      <w:r>
        <w:rPr>
          <w:rFonts w:ascii="Arial Narrow" w:eastAsia="Calibri" w:hAnsi="Arial Narrow"/>
          <w:sz w:val="26"/>
          <w:szCs w:val="26"/>
        </w:rPr>
        <w:t>El Centro Comercial Abierto de Jerez (</w:t>
      </w:r>
      <w:proofErr w:type="spellStart"/>
      <w:r>
        <w:rPr>
          <w:rFonts w:ascii="Arial Narrow" w:eastAsia="Calibri" w:hAnsi="Arial Narrow"/>
          <w:sz w:val="26"/>
          <w:szCs w:val="26"/>
        </w:rPr>
        <w:t>Acoje</w:t>
      </w:r>
      <w:proofErr w:type="spellEnd"/>
      <w:r>
        <w:rPr>
          <w:rFonts w:ascii="Arial Narrow" w:eastAsia="Calibri" w:hAnsi="Arial Narrow"/>
          <w:sz w:val="26"/>
          <w:szCs w:val="26"/>
        </w:rPr>
        <w:t>) ha organizado u</w:t>
      </w:r>
      <w:r>
        <w:rPr>
          <w:rFonts w:ascii="Arial Narrow" w:eastAsia="Calibri" w:hAnsi="Arial Narrow"/>
          <w:sz w:val="26"/>
          <w:szCs w:val="26"/>
        </w:rPr>
        <w:t xml:space="preserve">na nueva cita comercial en la que se ofrecerán atractivos descuentos para dinamizar, durante tres días consecutivos, la economía local con la exposición de una selección de productos de calidad con descuentos únicos. </w:t>
      </w:r>
    </w:p>
    <w:p w:rsidR="002F3C9F" w:rsidRDefault="00115AF1">
      <w:pPr>
        <w:spacing w:after="200"/>
        <w:jc w:val="both"/>
      </w:pPr>
      <w:r>
        <w:rPr>
          <w:rFonts w:ascii="Arial Narrow" w:eastAsia="Calibri" w:hAnsi="Arial Narrow"/>
          <w:sz w:val="26"/>
          <w:szCs w:val="26"/>
        </w:rPr>
        <w:t>De esta manera, la delegada ha definid</w:t>
      </w:r>
      <w:r>
        <w:rPr>
          <w:rFonts w:ascii="Arial Narrow" w:eastAsia="Calibri" w:hAnsi="Arial Narrow"/>
          <w:sz w:val="26"/>
          <w:szCs w:val="26"/>
        </w:rPr>
        <w:t xml:space="preserve">o esta cita como "otra de las múltiples iniciativas </w:t>
      </w:r>
      <w:proofErr w:type="gramStart"/>
      <w:r>
        <w:rPr>
          <w:rFonts w:ascii="Arial Narrow" w:eastAsia="Calibri" w:hAnsi="Arial Narrow"/>
          <w:sz w:val="26"/>
          <w:szCs w:val="26"/>
        </w:rPr>
        <w:t>que</w:t>
      </w:r>
      <w:proofErr w:type="gramEnd"/>
      <w:r>
        <w:rPr>
          <w:rFonts w:ascii="Arial Narrow" w:eastAsia="Calibri" w:hAnsi="Arial Narrow"/>
          <w:sz w:val="26"/>
          <w:szCs w:val="26"/>
        </w:rPr>
        <w:t xml:space="preserve"> tiene </w:t>
      </w:r>
      <w:proofErr w:type="spellStart"/>
      <w:r>
        <w:rPr>
          <w:rFonts w:ascii="Arial Narrow" w:eastAsia="Calibri" w:hAnsi="Arial Narrow"/>
          <w:sz w:val="26"/>
          <w:szCs w:val="26"/>
        </w:rPr>
        <w:t>Acoje</w:t>
      </w:r>
      <w:proofErr w:type="spellEnd"/>
      <w:r>
        <w:rPr>
          <w:rFonts w:ascii="Arial Narrow" w:eastAsia="Calibri" w:hAnsi="Arial Narrow"/>
          <w:sz w:val="26"/>
          <w:szCs w:val="26"/>
        </w:rPr>
        <w:t xml:space="preserve"> para promover el comercio local y visibilizar a sus asociados". El objetivo principal, ha matizado, es "seguir concienciando a la ciudadanía sobre la importancia de que entre todos y todas</w:t>
      </w:r>
      <w:r>
        <w:rPr>
          <w:rFonts w:ascii="Arial Narrow" w:eastAsia="Calibri" w:hAnsi="Arial Narrow"/>
          <w:sz w:val="26"/>
          <w:szCs w:val="26"/>
        </w:rPr>
        <w:t xml:space="preserve"> cuidemos nuestro comercio local, nuestro comercio de proximidad. Además, esta feria ofrece precios muy adecuados".</w:t>
      </w:r>
    </w:p>
    <w:p w:rsidR="002F3C9F" w:rsidRDefault="00115AF1">
      <w:pPr>
        <w:spacing w:after="200"/>
        <w:jc w:val="both"/>
      </w:pPr>
      <w:r>
        <w:rPr>
          <w:rFonts w:ascii="Arial Narrow" w:eastAsia="Calibri" w:hAnsi="Arial Narrow"/>
          <w:sz w:val="26"/>
          <w:szCs w:val="26"/>
        </w:rPr>
        <w:t xml:space="preserve">En esta línea, García ha insistido en que </w:t>
      </w:r>
      <w:r>
        <w:rPr>
          <w:rFonts w:ascii="Arial Narrow" w:eastAsia="Calibri" w:hAnsi="Arial Narrow"/>
          <w:sz w:val="26"/>
          <w:szCs w:val="26"/>
        </w:rPr>
        <w:t>"es fundamental que todos los jerezanos seamos conscientes de que somos una parte muy importante d</w:t>
      </w:r>
      <w:r>
        <w:rPr>
          <w:rFonts w:ascii="Arial Narrow" w:eastAsia="Calibri" w:hAnsi="Arial Narrow"/>
          <w:sz w:val="26"/>
          <w:szCs w:val="26"/>
        </w:rPr>
        <w:t>e la actividad económica de la ciudad, para que los establecimientos permanezcan abiertos, mantengamos las luces de los escaparates y las calles seguras”.</w:t>
      </w:r>
    </w:p>
    <w:p w:rsidR="002F3C9F" w:rsidRDefault="00115AF1">
      <w:pPr>
        <w:spacing w:after="200"/>
        <w:jc w:val="both"/>
      </w:pPr>
      <w:r>
        <w:rPr>
          <w:rFonts w:ascii="Arial Narrow" w:eastAsia="Calibri" w:hAnsi="Arial Narrow"/>
          <w:sz w:val="26"/>
          <w:szCs w:val="26"/>
        </w:rPr>
        <w:t>Los asistentes a esta feria comercial podrán encontrar una amplia variedad de artículos que abarcan m</w:t>
      </w:r>
      <w:r>
        <w:rPr>
          <w:rFonts w:ascii="Arial Narrow" w:eastAsia="Calibri" w:hAnsi="Arial Narrow"/>
          <w:sz w:val="26"/>
          <w:szCs w:val="26"/>
        </w:rPr>
        <w:t xml:space="preserve">últiples sectores y “en los stands se podrá disfrutar de calzado, moda, complementos, cosméticos, regalos, alimentación y mucho más”, según ha detallado Ana María Pérez. </w:t>
      </w:r>
    </w:p>
    <w:p w:rsidR="002F3C9F" w:rsidRDefault="00115AF1">
      <w:pPr>
        <w:spacing w:after="200"/>
        <w:jc w:val="both"/>
      </w:pPr>
      <w:r>
        <w:rPr>
          <w:rFonts w:ascii="Arial Narrow" w:eastAsia="Calibri" w:hAnsi="Arial Narrow"/>
          <w:sz w:val="26"/>
          <w:szCs w:val="26"/>
        </w:rPr>
        <w:t>La muestra también ha sido diseñada para el disfrute de toda la familia, garantizando</w:t>
      </w:r>
      <w:r>
        <w:rPr>
          <w:rFonts w:ascii="Arial Narrow" w:eastAsia="Calibri" w:hAnsi="Arial Narrow"/>
          <w:sz w:val="26"/>
          <w:szCs w:val="26"/>
        </w:rPr>
        <w:t xml:space="preserve"> un espacio de ocio para los más pequeños y pequeñas. “Vamos a tener magos, fotos en 360 grados para hacer vídeos divertidos y </w:t>
      </w:r>
      <w:proofErr w:type="spellStart"/>
      <w:r>
        <w:rPr>
          <w:rFonts w:ascii="Arial Narrow" w:eastAsia="Calibri" w:hAnsi="Arial Narrow"/>
          <w:sz w:val="26"/>
          <w:szCs w:val="26"/>
        </w:rPr>
        <w:t>pintacaras</w:t>
      </w:r>
      <w:proofErr w:type="spellEnd"/>
      <w:r>
        <w:rPr>
          <w:rFonts w:ascii="Arial Narrow" w:eastAsia="Calibri" w:hAnsi="Arial Narrow"/>
          <w:sz w:val="26"/>
          <w:szCs w:val="26"/>
        </w:rPr>
        <w:t xml:space="preserve"> para que los papás y las mamás puedan </w:t>
      </w:r>
      <w:r>
        <w:rPr>
          <w:rFonts w:ascii="Arial Narrow" w:eastAsia="Calibri" w:hAnsi="Arial Narrow"/>
          <w:sz w:val="26"/>
          <w:szCs w:val="26"/>
        </w:rPr>
        <w:lastRenderedPageBreak/>
        <w:t xml:space="preserve">hacer sus compras fácilmente”, ha señalado la presidenta de </w:t>
      </w:r>
      <w:proofErr w:type="spellStart"/>
      <w:r>
        <w:rPr>
          <w:rFonts w:ascii="Arial Narrow" w:eastAsia="Calibri" w:hAnsi="Arial Narrow"/>
          <w:sz w:val="26"/>
          <w:szCs w:val="26"/>
        </w:rPr>
        <w:t>Acoje</w:t>
      </w:r>
      <w:proofErr w:type="spellEnd"/>
      <w:r>
        <w:rPr>
          <w:rFonts w:ascii="Arial Narrow" w:eastAsia="Calibri" w:hAnsi="Arial Narrow"/>
          <w:sz w:val="26"/>
          <w:szCs w:val="26"/>
        </w:rPr>
        <w:t>, para quien el</w:t>
      </w:r>
      <w:r>
        <w:rPr>
          <w:rFonts w:ascii="Arial Narrow" w:eastAsia="Calibri" w:hAnsi="Arial Narrow"/>
          <w:sz w:val="26"/>
          <w:szCs w:val="26"/>
        </w:rPr>
        <w:t xml:space="preserve"> evento "es una ocasión perfecta para conocer comercios que quizás algunas personas no conozcan y para descubrir muchísimas novedades”. “Merece la pena ir porque habrá unos precios irresistibles”, ha añadido Pérez.</w:t>
      </w:r>
    </w:p>
    <w:p w:rsidR="002F3C9F" w:rsidRDefault="00115AF1">
      <w:pPr>
        <w:spacing w:after="200"/>
        <w:jc w:val="both"/>
      </w:pPr>
      <w:r>
        <w:rPr>
          <w:rFonts w:ascii="Arial Narrow" w:eastAsia="Calibri" w:hAnsi="Arial Narrow"/>
          <w:sz w:val="26"/>
          <w:szCs w:val="26"/>
        </w:rPr>
        <w:t xml:space="preserve">El tejido comercial de Jerez contará con </w:t>
      </w:r>
      <w:r>
        <w:rPr>
          <w:rFonts w:ascii="Arial Narrow" w:eastAsia="Calibri" w:hAnsi="Arial Narrow"/>
          <w:sz w:val="26"/>
          <w:szCs w:val="26"/>
        </w:rPr>
        <w:t>un escaparate muy atractivo de la mano de ‘</w:t>
      </w:r>
      <w:proofErr w:type="spellStart"/>
      <w:r>
        <w:rPr>
          <w:rFonts w:ascii="Arial Narrow" w:eastAsia="Calibri" w:hAnsi="Arial Narrow"/>
          <w:sz w:val="26"/>
          <w:szCs w:val="26"/>
        </w:rPr>
        <w:t>Expoutlet</w:t>
      </w:r>
      <w:proofErr w:type="spellEnd"/>
      <w:r>
        <w:rPr>
          <w:rFonts w:ascii="Arial Narrow" w:eastAsia="Calibri" w:hAnsi="Arial Narrow"/>
          <w:sz w:val="26"/>
          <w:szCs w:val="26"/>
        </w:rPr>
        <w:t>’ y la delegada de Comercio invita a toda la ciudadanía a asomarse a él: “animo a toda la población y a los visitantes para que se acerquen a disfrutar de este evento, aprovechando las oportunidades que p</w:t>
      </w:r>
      <w:r>
        <w:rPr>
          <w:rFonts w:ascii="Arial Narrow" w:eastAsia="Calibri" w:hAnsi="Arial Narrow"/>
          <w:sz w:val="26"/>
          <w:szCs w:val="26"/>
        </w:rPr>
        <w:t xml:space="preserve">lantea y contribuyendo a fortalecer la economía local con sus compras”.  </w:t>
      </w:r>
    </w:p>
    <w:p w:rsidR="002F3C9F" w:rsidRDefault="00115AF1">
      <w:pPr>
        <w:jc w:val="both"/>
      </w:pPr>
      <w:r>
        <w:rPr>
          <w:rFonts w:ascii="Arial Narrow" w:eastAsia="Calibri" w:hAnsi="Arial Narrow"/>
          <w:sz w:val="26"/>
          <w:szCs w:val="26"/>
        </w:rPr>
        <w:t xml:space="preserve">Desde </w:t>
      </w:r>
      <w:proofErr w:type="spellStart"/>
      <w:r>
        <w:rPr>
          <w:rFonts w:ascii="Arial Narrow" w:eastAsia="Calibri" w:hAnsi="Arial Narrow"/>
          <w:sz w:val="26"/>
          <w:szCs w:val="26"/>
        </w:rPr>
        <w:t>Acoje</w:t>
      </w:r>
      <w:proofErr w:type="spellEnd"/>
      <w:r>
        <w:rPr>
          <w:rFonts w:ascii="Arial Narrow" w:eastAsia="Calibri" w:hAnsi="Arial Narrow"/>
          <w:sz w:val="26"/>
          <w:szCs w:val="26"/>
        </w:rPr>
        <w:t xml:space="preserve"> se ha subrayado que la realización de esta feria comercial es posible gracias al respaldo de las administraciones públicas, por lo que ha expresado su agradecimiento a la</w:t>
      </w:r>
      <w:r>
        <w:rPr>
          <w:rFonts w:ascii="Arial Narrow" w:eastAsia="Calibri" w:hAnsi="Arial Narrow"/>
          <w:sz w:val="26"/>
          <w:szCs w:val="26"/>
        </w:rPr>
        <w:t xml:space="preserve"> Junta de Andalucía “por su constante apoyo al asociacionismo comercial” y al Ayuntamiento de Jerez “por su compromiso, a través del ‘Plan Estratégico de Subvenciones 2024-2026’, con la promoción comercial”.</w:t>
      </w:r>
    </w:p>
    <w:p w:rsidR="002F3C9F" w:rsidRDefault="002F3C9F">
      <w:pPr>
        <w:spacing w:after="200"/>
        <w:jc w:val="both"/>
        <w:rPr>
          <w:rFonts w:ascii="Arial Narrow" w:eastAsia="Calibri" w:hAnsi="Arial Narrow"/>
          <w:sz w:val="26"/>
          <w:szCs w:val="26"/>
        </w:rPr>
      </w:pPr>
    </w:p>
    <w:p w:rsidR="002F3C9F" w:rsidRDefault="00115AF1">
      <w:pPr>
        <w:spacing w:after="200"/>
        <w:jc w:val="both"/>
      </w:pPr>
      <w:r>
        <w:rPr>
          <w:rFonts w:ascii="Arial Narrow" w:eastAsia="Calibri" w:hAnsi="Arial Narrow"/>
          <w:b/>
          <w:bCs/>
          <w:sz w:val="26"/>
          <w:szCs w:val="26"/>
        </w:rPr>
        <w:t xml:space="preserve">Horarios de apertura al público </w:t>
      </w:r>
    </w:p>
    <w:p w:rsidR="002F3C9F" w:rsidRDefault="00115AF1">
      <w:pPr>
        <w:spacing w:after="200"/>
        <w:jc w:val="both"/>
      </w:pPr>
      <w:r>
        <w:rPr>
          <w:rFonts w:ascii="Arial Narrow" w:eastAsia="Calibri" w:hAnsi="Arial Narrow"/>
          <w:sz w:val="26"/>
          <w:szCs w:val="26"/>
        </w:rPr>
        <w:t>Las personas q</w:t>
      </w:r>
      <w:r>
        <w:rPr>
          <w:rFonts w:ascii="Arial Narrow" w:eastAsia="Calibri" w:hAnsi="Arial Narrow"/>
          <w:sz w:val="26"/>
          <w:szCs w:val="26"/>
        </w:rPr>
        <w:t xml:space="preserve">ue estén interesadas en asistir a este evento podrán hacerlo el viernes (3 de octubre) por la tarde, de 18:00 horas a 21:30 horas; el sábado (4 de octubre) de 12:00 horas a 14:00 horas y de 17:30 horas a 21:30 horas; mientras que el domingo (5 de octubre) </w:t>
      </w:r>
      <w:r>
        <w:rPr>
          <w:rFonts w:ascii="Arial Narrow" w:eastAsia="Calibri" w:hAnsi="Arial Narrow"/>
          <w:sz w:val="26"/>
          <w:szCs w:val="26"/>
        </w:rPr>
        <w:t>podrán visitar la muestra en horario de 11:00 horas a 14:00 horas.</w:t>
      </w:r>
    </w:p>
    <w:p w:rsidR="002F3C9F" w:rsidRDefault="002F3C9F"/>
    <w:p w:rsidR="002F3C9F" w:rsidRDefault="00115AF1">
      <w:pPr>
        <w:jc w:val="both"/>
      </w:pPr>
      <w:r>
        <w:rPr>
          <w:rStyle w:val="Ninguno"/>
          <w:rFonts w:ascii="Arial Narrow" w:hAnsi="Arial Narrow"/>
          <w:sz w:val="26"/>
          <w:szCs w:val="26"/>
        </w:rPr>
        <w:t xml:space="preserve">(Se </w:t>
      </w:r>
      <w:r>
        <w:rPr>
          <w:rStyle w:val="Ninguno"/>
          <w:rFonts w:ascii="Arial Narrow" w:hAnsi="Arial Narrow"/>
          <w:sz w:val="26"/>
          <w:szCs w:val="26"/>
          <w:lang w:val="es-ES"/>
        </w:rPr>
        <w:t>adjunta fotografía, cartel y enlace de audio)</w:t>
      </w:r>
    </w:p>
    <w:p w:rsidR="002F3C9F" w:rsidRDefault="002F3C9F">
      <w:pPr>
        <w:jc w:val="both"/>
        <w:rPr>
          <w:rStyle w:val="Ninguno"/>
          <w:rFonts w:ascii="Arial Narrow" w:hAnsi="Arial Narrow"/>
          <w:sz w:val="26"/>
          <w:szCs w:val="26"/>
          <w:lang w:val="es-ES"/>
        </w:rPr>
      </w:pPr>
    </w:p>
    <w:p w:rsidR="002F3C9F" w:rsidRDefault="00115AF1">
      <w:pPr>
        <w:jc w:val="both"/>
      </w:pPr>
      <w:hyperlink r:id="rId6">
        <w:r>
          <w:rPr>
            <w:rStyle w:val="Hipervnculo"/>
            <w:rFonts w:ascii="Arial Narrow" w:hAnsi="Arial Narrow"/>
            <w:sz w:val="26"/>
            <w:szCs w:val="26"/>
          </w:rPr>
          <w:t>https://ssweb.seap.minhap.es/almacen/descarga/envio/919e856d06a969ab2efe37573655d5dea1171a95</w:t>
        </w:r>
      </w:hyperlink>
    </w:p>
    <w:p w:rsidR="002F3C9F" w:rsidRDefault="002F3C9F">
      <w:pPr>
        <w:jc w:val="both"/>
        <w:rPr>
          <w:rStyle w:val="Ninguno"/>
          <w:rFonts w:ascii="Arial Narrow" w:hAnsi="Arial Narrow"/>
          <w:sz w:val="26"/>
          <w:szCs w:val="26"/>
          <w:lang w:val="es-ES"/>
        </w:rPr>
      </w:pPr>
    </w:p>
    <w:p w:rsidR="002F3C9F" w:rsidRDefault="002F3C9F">
      <w:pPr>
        <w:jc w:val="both"/>
        <w:rPr>
          <w:rStyle w:val="Ninguno"/>
          <w:rFonts w:ascii="Arial Narrow" w:hAnsi="Arial Narrow"/>
          <w:sz w:val="26"/>
          <w:szCs w:val="26"/>
          <w:lang w:val="es-ES"/>
        </w:rPr>
      </w:pPr>
    </w:p>
    <w:p w:rsidR="002F3C9F" w:rsidRDefault="002F3C9F">
      <w:pPr>
        <w:jc w:val="both"/>
        <w:rPr>
          <w:rStyle w:val="Ninguno"/>
          <w:rFonts w:ascii="Arial Narrow" w:hAnsi="Arial Narrow"/>
          <w:sz w:val="26"/>
          <w:szCs w:val="26"/>
          <w:lang w:val="es-ES"/>
        </w:rPr>
      </w:pPr>
    </w:p>
    <w:p w:rsidR="002F3C9F" w:rsidRDefault="002F3C9F">
      <w:pPr>
        <w:jc w:val="both"/>
        <w:rPr>
          <w:rStyle w:val="Ninguno"/>
          <w:rFonts w:ascii="Arial Narrow" w:hAnsi="Arial Narrow"/>
          <w:sz w:val="26"/>
          <w:szCs w:val="26"/>
          <w:lang w:val="es-ES"/>
        </w:rPr>
      </w:pPr>
    </w:p>
    <w:p w:rsidR="002F3C9F" w:rsidRDefault="002F3C9F">
      <w:pPr>
        <w:jc w:val="both"/>
        <w:rPr>
          <w:rStyle w:val="Ninguno"/>
          <w:rFonts w:ascii="Arial Narrow" w:hAnsi="Arial Narrow"/>
          <w:sz w:val="26"/>
          <w:szCs w:val="26"/>
          <w:lang w:val="es-ES"/>
        </w:rPr>
      </w:pPr>
    </w:p>
    <w:p w:rsidR="002F3C9F" w:rsidRDefault="002F3C9F"/>
    <w:p w:rsidR="002F3C9F" w:rsidRDefault="002F3C9F"/>
    <w:p w:rsidR="002F3C9F" w:rsidRDefault="002F3C9F"/>
    <w:p w:rsidR="002F3C9F" w:rsidRDefault="002F3C9F"/>
    <w:p w:rsidR="002F3C9F" w:rsidRDefault="002F3C9F">
      <w:pPr>
        <w:jc w:val="both"/>
        <w:rPr>
          <w:rStyle w:val="Ninguno"/>
          <w:rFonts w:ascii="Arial Narrow" w:hAnsi="Arial Narrow"/>
          <w:sz w:val="26"/>
          <w:szCs w:val="26"/>
          <w:lang w:val="es-ES"/>
        </w:rPr>
      </w:pPr>
    </w:p>
    <w:sectPr w:rsidR="002F3C9F">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15AF1">
      <w:r>
        <w:separator/>
      </w:r>
    </w:p>
  </w:endnote>
  <w:endnote w:type="continuationSeparator" w:id="0">
    <w:p w:rsidR="00000000" w:rsidRDefault="001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15AF1">
      <w:r>
        <w:separator/>
      </w:r>
    </w:p>
  </w:footnote>
  <w:footnote w:type="continuationSeparator" w:id="0">
    <w:p w:rsidR="00000000" w:rsidRDefault="0011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C9F" w:rsidRDefault="00115AF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F3C9F" w:rsidRDefault="002F3C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9F"/>
    <w:rsid w:val="00115AF1"/>
    <w:rsid w:val="002F3C9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5890B-6E59-4DC7-99FB-ABEE53DF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919e856d06a969ab2efe37573655d5dea1171a9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1840</TotalTime>
  <Pages>2</Pages>
  <Words>581</Words>
  <Characters>3201</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478</cp:revision>
  <cp:lastPrinted>2025-09-29T09:07:00Z</cp:lastPrinted>
  <dcterms:created xsi:type="dcterms:W3CDTF">2025-07-04T06:50:00Z</dcterms:created>
  <dcterms:modified xsi:type="dcterms:W3CDTF">2025-10-01T12:16:00Z</dcterms:modified>
  <dc:language>es-ES</dc:language>
</cp:coreProperties>
</file>