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2CED" w:rsidRDefault="002B2CED" w:rsidP="002B2CED">
      <w:pPr>
        <w:rPr>
          <w:rFonts w:ascii="Arial Narrow" w:hAnsi="Arial Narrow" w:cs="0"/>
          <w:b/>
          <w:bCs/>
          <w:sz w:val="40"/>
          <w:szCs w:val="40"/>
        </w:rPr>
      </w:pPr>
      <w:r>
        <w:rPr>
          <w:rFonts w:ascii="Arial Narrow" w:hAnsi="Arial Narrow" w:cs="0"/>
          <w:b/>
          <w:bCs/>
          <w:sz w:val="40"/>
          <w:szCs w:val="40"/>
        </w:rPr>
        <w:t xml:space="preserve">La alcaldesa agradece a la Policía Nacional “su compromiso con Jerez” en el acto del Día de su Patrón y reivindica su consideración como ‘profesión de riesgo’ </w:t>
      </w:r>
    </w:p>
    <w:p w:rsidR="002B2CED" w:rsidRDefault="002B2CED" w:rsidP="002B2CED">
      <w:pPr>
        <w:rPr>
          <w:rFonts w:ascii="Arial Narrow" w:hAnsi="Arial Narrow" w:cs="0"/>
          <w:sz w:val="32"/>
          <w:szCs w:val="32"/>
        </w:rPr>
      </w:pPr>
    </w:p>
    <w:p w:rsidR="002B2CED" w:rsidRPr="002B2CED" w:rsidRDefault="002B2CED" w:rsidP="002B2CED">
      <w:pPr>
        <w:rPr>
          <w:rFonts w:ascii="Arial Narrow" w:hAnsi="Arial Narrow" w:cs="0"/>
          <w:sz w:val="36"/>
          <w:szCs w:val="36"/>
        </w:rPr>
      </w:pPr>
      <w:r w:rsidRPr="002B2CED">
        <w:rPr>
          <w:rFonts w:ascii="Arial Narrow" w:hAnsi="Arial Narrow" w:cs="0"/>
          <w:sz w:val="36"/>
          <w:szCs w:val="36"/>
        </w:rPr>
        <w:t xml:space="preserve">Igualmente, Mª José García-Pelayo ha demandado la consideración de la provincia de Cádiz como “provincia de especial singularidad” a efectos de Seguridad y ha elogiado el trabajo “de eficacia del CECOP, que será reconocido como Premio Especial en el Día del Patrón de Jerez”  </w:t>
      </w:r>
    </w:p>
    <w:p w:rsidR="002B2CED" w:rsidRPr="002B2CED" w:rsidRDefault="002B2CED" w:rsidP="002B2CED">
      <w:pPr>
        <w:rPr>
          <w:rFonts w:ascii="Arial Narrow" w:hAnsi="Arial Narrow" w:cs="0"/>
          <w:sz w:val="36"/>
          <w:szCs w:val="36"/>
        </w:rPr>
      </w:pPr>
    </w:p>
    <w:p w:rsidR="002B2CED" w:rsidRDefault="002B2CED" w:rsidP="002B2CED">
      <w:pPr>
        <w:rPr>
          <w:rFonts w:ascii="Arial Narrow" w:hAnsi="Arial Narrow" w:cs="0"/>
          <w:sz w:val="32"/>
          <w:szCs w:val="32"/>
        </w:rPr>
      </w:pPr>
    </w:p>
    <w:p w:rsidR="002B2CED" w:rsidRDefault="002B2CED" w:rsidP="002B2CED">
      <w:pPr>
        <w:jc w:val="both"/>
        <w:rPr>
          <w:rFonts w:ascii="Arial Narrow" w:hAnsi="Arial Narrow"/>
          <w:sz w:val="26"/>
          <w:szCs w:val="26"/>
        </w:rPr>
      </w:pPr>
      <w:r>
        <w:rPr>
          <w:rFonts w:ascii="Arial Narrow" w:hAnsi="Arial Narrow" w:cs="0"/>
          <w:b/>
          <w:sz w:val="26"/>
          <w:szCs w:val="26"/>
        </w:rPr>
        <w:t>3 de octubre de 2025</w:t>
      </w:r>
      <w:r>
        <w:rPr>
          <w:rFonts w:ascii="Arial Narrow" w:hAnsi="Arial Narrow"/>
          <w:sz w:val="26"/>
          <w:szCs w:val="26"/>
        </w:rPr>
        <w:t>. El alcaldesa de Jerez, María José García-Pelayo, junto al consejero de Justicia, Administración Local y Función Pública de la Junta de Andalucía, José Antonio Nieto, ha presidido en Bodegas Estévez el acto del Día de la Policía Nacional con motivo de la festividad de su patrón, acompañados en la mes</w:t>
      </w:r>
      <w:r>
        <w:rPr>
          <w:rFonts w:ascii="Arial Narrow" w:hAnsi="Arial Narrow"/>
          <w:sz w:val="26"/>
          <w:szCs w:val="26"/>
        </w:rPr>
        <w:t>a presidencial del acto por el c</w:t>
      </w:r>
      <w:r>
        <w:rPr>
          <w:rFonts w:ascii="Arial Narrow" w:hAnsi="Arial Narrow"/>
          <w:sz w:val="26"/>
          <w:szCs w:val="26"/>
        </w:rPr>
        <w:t>omisario Jefe de Jerez, Francisc</w:t>
      </w:r>
      <w:r>
        <w:rPr>
          <w:rFonts w:ascii="Arial Narrow" w:hAnsi="Arial Narrow"/>
          <w:sz w:val="26"/>
          <w:szCs w:val="26"/>
        </w:rPr>
        <w:t>o José García-Carrasco; por el c</w:t>
      </w:r>
      <w:r>
        <w:rPr>
          <w:rFonts w:ascii="Arial Narrow" w:hAnsi="Arial Narrow"/>
          <w:sz w:val="26"/>
          <w:szCs w:val="26"/>
        </w:rPr>
        <w:t>oronel de Inf</w:t>
      </w:r>
      <w:r>
        <w:rPr>
          <w:rFonts w:ascii="Arial Narrow" w:hAnsi="Arial Narrow"/>
          <w:sz w:val="26"/>
          <w:szCs w:val="26"/>
        </w:rPr>
        <w:t>antería de Marina de la Armada j</w:t>
      </w:r>
      <w:r>
        <w:rPr>
          <w:rFonts w:ascii="Arial Narrow" w:hAnsi="Arial Narrow"/>
          <w:sz w:val="26"/>
          <w:szCs w:val="26"/>
        </w:rPr>
        <w:t>efe del Terci</w:t>
      </w:r>
      <w:r>
        <w:rPr>
          <w:rFonts w:ascii="Arial Narrow" w:hAnsi="Arial Narrow"/>
          <w:sz w:val="26"/>
          <w:szCs w:val="26"/>
        </w:rPr>
        <w:t>o Sur, Alberto Bustos y por la j</w:t>
      </w:r>
      <w:r>
        <w:rPr>
          <w:rFonts w:ascii="Arial Narrow" w:hAnsi="Arial Narrow"/>
          <w:sz w:val="26"/>
          <w:szCs w:val="26"/>
        </w:rPr>
        <w:t xml:space="preserve">ueza Decana, Pilar Fernández Nebot.   </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Tras la celebración de la Eucaristía, el pase de revista y el izado de la Bandera de España mientras se interpretaba el Himno de España por parte de la Unidad de Música del Tercio Sur de Infantería de Marina, la alcaldesa ha iniciado su intervención agradeciendo la presencia del consejero José Antonio Nieto y de las distintas autoridades “en un día muy especial por la festividad de los Ángeles Custodios y en el que la Policía Nacional reconoce a agentes e instituciones que tanto hacen por Jerez y por mejorar su Seguridad”.</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“Es un día muy especial que engrandece al Cuerpo Nacional de Policía y que también engrandece a Jerez. Con este acto demuestra su generosidad porque reconoce a sus compañeros y compañeras. Y también reconoce a distintas instituciones que de alguna manera suman a ese compromiso de defender las libertades, que la Policía Nacional tiene como seña de identidad”, ha añadido García-Pelayo.</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 xml:space="preserve">En este sentido, la alcaldesa ha defendido “la necesaria colaboración de las entidades públicas con la Policía Nacional, y con la Policía Local y Guardia Civil para que nuestra ciudad sea un ciudad segura, y hay que reconocerla y premiarla” de manera que la alcaldesa ha recordado que “el próximo 9 de octubre, en el Día del Patrón de Jerez, San </w:t>
      </w:r>
      <w:r>
        <w:rPr>
          <w:rFonts w:ascii="Arial Narrow" w:hAnsi="Arial Narrow"/>
          <w:sz w:val="26"/>
          <w:szCs w:val="26"/>
        </w:rPr>
        <w:lastRenderedPageBreak/>
        <w:t xml:space="preserve">Dionisio, los miembros del CECOP, </w:t>
      </w:r>
      <w:r>
        <w:rPr>
          <w:rFonts w:ascii="Arial Narrow" w:hAnsi="Arial Narrow"/>
          <w:sz w:val="26"/>
          <w:szCs w:val="26"/>
        </w:rPr>
        <w:t>de</w:t>
      </w:r>
      <w:r>
        <w:rPr>
          <w:rFonts w:ascii="Arial Narrow" w:hAnsi="Arial Narrow"/>
          <w:sz w:val="26"/>
          <w:szCs w:val="26"/>
        </w:rPr>
        <w:t xml:space="preserve"> los que forma parte activa la Policía Nacional, serán reconocidos con el Premio Especial Ciudad de Jerez”.</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El trabajo del CECOP “es un ejemplo de esa colaboración entre cuerpos y fuerzas de Seguridad con la ciudadanía, nos ha demostrado sobradamente que la colaboración suma, nunca resta, un ejemplo que nos dan de que hablemos, de que colaboremos, de que no nos enfrentemos y de que trabajemos siempre para mejorar la vida de la gente”, ha indicado la regidora.</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De forma que “el CECOP ha funcionado al 100% y con eficacia en los momentos más difíciles a los que se ha enfrentado esta ciudad, con apagón energético, con la pandemia previamente, con momentos de incendios difíciles y también de lo contrario, graves inundaciones. Con este Premio reconocemos su labor y motivamos también a sus integrantes para que sigan trabajando en la misma línea comprometida y de eficacia con Jerez”.</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Igualmente, la alcaldesa ha agradecido “de corazón a los policías nacionales de Jerez por su trabajo y entrega por vuestra labor, que muchas veces la hacéis sin los medios suficientes, sin la respuesta quizá que esperáis de los poderes públicos” y ha subrayado que “la Policía Nacional merece un reconocimiento no sólo por la Cruz al Mérito, sino que debe ser reconocida como ‘profesión de riesgo’ y es una manera también que tenemos de asegurar el relevo generacional. Necesitamos que muchas personas más opten a esta preciosa profesión que es ser policía nacional, y por ello es de justicia este reconocimiento como ‘profesión de riesgo’”.</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Asimismo, García-Pelayo ha remarcado que la provincia de Cádiz merece ser reconocida “como provincia de especial singularidad” y por ello ha hecho extensible su agradecimiento a los mandos de Policía Local y de Guardia Civil porque junto a la Policía Nacional “estáis haciendo posibles que los índices de criminalidad descienda</w:t>
      </w:r>
      <w:r>
        <w:rPr>
          <w:rFonts w:ascii="Arial Narrow" w:hAnsi="Arial Narrow"/>
          <w:sz w:val="26"/>
          <w:szCs w:val="26"/>
        </w:rPr>
        <w:t>n</w:t>
      </w:r>
      <w:r>
        <w:rPr>
          <w:rFonts w:ascii="Arial Narrow" w:hAnsi="Arial Narrow"/>
          <w:sz w:val="26"/>
          <w:szCs w:val="26"/>
        </w:rPr>
        <w:t>, son datos objetivos, pero también existe la necesidad de que haya más medios, que no debe estar en el debate político sino que debe ser un compromiso de todas las fuerzas”.</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Por su parte, el consejero de Justicia, Administración Lo</w:t>
      </w:r>
      <w:r>
        <w:rPr>
          <w:rFonts w:ascii="Arial Narrow" w:hAnsi="Arial Narrow"/>
          <w:sz w:val="26"/>
          <w:szCs w:val="26"/>
        </w:rPr>
        <w:t>cal y Función Pública de la Junt</w:t>
      </w:r>
      <w:r>
        <w:rPr>
          <w:rFonts w:ascii="Arial Narrow" w:hAnsi="Arial Narrow"/>
          <w:sz w:val="26"/>
          <w:szCs w:val="26"/>
        </w:rPr>
        <w:t>a de Andalucía, José Antonio Nieto, ha felicitado a la Policía Nacional “por su entrega y defensa de las libertades en momentos tan importantes de nuestra historia reciente y también en el día a día” y ha recordado su afecto a la Policía Nacional tras haber sido alcalde de Córdoba y secretario de Estado de Seguridad. “La Policía Nacional es un cuerpo bicentenario y al que desde hace muchos años me siento tan vinculado. Es un honor estar aquí de nuevo en Jerez en este evento y poder felicitar y agradecer a los agentes su compromiso con Jerez y la defensa</w:t>
      </w:r>
      <w:r>
        <w:rPr>
          <w:rFonts w:ascii="Arial Narrow" w:hAnsi="Arial Narrow"/>
          <w:sz w:val="26"/>
          <w:szCs w:val="26"/>
        </w:rPr>
        <w:t xml:space="preserve"> de</w:t>
      </w:r>
      <w:bookmarkStart w:id="0" w:name="_GoBack"/>
      <w:bookmarkEnd w:id="0"/>
      <w:r>
        <w:rPr>
          <w:rFonts w:ascii="Arial Narrow" w:hAnsi="Arial Narrow"/>
          <w:sz w:val="26"/>
          <w:szCs w:val="26"/>
        </w:rPr>
        <w:t xml:space="preserve"> la convivencia pacífica y el Estado de Derecho”.</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lastRenderedPageBreak/>
        <w:t xml:space="preserve">Posteriormente, se ha efectuado la entrega de medallas al Cuerpo Nacional de Policía, tras la lectura del Decreto de concesión por parte del secretario de la Comisaría de Jerez, Rafael López Zarzuela. Se ha efectuado la entrega de la medalla al Mérito Policial con distintivo blanco al inspector Francisco Manuel Jiménez Gutiérrez, al subinspector Enrique Tejero, al oficial Aarón Galindo Martín, al oficial César García Lombardía y a los agentes Jesús </w:t>
      </w:r>
      <w:proofErr w:type="spellStart"/>
      <w:r>
        <w:rPr>
          <w:rFonts w:ascii="Arial Narrow" w:hAnsi="Arial Narrow"/>
          <w:sz w:val="26"/>
          <w:szCs w:val="26"/>
        </w:rPr>
        <w:t>Sanduvete</w:t>
      </w:r>
      <w:proofErr w:type="spellEnd"/>
      <w:r>
        <w:rPr>
          <w:rFonts w:ascii="Arial Narrow" w:hAnsi="Arial Narrow"/>
          <w:sz w:val="26"/>
          <w:szCs w:val="26"/>
        </w:rPr>
        <w:t xml:space="preserve"> Sánchez, Francisco Javier </w:t>
      </w:r>
      <w:proofErr w:type="spellStart"/>
      <w:r>
        <w:rPr>
          <w:rFonts w:ascii="Arial Narrow" w:hAnsi="Arial Narrow"/>
          <w:sz w:val="26"/>
          <w:szCs w:val="26"/>
        </w:rPr>
        <w:t>Aliaño</w:t>
      </w:r>
      <w:proofErr w:type="spellEnd"/>
      <w:r>
        <w:rPr>
          <w:rFonts w:ascii="Arial Narrow" w:hAnsi="Arial Narrow"/>
          <w:sz w:val="26"/>
          <w:szCs w:val="26"/>
        </w:rPr>
        <w:t xml:space="preserve"> Delgado, Raúl Domínguez Crespo, Vicente Palas Jiménez, Sergio Ortegón Millán, José Manuel </w:t>
      </w:r>
      <w:proofErr w:type="spellStart"/>
      <w:r>
        <w:rPr>
          <w:rFonts w:ascii="Arial Narrow" w:hAnsi="Arial Narrow"/>
          <w:sz w:val="26"/>
          <w:szCs w:val="26"/>
        </w:rPr>
        <w:t>Alconchel</w:t>
      </w:r>
      <w:proofErr w:type="spellEnd"/>
      <w:r>
        <w:rPr>
          <w:rFonts w:ascii="Arial Narrow" w:hAnsi="Arial Narrow"/>
          <w:sz w:val="26"/>
          <w:szCs w:val="26"/>
        </w:rPr>
        <w:t xml:space="preserve"> Sánchez, Miguel Ángel González </w:t>
      </w:r>
      <w:proofErr w:type="spellStart"/>
      <w:r>
        <w:rPr>
          <w:rFonts w:ascii="Arial Narrow" w:hAnsi="Arial Narrow"/>
          <w:sz w:val="26"/>
          <w:szCs w:val="26"/>
        </w:rPr>
        <w:t>Saborido</w:t>
      </w:r>
      <w:proofErr w:type="spellEnd"/>
      <w:r>
        <w:rPr>
          <w:rFonts w:ascii="Arial Narrow" w:hAnsi="Arial Narrow"/>
          <w:sz w:val="26"/>
          <w:szCs w:val="26"/>
        </w:rPr>
        <w:t>, Salvador Llamas Ríos y Eduardo Salazar Moreno.</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Igualmente, se ha efectuado la entrega con distintivo blanco a la Magistrada Juez del Juzgado de lo Penal número 1 de Jerez, Eva Salcedo Marín. A continuación ha intervenido el inspector Francisco Manuel Jiménez en representación de los condecorados.</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 xml:space="preserve">Asimismo, se ha realizado la entrega de reconocimientos institucionales a la Iniciativa Solidaria ‘Jerez con Valencia’, a Onda Jerez Radio y Televisión, al delegado de Seguridad de El Corte Inglés, Julián Campos, y al Ayuntamiento de Jerez. </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Finalmente se ha realizado la entrega de reconocimientos a los policías veteranos y el agradecimiento a Bodegas Estévez. El acto ha finalizado con el homenaje y arriado de la Bandera de España y el ofrecimiento por parte de la alcaldesa y del comisario de la corona al Ángel Custodio, y la intervención del comisario, Francisco José García Carrasco, que ha precedido a los himnos de la Policía Nacional ‘Tesón de Hierro’ y de España.</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(Se adjunta fotografía).</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Enlace de audio:</w:t>
      </w:r>
    </w:p>
    <w:p w:rsidR="002B2CED" w:rsidRDefault="002B2CED" w:rsidP="002B2CED">
      <w:pPr>
        <w:jc w:val="both"/>
        <w:rPr>
          <w:rFonts w:ascii="Arial Narrow" w:hAnsi="Arial Narrow"/>
          <w:sz w:val="26"/>
          <w:szCs w:val="26"/>
        </w:rPr>
      </w:pPr>
    </w:p>
    <w:p w:rsidR="002B2CED" w:rsidRDefault="002B2CED" w:rsidP="002B2CED">
      <w:pPr>
        <w:jc w:val="both"/>
        <w:rPr>
          <w:rFonts w:ascii="Arial Narrow" w:hAnsi="Arial Narrow"/>
          <w:sz w:val="26"/>
          <w:szCs w:val="26"/>
        </w:rPr>
      </w:pPr>
      <w:r>
        <w:rPr>
          <w:rFonts w:ascii="Arial Narrow" w:hAnsi="Arial Narrow"/>
          <w:sz w:val="26"/>
          <w:szCs w:val="26"/>
        </w:rPr>
        <w:t>https://www.transfernow.net/dl/20251003Wi8D7LQP</w:t>
      </w:r>
    </w:p>
    <w:p w:rsidR="002B2CED" w:rsidRDefault="002B2CED" w:rsidP="002B2CED">
      <w:pPr>
        <w:jc w:val="both"/>
        <w:rPr>
          <w:rFonts w:eastAsia="Times New Roman" w:cstheme="minorHAnsi"/>
          <w:color w:val="000000" w:themeColor="text1"/>
          <w:sz w:val="28"/>
          <w:szCs w:val="28"/>
          <w:lang w:eastAsia="es-ES"/>
        </w:rPr>
      </w:pPr>
    </w:p>
    <w:p w:rsidR="002B2CED" w:rsidRDefault="002B2CED" w:rsidP="002B2CED">
      <w:pPr>
        <w:jc w:val="both"/>
        <w:rPr>
          <w:rFonts w:eastAsia="Times New Roman" w:cstheme="minorHAnsi"/>
          <w:color w:val="000000" w:themeColor="text1"/>
          <w:sz w:val="28"/>
          <w:szCs w:val="28"/>
          <w:lang w:eastAsia="es-ES"/>
        </w:rPr>
      </w:pPr>
    </w:p>
    <w:p w:rsidR="004B194E" w:rsidRPr="002B2CED" w:rsidRDefault="004B194E" w:rsidP="002B2CED"/>
    <w:sectPr w:rsidR="004B194E" w:rsidRPr="002B2CED">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33E33" w:rsidRDefault="00C5605F">
      <w:r>
        <w:separator/>
      </w:r>
    </w:p>
  </w:endnote>
  <w:endnote w:type="continuationSeparator" w:id="0">
    <w:p w:rsidR="00533E33" w:rsidRDefault="00C56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Andale Sans UI">
    <w:panose1 w:val="00000000000000000000"/>
    <w:charset w:val="00"/>
    <w:family w:val="roman"/>
    <w:notTrueType/>
    <w:pitch w:val="default"/>
  </w:font>
  <w:font w:name="Liberation Mono">
    <w:altName w:val="Courier New"/>
    <w:charset w:val="00"/>
    <w:family w:val="modern"/>
    <w:pitch w:val="fixed"/>
  </w:font>
  <w:font w:name="Arial Narrow">
    <w:panose1 w:val="020B0506020202030204"/>
    <w:charset w:val="00"/>
    <w:family w:val="swiss"/>
    <w:pitch w:val="variable"/>
    <w:sig w:usb0="00000287" w:usb1="00000000" w:usb2="00000000" w:usb3="00000000" w:csb0="0000009F" w:csb1="00000000"/>
  </w:font>
  <w:font w:name="0">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33E33" w:rsidRDefault="00C5605F">
      <w:r>
        <w:separator/>
      </w:r>
    </w:p>
  </w:footnote>
  <w:footnote w:type="continuationSeparator" w:id="0">
    <w:p w:rsidR="00533E33" w:rsidRDefault="00C5605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194E" w:rsidRDefault="00C5605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4B194E" w:rsidRDefault="004B194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94E"/>
    <w:rsid w:val="002B2CED"/>
    <w:rsid w:val="003C747E"/>
    <w:rsid w:val="004B194E"/>
    <w:rsid w:val="00533E33"/>
    <w:rsid w:val="00C5605F"/>
    <w:rsid w:val="00CF28D1"/>
    <w:rsid w:val="00F17083"/>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BDE3360-82F7-4FC5-ADC8-9FE0B99D6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rPr>
      <w:color w:val="000080"/>
      <w:u w:val="single"/>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rPr>
  </w:style>
  <w:style w:type="paragraph" w:customStyle="1" w:styleId="ndice">
    <w:name w:val="Índice"/>
    <w:basedOn w:val="Normal"/>
    <w:qFormat/>
    <w:pPr>
      <w:suppressLineNumbers/>
    </w:pPr>
    <w:rPr>
      <w:rFonts w:cs="Arial Unicode M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body">
    <w:name w:val="Text body"/>
    <w:basedOn w:val="Normal"/>
    <w:qFormat/>
    <w:pPr>
      <w:spacing w:after="120"/>
      <w:textAlignment w:val="baseline"/>
    </w:pPr>
    <w:rPr>
      <w:rFonts w:ascii="Times New Roman" w:eastAsia="Andale Sans UI" w:hAnsi="Times New Roman" w:cs="Times New Roman"/>
      <w:kern w:val="2"/>
      <w:lang w:eastAsia="zh-CN"/>
    </w:rPr>
  </w:style>
  <w:style w:type="paragraph" w:customStyle="1" w:styleId="Textopreformateado">
    <w:name w:val="Texto preformateado"/>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38002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1036</Words>
  <Characters>5702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3</cp:revision>
  <dcterms:created xsi:type="dcterms:W3CDTF">2025-10-03T12:39:00Z</dcterms:created>
  <dcterms:modified xsi:type="dcterms:W3CDTF">2025-10-03T12:43:00Z</dcterms:modified>
  <dc:language>es-ES</dc:language>
</cp:coreProperties>
</file>