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2EB" w:rsidRDefault="00E354DE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El Ayuntamiento encarga la redacción de un estudio y de un Plan de Actuaciones Estratégicas para impulsar y proteger la industria del caballo en la ciudad</w:t>
      </w:r>
    </w:p>
    <w:p w:rsidR="004A5F30" w:rsidRDefault="004A5F30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</w:p>
    <w:p w:rsidR="004A5F30" w:rsidRPr="004A5F30" w:rsidRDefault="004A5F30" w:rsidP="004A5F30">
      <w:pPr>
        <w:pStyle w:val="western"/>
        <w:jc w:val="both"/>
        <w:rPr>
          <w:rFonts w:ascii="Arial Narrow" w:hAnsi="Arial Narrow"/>
          <w:sz w:val="32"/>
        </w:rPr>
      </w:pPr>
      <w:r>
        <w:rPr>
          <w:rFonts w:ascii="Arial Narrow" w:hAnsi="Arial Narrow" w:cstheme="majorHAnsi"/>
          <w:bCs/>
          <w:kern w:val="2"/>
          <w:sz w:val="32"/>
          <w:szCs w:val="26"/>
        </w:rPr>
        <w:t xml:space="preserve">Con este proyecto se busca la </w:t>
      </w:r>
      <w:r w:rsidRPr="004A5F30">
        <w:rPr>
          <w:rFonts w:ascii="Arial Narrow" w:hAnsi="Arial Narrow" w:cstheme="majorHAnsi"/>
          <w:bCs/>
          <w:kern w:val="2"/>
          <w:sz w:val="32"/>
          <w:szCs w:val="26"/>
        </w:rPr>
        <w:t>implementación de nuevas actuaciones y actividades para reactivar y consolidar a Jerez como Capital del Caballo</w:t>
      </w:r>
    </w:p>
    <w:p w:rsidR="004652EB" w:rsidRDefault="004652EB">
      <w:pPr>
        <w:pStyle w:val="western"/>
        <w:rPr>
          <w:rFonts w:ascii="Arial Narrow" w:hAnsi="Arial Narrow"/>
          <w:color w:val="000000"/>
        </w:rPr>
      </w:pPr>
    </w:p>
    <w:p w:rsidR="004652EB" w:rsidRDefault="00F35512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hAnsi="Arial Narrow" w:cstheme="majorHAnsi"/>
          <w:b/>
          <w:bCs/>
          <w:sz w:val="26"/>
          <w:szCs w:val="26"/>
        </w:rPr>
        <w:t>4</w:t>
      </w:r>
      <w:r w:rsidR="00E354DE">
        <w:rPr>
          <w:rFonts w:ascii="Arial Narrow" w:hAnsi="Arial Narrow" w:cstheme="majorHAnsi"/>
          <w:b/>
          <w:bCs/>
          <w:sz w:val="26"/>
          <w:szCs w:val="26"/>
        </w:rPr>
        <w:t xml:space="preserve"> de octubre de 2025</w:t>
      </w:r>
      <w:r w:rsidR="00E354DE">
        <w:rPr>
          <w:rFonts w:ascii="Arial Narrow" w:hAnsi="Arial Narrow" w:cstheme="majorHAnsi"/>
          <w:sz w:val="26"/>
          <w:szCs w:val="26"/>
        </w:rPr>
        <w:t>. El Ayuntamiento ha encargado la redacción de un estudio y de un Plan de Actuaciones Estratégicas para impulsar el desarrollo de la industria del caballo en Jerez. El contrato para la elaboración de es</w:t>
      </w:r>
      <w:r w:rsidR="004A5F30">
        <w:rPr>
          <w:rFonts w:ascii="Arial Narrow" w:hAnsi="Arial Narrow" w:cstheme="majorHAnsi"/>
          <w:sz w:val="26"/>
          <w:szCs w:val="26"/>
        </w:rPr>
        <w:t>tos trabajos ha sido adjudicado</w:t>
      </w:r>
      <w:r w:rsidR="00E354DE">
        <w:rPr>
          <w:rFonts w:ascii="Arial Narrow" w:hAnsi="Arial Narrow" w:cstheme="majorHAnsi"/>
          <w:sz w:val="26"/>
          <w:szCs w:val="26"/>
        </w:rPr>
        <w:t xml:space="preserve"> por la Junta de Gobierno Local a la empresa </w:t>
      </w:r>
      <w:proofErr w:type="spellStart"/>
      <w:r w:rsidR="00E354DE">
        <w:rPr>
          <w:rFonts w:ascii="Arial Narrow" w:hAnsi="Arial Narrow" w:cstheme="majorHAnsi"/>
          <w:sz w:val="26"/>
          <w:szCs w:val="26"/>
        </w:rPr>
        <w:t>Oxer</w:t>
      </w:r>
      <w:proofErr w:type="spellEnd"/>
      <w:r w:rsidR="00E354DE">
        <w:rPr>
          <w:rFonts w:ascii="Arial Narrow" w:hAnsi="Arial Narrow" w:cstheme="majorHAnsi"/>
          <w:sz w:val="26"/>
          <w:szCs w:val="26"/>
        </w:rPr>
        <w:t xml:space="preserve"> Sport, S.L. por importe de 18.101,60 euros. </w:t>
      </w:r>
    </w:p>
    <w:p w:rsidR="004652EB" w:rsidRDefault="004652EB">
      <w:pPr>
        <w:jc w:val="both"/>
        <w:rPr>
          <w:rFonts w:ascii="Arial Narrow" w:hAnsi="Arial Narrow"/>
          <w:sz w:val="26"/>
          <w:szCs w:val="26"/>
        </w:rPr>
      </w:pPr>
    </w:p>
    <w:p w:rsidR="004652EB" w:rsidRDefault="00E354D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bCs/>
          <w:kern w:val="2"/>
          <w:sz w:val="26"/>
          <w:szCs w:val="26"/>
        </w:rPr>
        <w:t xml:space="preserve">El delegado de Cultura y Grandes Eventos, Francisco Zurita, ha recordado que en la última reunión de la Mesa Institucional del Caballo se abordó la necesidad de estudiar la implementación de nuevas actuaciones y actividades para reactivar y consolidar a Jerez como Capital del Caballo, generando nuevas fórmulas que aporten un mayor dinamismo y presencia a una de las señas de identidad de Jerez, como es el mundo ecuestre. </w:t>
      </w:r>
    </w:p>
    <w:p w:rsidR="004652EB" w:rsidRDefault="004652EB">
      <w:pPr>
        <w:jc w:val="both"/>
        <w:rPr>
          <w:rFonts w:ascii="Arial Narrow" w:hAnsi="Arial Narrow"/>
          <w:sz w:val="26"/>
          <w:szCs w:val="26"/>
        </w:rPr>
      </w:pPr>
    </w:p>
    <w:p w:rsidR="004652EB" w:rsidRDefault="00E354D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bCs/>
          <w:kern w:val="2"/>
          <w:sz w:val="26"/>
          <w:szCs w:val="26"/>
        </w:rPr>
        <w:t xml:space="preserve">En este sentido, y tal y como ha reseñado Francisco Zurita, “durante esta reunión acordamos la conveniencia de diversificar la oferta y ampliar la programación de actos relacionados con el caballo, de tal manera que ésta no se limitase a la organización de concursos hípicos durante la Feria; así, pues, hubo un consenso generalizado en torno a la idea de definir un programa hípico anual, rompiendo la estacionalidad turística y haciendo de este sector un verdadero motor económico para la ciudad”. </w:t>
      </w:r>
    </w:p>
    <w:p w:rsidR="004652EB" w:rsidRDefault="004652EB">
      <w:pPr>
        <w:jc w:val="both"/>
        <w:rPr>
          <w:rFonts w:ascii="Arial Narrow" w:hAnsi="Arial Narrow"/>
          <w:sz w:val="26"/>
          <w:szCs w:val="26"/>
        </w:rPr>
      </w:pPr>
    </w:p>
    <w:p w:rsidR="004652EB" w:rsidRDefault="00E354D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De igual manera, el responsable municipal ha recordado que, durante la Asamblea General de la Red de Ciudades Europeas del Caballo (Euro </w:t>
      </w:r>
      <w:proofErr w:type="spellStart"/>
      <w:r>
        <w:rPr>
          <w:rFonts w:ascii="Arial Narrow" w:hAnsi="Arial Narrow"/>
          <w:sz w:val="26"/>
          <w:szCs w:val="26"/>
        </w:rPr>
        <w:t>Equus</w:t>
      </w:r>
      <w:proofErr w:type="spellEnd"/>
      <w:r>
        <w:rPr>
          <w:rFonts w:ascii="Arial Narrow" w:hAnsi="Arial Narrow"/>
          <w:sz w:val="26"/>
          <w:szCs w:val="26"/>
        </w:rPr>
        <w:t xml:space="preserve">) que se celebró el pasado mes de mayo en Jerez, la alcaldesa, María José García-Pelayo, refrendó su compromiso con la industria ecuestre y su apuesta por la promoción y protección de todo un referente histórico y cultural de la ciudad. Como ejemplo, la regidora hizo alusión a medidas </w:t>
      </w:r>
      <w:r w:rsidR="00850E31">
        <w:rPr>
          <w:rFonts w:ascii="Arial Narrow" w:hAnsi="Arial Narrow"/>
          <w:sz w:val="26"/>
          <w:szCs w:val="26"/>
        </w:rPr>
        <w:t xml:space="preserve">ya </w:t>
      </w:r>
      <w:r>
        <w:rPr>
          <w:rFonts w:ascii="Arial Narrow" w:hAnsi="Arial Narrow"/>
          <w:sz w:val="26"/>
          <w:szCs w:val="26"/>
        </w:rPr>
        <w:t xml:space="preserve">adoptadas por el Gobierno local o </w:t>
      </w:r>
      <w:r w:rsidR="00850E31">
        <w:rPr>
          <w:rFonts w:ascii="Arial Narrow" w:hAnsi="Arial Narrow"/>
          <w:sz w:val="26"/>
          <w:szCs w:val="26"/>
        </w:rPr>
        <w:t xml:space="preserve">aquellas que están </w:t>
      </w:r>
      <w:r>
        <w:rPr>
          <w:rFonts w:ascii="Arial Narrow" w:hAnsi="Arial Narrow"/>
          <w:sz w:val="26"/>
          <w:szCs w:val="26"/>
        </w:rPr>
        <w:t xml:space="preserve">en marcha, como el relanzamiento de la propia Euro </w:t>
      </w:r>
      <w:proofErr w:type="spellStart"/>
      <w:r>
        <w:rPr>
          <w:rFonts w:ascii="Arial Narrow" w:hAnsi="Arial Narrow"/>
          <w:sz w:val="26"/>
          <w:szCs w:val="26"/>
        </w:rPr>
        <w:t>Equus</w:t>
      </w:r>
      <w:proofErr w:type="spellEnd"/>
      <w:r>
        <w:rPr>
          <w:rFonts w:ascii="Arial Narrow" w:hAnsi="Arial Narrow"/>
          <w:sz w:val="26"/>
          <w:szCs w:val="26"/>
        </w:rPr>
        <w:t xml:space="preserve">, la recuperación de la Mesa del Caballo, o las negociaciones sobre las instalaciones del Depósito de Sementales, además de la redacción del presente Plan y las propuestas de elaboración de una programación ecuestre anual para la ciudad. </w:t>
      </w:r>
    </w:p>
    <w:p w:rsidR="004652EB" w:rsidRDefault="004652EB">
      <w:pPr>
        <w:jc w:val="both"/>
        <w:rPr>
          <w:rFonts w:ascii="Arial Narrow" w:hAnsi="Arial Narrow"/>
          <w:sz w:val="26"/>
          <w:szCs w:val="26"/>
        </w:rPr>
      </w:pPr>
    </w:p>
    <w:p w:rsidR="004652EB" w:rsidRDefault="00E354D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informe de consultoría encargado tiene como objeto la realización de un estudio y de un Plan de Actuaciones Estratégicas para fomentar el desarrollo del sector ecuestre en </w:t>
      </w:r>
      <w:r>
        <w:rPr>
          <w:rFonts w:ascii="Arial Narrow" w:hAnsi="Arial Narrow"/>
          <w:sz w:val="26"/>
          <w:szCs w:val="26"/>
        </w:rPr>
        <w:lastRenderedPageBreak/>
        <w:t xml:space="preserve">Jerez, incorporando un diagnóstico, con su correspondiente hoja de ruta y una propuesta de calendario anual. La entrega de estos trabajos está prevista para el mes de diciembre. </w:t>
      </w:r>
    </w:p>
    <w:sectPr w:rsidR="004652EB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D02" w:rsidRDefault="00E354DE">
      <w:r>
        <w:separator/>
      </w:r>
    </w:p>
  </w:endnote>
  <w:endnote w:type="continuationSeparator" w:id="0">
    <w:p w:rsidR="008F4D02" w:rsidRDefault="00E3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00"/>
    <w:family w:val="roman"/>
    <w:notTrueType/>
    <w:pitch w:val="default"/>
  </w:font>
  <w:font w:name="Alef">
    <w:panose1 w:val="000005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D02" w:rsidRDefault="00E354DE">
      <w:r>
        <w:separator/>
      </w:r>
    </w:p>
  </w:footnote>
  <w:footnote w:type="continuationSeparator" w:id="0">
    <w:p w:rsidR="008F4D02" w:rsidRDefault="00E35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2EB" w:rsidRDefault="00E354DE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52EB" w:rsidRDefault="004652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4652EB"/>
    <w:rsid w:val="004652EB"/>
    <w:rsid w:val="004A5F30"/>
    <w:rsid w:val="00850E31"/>
    <w:rsid w:val="008F4D02"/>
    <w:rsid w:val="00E354DE"/>
    <w:rsid w:val="00F3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56AF1-9FBC-4592-987D-E613E7F7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Smbolosdenumeracin">
    <w:name w:val="Símbolos de numeración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 w:themeColor="light2" w:themeShade="E6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numbering" w:customStyle="1" w:styleId="WW8Num71">
    <w:name w:val="WW8Num71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416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Carlos Alarcón Sánchez</cp:lastModifiedBy>
  <cp:revision>62</cp:revision>
  <dcterms:created xsi:type="dcterms:W3CDTF">2008-04-18T08:06:00Z</dcterms:created>
  <dcterms:modified xsi:type="dcterms:W3CDTF">2025-10-04T07:50:00Z</dcterms:modified>
  <dc:language>es-ES</dc:language>
</cp:coreProperties>
</file>