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4" w:rsidRDefault="00486337">
      <w:pPr>
        <w:jc w:val="both"/>
      </w:pPr>
      <w:r>
        <w:rPr>
          <w:rFonts w:ascii="Arial Narrow" w:eastAsia="Calibri" w:hAnsi="Arial Narrow"/>
          <w:b/>
          <w:sz w:val="40"/>
          <w:szCs w:val="40"/>
        </w:rPr>
        <w:t>El ‘II Encuentro de la Ciencia de Jerez’ abordará los efectos del cambio climático y su repercusión en la salud del planeta este martes en La Atalaya</w:t>
      </w:r>
    </w:p>
    <w:p w:rsidR="00591954" w:rsidRDefault="00591954">
      <w:pPr>
        <w:jc w:val="both"/>
      </w:pPr>
    </w:p>
    <w:p w:rsidR="00591954" w:rsidRDefault="00486337">
      <w:pPr>
        <w:jc w:val="both"/>
      </w:pPr>
      <w:r>
        <w:rPr>
          <w:rFonts w:ascii="Arial Narrow" w:eastAsia="Calibri" w:hAnsi="Arial Narrow"/>
          <w:sz w:val="36"/>
          <w:szCs w:val="36"/>
        </w:rPr>
        <w:t>La alcaldesa ofrece una recepción a los científicos e investigadores, mayoritariamente jerezanos, que participan en este evento divulgativo</w:t>
      </w:r>
    </w:p>
    <w:p w:rsidR="00591954" w:rsidRDefault="00591954">
      <w:pPr>
        <w:jc w:val="both"/>
        <w:rPr>
          <w:rFonts w:ascii="Arial Narrow" w:eastAsia="Calibri" w:hAnsi="Arial Narrow"/>
          <w:b/>
          <w:sz w:val="40"/>
          <w:szCs w:val="40"/>
        </w:rPr>
      </w:pPr>
    </w:p>
    <w:p w:rsidR="00591954" w:rsidRDefault="00486337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6 de octubre de 2025</w:t>
      </w:r>
      <w:r>
        <w:rPr>
          <w:rFonts w:ascii="Arial Narrow" w:eastAsia="Calibri" w:hAnsi="Arial Narrow"/>
          <w:sz w:val="26"/>
          <w:szCs w:val="26"/>
        </w:rPr>
        <w:t xml:space="preserve">. La alcaldesa de Jerez, María José García-Pelayo, ha ofrecido una recepción oficial, a modo de bienvenida, a los ponentes que participarán en el ‘II Encuentro de la Ciencia de Jerez’, que se celebrará en los </w:t>
      </w:r>
      <w:r>
        <w:rPr>
          <w:rFonts w:ascii="Arial Narrow" w:hAnsi="Arial Narrow"/>
          <w:sz w:val="26"/>
          <w:szCs w:val="26"/>
        </w:rPr>
        <w:t>Museos de La Atalaya este  martes, 7 de octubre.</w:t>
      </w:r>
    </w:p>
    <w:p w:rsidR="00591954" w:rsidRDefault="00486337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acto, la regidora jerezana ha estado acompañada por los tenientes de alcaldesa Agustín Muñoz, Jaime Espinar, Susana Sánchez y Antonio Real, junto con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y el delegado de S</w:t>
      </w:r>
      <w:r w:rsidR="008468C6">
        <w:rPr>
          <w:rFonts w:ascii="Arial Narrow" w:hAnsi="Arial Narrow"/>
          <w:sz w:val="26"/>
          <w:szCs w:val="26"/>
        </w:rPr>
        <w:t xml:space="preserve">alud y Deportes, Tomás </w:t>
      </w:r>
      <w:proofErr w:type="spellStart"/>
      <w:r w:rsidR="008468C6">
        <w:rPr>
          <w:rFonts w:ascii="Arial Narrow" w:hAnsi="Arial Narrow"/>
          <w:sz w:val="26"/>
          <w:szCs w:val="26"/>
        </w:rPr>
        <w:t>Sampalo</w:t>
      </w:r>
      <w:proofErr w:type="spellEnd"/>
      <w:r w:rsidR="008468C6">
        <w:rPr>
          <w:rFonts w:ascii="Arial Narrow" w:hAnsi="Arial Narrow"/>
          <w:sz w:val="26"/>
          <w:szCs w:val="26"/>
        </w:rPr>
        <w:t>, así como el delegado territorial de Educación de la Junta de Andalucía en Cádiz, José Ángel Aparicio.</w:t>
      </w:r>
    </w:p>
    <w:p w:rsidR="00591954" w:rsidRDefault="00486337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En esta ocasión, el evento se desarrollará bajo el título: ‘Con ciencia y compromiso por la salud del planeta’ y mostrará los puntos de vista de diversos especialistas y expertos sobre la lucha contra el cambio climático. En este foro se planteará c</w:t>
      </w: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ómo la investigación científica y sus avances pueden ayudar a predecir y mitigar una situación que afecta cada vez más a la biodiversidad y al equilibrio de los ecosistemas, repercutiendo directamente en nuestra salud y bienestar.</w:t>
      </w:r>
    </w:p>
    <w:p w:rsidR="00591954" w:rsidRDefault="00486337">
      <w:pPr>
        <w:spacing w:after="200"/>
        <w:jc w:val="both"/>
      </w:pP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Los siete ponentes protagonistas de esta edición son los jerezanos y jerezanas Antonio Cala Peralta, Enrique González Ortegón, Eugenio Marín Marín, Alejandra Guerra Castellano, Mercedes Nieves Morión y Luis Guillermo Pérez Vega y el emeritense José Miguel Ramos Fernández.</w:t>
      </w:r>
    </w:p>
    <w:p w:rsidR="00107894" w:rsidRDefault="00486337">
      <w:pPr>
        <w:spacing w:after="200"/>
        <w:jc w:val="both"/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Durante la recepción oficial, que ha tenido lugar en el Salón Noble del Ayuntamiento, la alcaldesa ha resaltado la dimensión de un evento con estas características, asegurando que “esta jornada </w:t>
      </w:r>
      <w:r w:rsidR="00107894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está ya plenamente consolidada, afrontando su segunda edición y preparando la tercera". Ha agradecido a los organizadores, especialmente Unidos por Santiago, </w:t>
      </w:r>
      <w:r w:rsidR="00EE2A71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y a los investigadores. "Agradecer la sinergia que habéis conseguido".</w:t>
      </w:r>
    </w:p>
    <w:p w:rsidR="00EE2A71" w:rsidRDefault="00EE2A71">
      <w:pPr>
        <w:spacing w:after="200"/>
        <w:jc w:val="both"/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La alcaldesa también ha señalado que este año el Encuentro va dirigido</w:t>
      </w:r>
      <w:r w:rsidR="000F00B7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por la mañana</w:t>
      </w: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a</w:t>
      </w:r>
      <w:r w:rsidR="000F00B7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alumnos de</w:t>
      </w: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4º de la ESO y Bachillerato y "es importante </w:t>
      </w:r>
      <w:r w:rsidR="00312F3E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demostrarle a los jóvenes que la investigación también es el camino y dar a conocer todo lo que se está trabajando y por la tarde las ponencias. El tema que se va a tratar es un tema muy de actualidad, nuestro </w:t>
      </w:r>
      <w:r w:rsidR="00312F3E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lastRenderedPageBreak/>
        <w:t xml:space="preserve">sector primario, nuestro medio marino, la repercusión que tiene el cambio climático y cómo abordarlo. Y que se hable en Jerez de una cuestión que afecta al mundo entero para nosotros es importantísimo. Reiterar </w:t>
      </w:r>
      <w:r w:rsidR="000F00B7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nuestro </w:t>
      </w:r>
      <w:r w:rsidR="00312F3E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agradecimiento de corazón". </w:t>
      </w:r>
    </w:p>
    <w:p w:rsidR="00107894" w:rsidRDefault="00A75989">
      <w:pPr>
        <w:spacing w:after="200"/>
        <w:jc w:val="both"/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García-Pelayo ya ha adelantado que ya se está trabajando en la próxima edición, que reunirá a ponentes de alto nivel y sobre un tema tan importante </w:t>
      </w:r>
      <w:r w:rsidR="00DE76A8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como las enfermedades raras, </w:t>
      </w:r>
      <w:r w:rsidR="0020496B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"</w:t>
      </w:r>
      <w:r w:rsidR="00DE76A8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lo que demuestra que </w:t>
      </w:r>
      <w:r w:rsidR="0020496B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estos encuentros son muy útiles. Desde el Ayuntamiento de Jerez apoyamos la investigación, la ciencia es fundamental</w:t>
      </w:r>
      <w:r w:rsidR="000F00B7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. Los políticos no somos conscientes </w:t>
      </w:r>
      <w:r w:rsidR="0020496B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en muchas ocasiones </w:t>
      </w:r>
      <w:r w:rsidR="000F00B7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de</w:t>
      </w:r>
      <w:r w:rsidR="0020496B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 las necesidades de la ciencia y no somos conscientes que investigación en avanzar, es prevención y adelantarse a las necesidades. Desde aquí estamos comprometidos y concienciaremos sobre la necesidad de apoyar a los grandes investigadores que tiene Jerez y tiene España". </w:t>
      </w:r>
    </w:p>
    <w:p w:rsidR="00591954" w:rsidRDefault="00486337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El ‘II Encuentro de la Ciencia de Jerez’ está estructurado en dos sesiones: La jornada matinal estará dirigida a alumnos de 4º de ESO y Bachillerato, mientras que por la tarde la programación estará abierta al público en general, interesado en el medio ambiente y que previamente se haya inscrito para participar. </w:t>
      </w:r>
    </w:p>
    <w:p w:rsidR="00591954" w:rsidRDefault="00486337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El broche final a esta convocatoria científica lo pondrá un coloquio con todos los ponentes que será conducido por el periodista Paco </w:t>
      </w:r>
      <w:proofErr w:type="spellStart"/>
      <w:r>
        <w:rPr>
          <w:rFonts w:ascii="Arial Narrow" w:hAnsi="Arial Narrow"/>
          <w:sz w:val="26"/>
          <w:szCs w:val="26"/>
        </w:rPr>
        <w:t>Lobatón</w:t>
      </w:r>
      <w:proofErr w:type="spellEnd"/>
      <w:r>
        <w:rPr>
          <w:rFonts w:ascii="Arial Narrow" w:hAnsi="Arial Narrow"/>
          <w:sz w:val="26"/>
          <w:szCs w:val="26"/>
        </w:rPr>
        <w:t>, donde los asistentes tendrán la oportunidad de exponer las cuestiones e inquietudes que consideren interesantes.</w:t>
      </w:r>
    </w:p>
    <w:p w:rsidR="00591954" w:rsidRDefault="00486337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La ‘Asociación Unidos por Santiago’ es la organizadora de esta cita de divulgación científica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para dar a conocer el trabajo de científicos e investigadores de Jerez. La jornada cuenta </w:t>
      </w:r>
      <w:r>
        <w:rPr>
          <w:rFonts w:ascii="Arial Narrow" w:hAnsi="Arial Narrow"/>
          <w:sz w:val="26"/>
          <w:szCs w:val="26"/>
        </w:rPr>
        <w:t>con la colaboración de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l Ayuntamiento y de instituciones públicas como son la Diputación provincial y la Universidad de Cádiz, junto a un nutrido grupo de entidades y empresas privadas.</w:t>
      </w:r>
    </w:p>
    <w:p w:rsidR="00591954" w:rsidRDefault="00591954">
      <w:pPr>
        <w:jc w:val="both"/>
        <w:rPr>
          <w:rStyle w:val="Fuentedeprrafopredeter1"/>
          <w:rFonts w:ascii="Arial Narrow" w:hAnsi="Arial Narrow" w:cs="Arial"/>
          <w:sz w:val="26"/>
          <w:szCs w:val="26"/>
          <w:shd w:val="clear" w:color="auto" w:fill="FFFF00"/>
        </w:rPr>
      </w:pPr>
    </w:p>
    <w:p w:rsidR="00686CE3" w:rsidRPr="00686CE3" w:rsidRDefault="00486337" w:rsidP="00686CE3">
      <w:pPr>
        <w:jc w:val="both"/>
        <w:rPr>
          <w:rFonts w:ascii="Arial Narrow" w:hAnsi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 w:rsidR="00686CE3">
        <w:rPr>
          <w:rStyle w:val="Ninguno"/>
          <w:rFonts w:ascii="Arial Narrow" w:hAnsi="Arial Narrow"/>
          <w:sz w:val="26"/>
          <w:szCs w:val="26"/>
          <w:lang w:val="es-ES"/>
        </w:rPr>
        <w:t>adjunta fotografía y enlace de audio:</w:t>
      </w:r>
      <w:bookmarkStart w:id="0" w:name="_GoBack"/>
      <w:bookmarkEnd w:id="0"/>
    </w:p>
    <w:p w:rsidR="00686CE3" w:rsidRPr="00686CE3" w:rsidRDefault="00686CE3" w:rsidP="00686CE3">
      <w:pPr>
        <w:pStyle w:val="Ttulo4"/>
        <w:rPr>
          <w:rFonts w:ascii="Arial" w:eastAsia="Times New Roman" w:hAnsi="Arial" w:cs="Arial"/>
          <w:color w:val="444444"/>
        </w:rPr>
      </w:pPr>
      <w:hyperlink r:id="rId7" w:history="1">
        <w:r w:rsidRPr="00686CE3">
          <w:rPr>
            <w:rStyle w:val="Hipervnculo"/>
            <w:rFonts w:ascii="Arial" w:eastAsia="Times New Roman" w:hAnsi="Arial" w:cs="Arial"/>
            <w:color w:val="349CCC"/>
            <w:sz w:val="29"/>
            <w:szCs w:val="29"/>
          </w:rPr>
          <w:t>https://ssweb.seap.minhap.es/almacen/descarga/envio/446bdcc44b07e1389047504da3dde24b590aec2e</w:t>
        </w:r>
      </w:hyperlink>
    </w:p>
    <w:p w:rsidR="00686CE3" w:rsidRPr="00686CE3" w:rsidRDefault="00686CE3">
      <w:pPr>
        <w:jc w:val="both"/>
      </w:pPr>
    </w:p>
    <w:sectPr w:rsidR="00686CE3" w:rsidRPr="00686CE3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F8" w:rsidRDefault="00486337">
      <w:r>
        <w:separator/>
      </w:r>
    </w:p>
  </w:endnote>
  <w:endnote w:type="continuationSeparator" w:id="0">
    <w:p w:rsidR="00D201F8" w:rsidRDefault="0048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F8" w:rsidRDefault="00486337">
      <w:r>
        <w:separator/>
      </w:r>
    </w:p>
  </w:footnote>
  <w:footnote w:type="continuationSeparator" w:id="0">
    <w:p w:rsidR="00D201F8" w:rsidRDefault="0048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54" w:rsidRDefault="0048633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1954" w:rsidRDefault="005919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0C01"/>
    <w:multiLevelType w:val="multilevel"/>
    <w:tmpl w:val="4F8E7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E11929"/>
    <w:multiLevelType w:val="multilevel"/>
    <w:tmpl w:val="CA3845E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54"/>
    <w:rsid w:val="000F00B7"/>
    <w:rsid w:val="00107894"/>
    <w:rsid w:val="0020496B"/>
    <w:rsid w:val="00312F3E"/>
    <w:rsid w:val="00486337"/>
    <w:rsid w:val="00591954"/>
    <w:rsid w:val="00686CE3"/>
    <w:rsid w:val="008468C6"/>
    <w:rsid w:val="00A75989"/>
    <w:rsid w:val="00D201F8"/>
    <w:rsid w:val="00DE76A8"/>
    <w:rsid w:val="00E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F9E48-7071-4C50-B0AB-BB69B7F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686C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446bdcc44b07e1389047504da3dde24b590aec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2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667</cp:revision>
  <cp:lastPrinted>2025-09-29T09:07:00Z</cp:lastPrinted>
  <dcterms:created xsi:type="dcterms:W3CDTF">2025-07-04T06:50:00Z</dcterms:created>
  <dcterms:modified xsi:type="dcterms:W3CDTF">2025-10-06T17:20:00Z</dcterms:modified>
  <dc:language>es-ES</dc:language>
</cp:coreProperties>
</file>