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66C" w:rsidRDefault="00DD266C">
      <w:pPr>
        <w:rPr>
          <w:rFonts w:ascii="Arial Narrow" w:hAnsi="Arial Narrow"/>
          <w:b/>
          <w:sz w:val="40"/>
          <w:szCs w:val="40"/>
        </w:rPr>
      </w:pPr>
    </w:p>
    <w:p w:rsidR="00DD266C" w:rsidRDefault="00554B2C">
      <w:pPr>
        <w:rPr>
          <w:rFonts w:ascii="Arial Narrow" w:hAnsi="Arial Narrow"/>
          <w:b/>
          <w:sz w:val="40"/>
          <w:szCs w:val="40"/>
        </w:rPr>
      </w:pPr>
      <w:r>
        <w:rPr>
          <w:rFonts w:ascii="Arial Narrow" w:hAnsi="Arial Narrow"/>
          <w:b/>
          <w:sz w:val="40"/>
          <w:szCs w:val="40"/>
        </w:rPr>
        <w:t>El Ayuntamiento abre una consulta para recabar las aportaciones de la juventud jerezana para completar el diagnóstico previo al Plan Local de Juventud</w:t>
      </w:r>
    </w:p>
    <w:p w:rsidR="00DD266C" w:rsidRDefault="00DD266C"/>
    <w:p w:rsidR="00DD266C" w:rsidRDefault="00554B2C">
      <w:pPr>
        <w:jc w:val="both"/>
        <w:rPr>
          <w:rFonts w:ascii="Arial Narrow" w:hAnsi="Arial Narrow"/>
          <w:sz w:val="26"/>
          <w:szCs w:val="26"/>
        </w:rPr>
      </w:pPr>
      <w:r>
        <w:rPr>
          <w:rFonts w:ascii="Arial Narrow" w:hAnsi="Arial Narrow"/>
          <w:b/>
          <w:sz w:val="26"/>
          <w:szCs w:val="26"/>
        </w:rPr>
        <w:t>15 de octubre 2025</w:t>
      </w:r>
      <w:r>
        <w:rPr>
          <w:rFonts w:ascii="Arial Narrow" w:hAnsi="Arial Narrow"/>
          <w:sz w:val="26"/>
          <w:szCs w:val="26"/>
        </w:rPr>
        <w:t xml:space="preserve">. El Ayuntamiento </w:t>
      </w:r>
      <w:r>
        <w:rPr>
          <w:rFonts w:ascii="Arial Narrow" w:hAnsi="Arial Narrow"/>
          <w:sz w:val="26"/>
          <w:szCs w:val="26"/>
        </w:rPr>
        <w:t>de Jerez, a través de la Delegación de Juventud, continúa trabajando en la elaboración del diagnóstico que servirá de base a la redacción del I Plan Local de Juventud 2026-2031. Dentro de esta fase de diagnóstico, a partir del</w:t>
      </w:r>
      <w:r>
        <w:rPr>
          <w:rFonts w:ascii="Arial Narrow" w:hAnsi="Arial Narrow"/>
          <w:sz w:val="26"/>
          <w:szCs w:val="26"/>
        </w:rPr>
        <w:t xml:space="preserve"> </w:t>
      </w:r>
      <w:r>
        <w:rPr>
          <w:rFonts w:ascii="Arial Narrow" w:hAnsi="Arial Narrow"/>
          <w:sz w:val="26"/>
          <w:szCs w:val="26"/>
        </w:rPr>
        <w:t>jueves 16 de octubre se</w:t>
      </w:r>
      <w:r>
        <w:rPr>
          <w:rFonts w:ascii="Arial Narrow" w:hAnsi="Arial Narrow"/>
          <w:sz w:val="26"/>
          <w:szCs w:val="26"/>
        </w:rPr>
        <w:t xml:space="preserve"> abre una consulta ciudadana en la que se pulsará la opinión de la juventud sobre diferentes temas de interés planteados en los grupos de trabajo que se han venido realizando. </w:t>
      </w:r>
    </w:p>
    <w:p w:rsidR="00DD266C" w:rsidRDefault="00DD266C">
      <w:pPr>
        <w:jc w:val="both"/>
        <w:rPr>
          <w:rFonts w:ascii="Arial Narrow" w:hAnsi="Arial Narrow"/>
          <w:sz w:val="26"/>
          <w:szCs w:val="26"/>
        </w:rPr>
      </w:pPr>
    </w:p>
    <w:p w:rsidR="00DD266C" w:rsidRDefault="00554B2C">
      <w:pPr>
        <w:jc w:val="both"/>
        <w:rPr>
          <w:rFonts w:ascii="Arial Narrow" w:hAnsi="Arial Narrow"/>
          <w:sz w:val="26"/>
          <w:szCs w:val="26"/>
        </w:rPr>
      </w:pPr>
      <w:r>
        <w:rPr>
          <w:rFonts w:ascii="Arial Narrow" w:hAnsi="Arial Narrow"/>
          <w:sz w:val="26"/>
          <w:szCs w:val="26"/>
        </w:rPr>
        <w:t xml:space="preserve">Este cuestionario puede consultarse y cumplimentarse en el siguiente enlace </w:t>
      </w:r>
      <w:hyperlink r:id="rId6">
        <w:r>
          <w:rPr>
            <w:rStyle w:val="Hipervnculo"/>
            <w:rFonts w:ascii="Arial Narrow" w:hAnsi="Arial Narrow"/>
            <w:sz w:val="26"/>
            <w:szCs w:val="26"/>
          </w:rPr>
          <w:t>https://forms.office.com/e/X7DbukP9L9</w:t>
        </w:r>
      </w:hyperlink>
      <w:r>
        <w:rPr>
          <w:rFonts w:ascii="Arial Narrow" w:hAnsi="Arial Narrow"/>
          <w:sz w:val="26"/>
          <w:szCs w:val="26"/>
        </w:rPr>
        <w:t xml:space="preserve"> . Estará disponible hasta el 31 de octubre.</w:t>
      </w:r>
    </w:p>
    <w:p w:rsidR="00DD266C" w:rsidRDefault="00DD266C">
      <w:pPr>
        <w:jc w:val="both"/>
        <w:rPr>
          <w:rFonts w:ascii="Arial Narrow" w:hAnsi="Arial Narrow"/>
          <w:sz w:val="26"/>
          <w:szCs w:val="26"/>
        </w:rPr>
      </w:pPr>
    </w:p>
    <w:p w:rsidR="00DD266C" w:rsidRDefault="00554B2C">
      <w:pPr>
        <w:jc w:val="both"/>
        <w:rPr>
          <w:rFonts w:ascii="Arial Narrow" w:hAnsi="Arial Narrow"/>
          <w:sz w:val="26"/>
          <w:szCs w:val="26"/>
        </w:rPr>
      </w:pPr>
      <w:r>
        <w:rPr>
          <w:rFonts w:ascii="Arial Narrow" w:hAnsi="Arial Narrow"/>
          <w:sz w:val="26"/>
          <w:szCs w:val="26"/>
        </w:rPr>
        <w:t>Esta consulta ciudadana está dirigida a recabar la realidad, opiniones y necesidades de la juventud jerezana, a través</w:t>
      </w:r>
      <w:r>
        <w:rPr>
          <w:rFonts w:ascii="Arial Narrow" w:hAnsi="Arial Narrow"/>
          <w:sz w:val="26"/>
          <w:szCs w:val="26"/>
        </w:rPr>
        <w:t xml:space="preserve"> de las aportaciones de chicos y chicas desde 14 a 35 años, en relación a temas como el empleo, la vivienda, la salud, la cultura, el transporte</w:t>
      </w:r>
      <w:bookmarkStart w:id="0" w:name="_GoBack"/>
      <w:bookmarkEnd w:id="0"/>
      <w:r>
        <w:rPr>
          <w:rFonts w:ascii="Arial Narrow" w:hAnsi="Arial Narrow"/>
          <w:sz w:val="26"/>
          <w:szCs w:val="26"/>
        </w:rPr>
        <w:t xml:space="preserve"> o la participación. </w:t>
      </w:r>
    </w:p>
    <w:p w:rsidR="00DD266C" w:rsidRDefault="00DD266C">
      <w:pPr>
        <w:jc w:val="both"/>
        <w:rPr>
          <w:rFonts w:ascii="Arial Narrow" w:hAnsi="Arial Narrow"/>
          <w:sz w:val="26"/>
          <w:szCs w:val="26"/>
        </w:rPr>
      </w:pPr>
    </w:p>
    <w:p w:rsidR="00DD266C" w:rsidRDefault="00554B2C">
      <w:pPr>
        <w:jc w:val="both"/>
        <w:rPr>
          <w:rFonts w:ascii="Arial Narrow" w:hAnsi="Arial Narrow"/>
          <w:sz w:val="26"/>
          <w:szCs w:val="26"/>
        </w:rPr>
      </w:pPr>
      <w:r>
        <w:rPr>
          <w:rFonts w:ascii="Arial Narrow" w:hAnsi="Arial Narrow"/>
          <w:sz w:val="26"/>
          <w:szCs w:val="26"/>
        </w:rPr>
        <w:t>Cabe recordar que la Delegación de Juventud trabaja de la mano con la Mesa Local de la J</w:t>
      </w:r>
      <w:r>
        <w:rPr>
          <w:rFonts w:ascii="Arial Narrow" w:hAnsi="Arial Narrow"/>
          <w:sz w:val="26"/>
          <w:szCs w:val="26"/>
        </w:rPr>
        <w:t xml:space="preserve">uventud en todo lo referente al impulso del I Plan Local de Juventud, en un proceso participativo que tiene en este órgano de trabajo su mayor apoyo. </w:t>
      </w:r>
    </w:p>
    <w:p w:rsidR="00DD266C" w:rsidRDefault="00DD266C">
      <w:pPr>
        <w:jc w:val="both"/>
        <w:rPr>
          <w:rFonts w:ascii="Arial Narrow" w:hAnsi="Arial Narrow"/>
          <w:sz w:val="26"/>
          <w:szCs w:val="26"/>
        </w:rPr>
      </w:pPr>
    </w:p>
    <w:p w:rsidR="00DD266C" w:rsidRDefault="00554B2C">
      <w:pPr>
        <w:jc w:val="both"/>
      </w:pPr>
      <w:r>
        <w:rPr>
          <w:rStyle w:val="Fuentedeprrafopredeter1"/>
          <w:rFonts w:ascii="Arial Narrow" w:hAnsi="Arial Narrow" w:cs="Arial"/>
          <w:bCs/>
          <w:color w:val="000000"/>
          <w:sz w:val="26"/>
          <w:szCs w:val="26"/>
        </w:rPr>
        <w:t>Este I Plan Local de Juventud se estructurará en diferentes bloques de contenido. Partirá de un diagnóst</w:t>
      </w:r>
      <w:r>
        <w:rPr>
          <w:rStyle w:val="Fuentedeprrafopredeter1"/>
          <w:rFonts w:ascii="Arial Narrow" w:hAnsi="Arial Narrow" w:cs="Arial"/>
          <w:bCs/>
          <w:color w:val="000000"/>
          <w:sz w:val="26"/>
          <w:szCs w:val="26"/>
        </w:rPr>
        <w:t xml:space="preserve">ico de la juventud en el municipio de Jerez, que servirá de base para la elaboración de un Plan de Acción que abordará las necesidades detectadas. El Plan contará con un sistema de seguimiento y evaluación para rentabilizar al máximo su utilidad de cara a </w:t>
      </w:r>
      <w:r>
        <w:rPr>
          <w:rStyle w:val="Fuentedeprrafopredeter1"/>
          <w:rFonts w:ascii="Arial Narrow" w:hAnsi="Arial Narrow" w:cs="Arial"/>
          <w:bCs/>
          <w:color w:val="000000"/>
          <w:sz w:val="26"/>
          <w:szCs w:val="26"/>
        </w:rPr>
        <w:t>dar respuesta a necesidades y ámbitos de actuación preferente.</w:t>
      </w:r>
    </w:p>
    <w:p w:rsidR="00DD266C" w:rsidRDefault="00DD266C">
      <w:pPr>
        <w:jc w:val="both"/>
        <w:rPr>
          <w:rStyle w:val="Fuentedeprrafopredeter1"/>
          <w:rFonts w:ascii="Arial Narrow" w:hAnsi="Arial Narrow" w:cs="Arial"/>
          <w:color w:val="000000"/>
          <w:sz w:val="26"/>
          <w:szCs w:val="26"/>
        </w:rPr>
      </w:pPr>
    </w:p>
    <w:p w:rsidR="00DD266C" w:rsidRDefault="00554B2C">
      <w:pPr>
        <w:jc w:val="both"/>
      </w:pPr>
      <w:r>
        <w:rPr>
          <w:rStyle w:val="Fuentedeprrafopredeter1"/>
          <w:rFonts w:ascii="Arial Narrow" w:hAnsi="Arial Narrow" w:cs="Arial"/>
          <w:color w:val="000000"/>
          <w:sz w:val="26"/>
          <w:szCs w:val="26"/>
        </w:rPr>
        <w:t xml:space="preserve">La redacción técnica de este documento está a cargo de </w:t>
      </w:r>
      <w:proofErr w:type="spellStart"/>
      <w:r>
        <w:rPr>
          <w:rStyle w:val="Fuentedeprrafopredeter1"/>
          <w:rFonts w:ascii="Arial Narrow" w:hAnsi="Arial Narrow" w:cs="Arial"/>
          <w:bCs/>
          <w:color w:val="000000"/>
          <w:sz w:val="26"/>
          <w:szCs w:val="26"/>
        </w:rPr>
        <w:t>Daleph</w:t>
      </w:r>
      <w:proofErr w:type="spellEnd"/>
      <w:r>
        <w:rPr>
          <w:rStyle w:val="Fuentedeprrafopredeter1"/>
          <w:rFonts w:ascii="Arial Narrow" w:hAnsi="Arial Narrow" w:cs="Arial"/>
          <w:bCs/>
          <w:color w:val="000000"/>
          <w:sz w:val="26"/>
          <w:szCs w:val="26"/>
        </w:rPr>
        <w:t xml:space="preserve"> Iniciativas y Organización S.A., que plasmará el trabajo coordinado entre la Delegación de Juventud y la Mesa Local de Juventud.</w:t>
      </w:r>
    </w:p>
    <w:p w:rsidR="00DD266C" w:rsidRDefault="00DD266C">
      <w:pPr>
        <w:jc w:val="both"/>
        <w:rPr>
          <w:rStyle w:val="Fuentedeprrafopredeter1"/>
          <w:rFonts w:ascii="Arial Narrow" w:hAnsi="Arial Narrow" w:cs="Arial"/>
          <w:bCs/>
          <w:color w:val="000000"/>
          <w:sz w:val="26"/>
          <w:szCs w:val="26"/>
        </w:rPr>
      </w:pPr>
    </w:p>
    <w:p w:rsidR="00DD266C" w:rsidRDefault="00DD266C">
      <w:pPr>
        <w:pStyle w:val="Textoindependiente"/>
        <w:jc w:val="both"/>
        <w:rPr>
          <w:rFonts w:ascii="Arial Narrow" w:hAnsi="Arial Narrow"/>
          <w:sz w:val="26"/>
          <w:szCs w:val="26"/>
        </w:rPr>
      </w:pPr>
    </w:p>
    <w:p w:rsidR="00DD266C" w:rsidRDefault="00DD266C">
      <w:pPr>
        <w:jc w:val="both"/>
        <w:rPr>
          <w:rFonts w:ascii="Arial Narrow" w:hAnsi="Arial Narrow"/>
          <w:sz w:val="26"/>
          <w:szCs w:val="26"/>
        </w:rPr>
      </w:pPr>
    </w:p>
    <w:sectPr w:rsidR="00DD266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4B2C">
      <w:r>
        <w:separator/>
      </w:r>
    </w:p>
  </w:endnote>
  <w:endnote w:type="continuationSeparator" w:id="0">
    <w:p w:rsidR="00000000" w:rsidRDefault="0055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4B2C">
      <w:r>
        <w:separator/>
      </w:r>
    </w:p>
  </w:footnote>
  <w:footnote w:type="continuationSeparator" w:id="0">
    <w:p w:rsidR="00000000" w:rsidRDefault="00554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6C" w:rsidRDefault="00DD26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6C" w:rsidRDefault="00554B2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DD266C" w:rsidRDefault="00DD266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6C" w:rsidRDefault="00554B2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DD266C" w:rsidRDefault="00DD26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6C"/>
    <w:rsid w:val="00554B2C"/>
    <w:rsid w:val="00DD266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677DB-5DE9-474B-83FD-D6366A7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Bolos">
    <w:name w:val="Bolos"/>
    <w:qFormat/>
    <w:rPr>
      <w:rFonts w:ascii="OpenSymbol" w:eastAsia="OpenSymbol" w:hAnsi="OpenSymbol" w:cs="OpenSymbol"/>
    </w:rPr>
  </w:style>
  <w:style w:type="character" w:customStyle="1" w:styleId="Fuentedeprrafopredeter1">
    <w:name w:val="Fuente de párrafo predeter.1"/>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e/X7DbukP9L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304</Words>
  <Characters>1672</Characters>
  <Application>Microsoft Office Word</Application>
  <DocSecurity>0</DocSecurity>
  <Lines>13</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14</cp:revision>
  <dcterms:created xsi:type="dcterms:W3CDTF">2025-07-04T06:50:00Z</dcterms:created>
  <dcterms:modified xsi:type="dcterms:W3CDTF">2025-10-15T08:38:00Z</dcterms:modified>
  <dc:language>es-ES</dc:language>
</cp:coreProperties>
</file>