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59" w:rsidRDefault="009A3B59"/>
    <w:p w:rsidR="009A3B59" w:rsidRDefault="009A3B59">
      <w:pPr>
        <w:rPr>
          <w:rFonts w:ascii="Arial Narrow" w:hAnsi="Arial Narrow"/>
          <w:b/>
          <w:sz w:val="40"/>
          <w:szCs w:val="40"/>
        </w:rPr>
      </w:pPr>
    </w:p>
    <w:p w:rsidR="009A3B59" w:rsidRDefault="00BB130D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Jerez conmemora el Día Europeo contra la Trata de Seres Humanos con la lectura de un Manifiesto “para condenar con firmeza esta atroz violación de los Derechos Humanos”</w:t>
      </w:r>
    </w:p>
    <w:p w:rsidR="009A3B59" w:rsidRDefault="009A3B59">
      <w:pPr>
        <w:rPr>
          <w:rFonts w:ascii="Arial Narrow" w:hAnsi="Arial Narrow"/>
          <w:b/>
          <w:sz w:val="40"/>
          <w:szCs w:val="40"/>
        </w:rPr>
      </w:pPr>
    </w:p>
    <w:p w:rsidR="00BB130D" w:rsidRDefault="00BB130D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17 de octubre 2025</w:t>
      </w:r>
      <w:r>
        <w:rPr>
          <w:rFonts w:ascii="Arial Narrow" w:hAnsi="Arial Narrow"/>
          <w:sz w:val="26"/>
          <w:szCs w:val="26"/>
        </w:rPr>
        <w:t xml:space="preserve">. La teniente de alcaldesa de Igualdad y Diversidad, Susana </w:t>
      </w:r>
      <w:r>
        <w:rPr>
          <w:rFonts w:ascii="Arial Narrow" w:hAnsi="Arial Narrow"/>
          <w:sz w:val="26"/>
          <w:szCs w:val="26"/>
        </w:rPr>
        <w:t xml:space="preserve">Sánchez, ha presidido </w:t>
      </w:r>
      <w:r>
        <w:rPr>
          <w:rFonts w:ascii="Arial Narrow" w:hAnsi="Arial Narrow"/>
          <w:sz w:val="26"/>
          <w:szCs w:val="26"/>
        </w:rPr>
        <w:t>el acto conmemorativo del Día Europeo contra la Trata de Seres Humanos, que se ha celebrado en el Cabildo Antiguo en el mar</w:t>
      </w:r>
      <w:r>
        <w:rPr>
          <w:rFonts w:ascii="Arial Narrow" w:hAnsi="Arial Narrow"/>
          <w:color w:val="000000"/>
          <w:sz w:val="26"/>
          <w:szCs w:val="26"/>
        </w:rPr>
        <w:t>co de las actividades coordinadas por el Foro Social contra la Trata de Mujeres y Niñas con Fines de Explot</w:t>
      </w:r>
      <w:r>
        <w:rPr>
          <w:rFonts w:ascii="Arial Narrow" w:hAnsi="Arial Narrow"/>
          <w:color w:val="000000"/>
          <w:sz w:val="26"/>
          <w:szCs w:val="26"/>
        </w:rPr>
        <w:t xml:space="preserve">ación Sexual de Jerez de la Frontera. </w:t>
      </w:r>
    </w:p>
    <w:p w:rsidR="00BB130D" w:rsidRDefault="00BB130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9A3B59" w:rsidRDefault="00BB130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En esta jornada, se ha dado lectura a un Manifiesto elaborado en el seno del Foro Social contra la Trata de Mujeres y Niñas, órgano en el que el Ayuntamiento se da la mano con el Área de Gestión Sanitaria Jerez-Costa N</w:t>
      </w:r>
      <w:r>
        <w:rPr>
          <w:rFonts w:ascii="Arial Narrow" w:hAnsi="Arial Narrow"/>
          <w:color w:val="000000"/>
          <w:sz w:val="26"/>
          <w:szCs w:val="26"/>
        </w:rPr>
        <w:t xml:space="preserve">oroeste y Sierra de Cádiz; la Unidad contra la Violencia sobre la Mujer de la Subdelegación del Gobierno en Cádiz; Universidad de Cádiz; Guardia Civil; Policía Nacional, Policía Local; Colegio de Abogados; Consejo Local de las Mujeres; Cáritas Diocesanas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</w:t>
      </w:r>
      <w:r>
        <w:rPr>
          <w:rFonts w:ascii="Arial Narrow" w:hAnsi="Arial Narrow"/>
          <w:color w:val="000000"/>
          <w:sz w:val="26"/>
          <w:szCs w:val="26"/>
        </w:rPr>
        <w:t>sidonia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-Jerez; Cruz Roja; Diaconía; ACCEM;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Siloé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;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Tharsis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Betel;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CEAIn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; APERF</w:t>
      </w:r>
      <w:r>
        <w:rPr>
          <w:rFonts w:ascii="Arial Narrow" w:hAnsi="Arial Narrow"/>
          <w:sz w:val="26"/>
          <w:szCs w:val="26"/>
        </w:rPr>
        <w:t>OSA; Mujer Gades y Mujeres en Zona de Conflicto.</w:t>
      </w:r>
    </w:p>
    <w:p w:rsidR="009A3B59" w:rsidRDefault="009A3B59">
      <w:pPr>
        <w:jc w:val="both"/>
        <w:rPr>
          <w:rFonts w:ascii="Arial Narrow" w:hAnsi="Arial Narrow"/>
          <w:sz w:val="26"/>
          <w:szCs w:val="26"/>
        </w:rPr>
      </w:pPr>
    </w:p>
    <w:p w:rsidR="009A3B59" w:rsidRDefault="00BB130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Día Europeo contra la Trata de Seres Humanos se conmemora este sábado 18 de octubre. Es un día  instaurado por la Unión Europe</w:t>
      </w:r>
      <w:r>
        <w:rPr>
          <w:rFonts w:ascii="Arial Narrow" w:hAnsi="Arial Narrow"/>
          <w:sz w:val="26"/>
          <w:szCs w:val="26"/>
        </w:rPr>
        <w:t>a por primera vez en el año 2007, con el objetivo de la sensibilización de lo que significa este delito y la denuncia de las repercusiones humanas y sociales que implica, atentando contra los derechos humanos. El acto conmemorativo celebrado hoy ha comenza</w:t>
      </w:r>
      <w:r>
        <w:rPr>
          <w:rFonts w:ascii="Arial Narrow" w:hAnsi="Arial Narrow"/>
          <w:sz w:val="26"/>
          <w:szCs w:val="26"/>
        </w:rPr>
        <w:t xml:space="preserve">do con una bienvenida a cargo de la teniente de alcaldesa Susana Sánchez, que ha dado paso a la lectura del Manifiesto, a cargo de Manuel Barranco, Jefe de la Unidad contra la Violencia sobre la Mujer de la Subdelegación del Gobierno. </w:t>
      </w:r>
    </w:p>
    <w:p w:rsidR="009A3B59" w:rsidRDefault="009A3B59">
      <w:pPr>
        <w:jc w:val="both"/>
        <w:rPr>
          <w:rFonts w:ascii="Arial Narrow" w:hAnsi="Arial Narrow"/>
          <w:sz w:val="26"/>
          <w:szCs w:val="26"/>
        </w:rPr>
      </w:pPr>
    </w:p>
    <w:p w:rsidR="009A3B59" w:rsidRDefault="00BB130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Con este Manifiesto</w:t>
      </w:r>
      <w:r>
        <w:rPr>
          <w:rFonts w:ascii="Arial Narrow" w:hAnsi="Arial Narrow"/>
          <w:sz w:val="26"/>
          <w:szCs w:val="26"/>
        </w:rPr>
        <w:t>, el Foro Social “alza la voz para condenar con firmeza esta atroz violación de los Derechos Humanos y reafirmar nuestro compromiso inquebrantable con la erradicación de todas sus formas, especialmente la explotación sexual”, denunciando que “la trata es l</w:t>
      </w:r>
      <w:r>
        <w:rPr>
          <w:rFonts w:ascii="Arial Narrow" w:hAnsi="Arial Narrow"/>
          <w:sz w:val="26"/>
          <w:szCs w:val="26"/>
        </w:rPr>
        <w:t>a esclavitud del siglo XXI, una lacra criminal que despoja a las personas de su dignidad y libertad”. El Manifiesto culmina subrayando que “l</w:t>
      </w:r>
      <w:r>
        <w:rPr>
          <w:rFonts w:ascii="Arial Narrow" w:hAnsi="Arial Narrow"/>
          <w:lang w:val="es-ES_tradnl"/>
        </w:rPr>
        <w:t xml:space="preserve">a </w:t>
      </w:r>
      <w:proofErr w:type="spellStart"/>
      <w:r>
        <w:rPr>
          <w:rFonts w:ascii="Arial Narrow" w:hAnsi="Arial Narrow"/>
          <w:lang w:val="es-ES_tradnl"/>
        </w:rPr>
        <w:t>erradicaci</w:t>
      </w:r>
      <w:r>
        <w:rPr>
          <w:rFonts w:ascii="Arial Narrow" w:hAnsi="Arial Narrow"/>
        </w:rPr>
        <w:t>ó</w:t>
      </w:r>
      <w:proofErr w:type="spellEnd"/>
      <w:r>
        <w:rPr>
          <w:rFonts w:ascii="Arial Narrow" w:hAnsi="Arial Narrow"/>
          <w:lang w:val="es-ES_tradnl"/>
        </w:rPr>
        <w:t>n de la trata de seres humanos es una responsabilidad compartida. Hoy, Jerez se une al clamor global p</w:t>
      </w:r>
      <w:r>
        <w:rPr>
          <w:rFonts w:ascii="Arial Narrow" w:hAnsi="Arial Narrow"/>
          <w:lang w:val="es-ES_tradnl"/>
        </w:rPr>
        <w:t>or la libertad y la dignidad. Trabajando juntos, desde nuestra diversa perspectiva y competencia, lograremos erradicar este crimen”.</w:t>
      </w:r>
    </w:p>
    <w:p w:rsidR="009A3B59" w:rsidRDefault="009A3B59">
      <w:pPr>
        <w:jc w:val="both"/>
        <w:rPr>
          <w:rFonts w:ascii="Arial Narrow" w:hAnsi="Arial Narrow"/>
          <w:sz w:val="26"/>
          <w:szCs w:val="26"/>
        </w:rPr>
      </w:pPr>
    </w:p>
    <w:p w:rsidR="009A3B59" w:rsidRDefault="00BB130D">
      <w:pPr>
        <w:jc w:val="both"/>
        <w:rPr>
          <w:rFonts w:ascii="Arial Narrow" w:hAnsi="Arial Narrow"/>
          <w:color w:val="FF0000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Tras la lectura, se ha proyectado el </w:t>
      </w:r>
      <w:proofErr w:type="spellStart"/>
      <w:r>
        <w:rPr>
          <w:rFonts w:ascii="Arial Narrow" w:hAnsi="Arial Narrow"/>
          <w:sz w:val="26"/>
          <w:szCs w:val="26"/>
        </w:rPr>
        <w:t>trailer</w:t>
      </w:r>
      <w:proofErr w:type="spellEnd"/>
      <w:r>
        <w:rPr>
          <w:rFonts w:ascii="Arial Narrow" w:hAnsi="Arial Narrow"/>
          <w:sz w:val="26"/>
          <w:szCs w:val="26"/>
        </w:rPr>
        <w:t xml:space="preserve"> del documental ‘</w:t>
      </w:r>
      <w:proofErr w:type="spellStart"/>
      <w:r>
        <w:rPr>
          <w:rFonts w:ascii="Arial Narrow" w:hAnsi="Arial Narrow"/>
          <w:sz w:val="26"/>
          <w:szCs w:val="26"/>
        </w:rPr>
        <w:t>Irioweniasi</w:t>
      </w:r>
      <w:proofErr w:type="spellEnd"/>
      <w:r>
        <w:rPr>
          <w:rFonts w:ascii="Arial Narrow" w:hAnsi="Arial Narrow"/>
          <w:sz w:val="26"/>
          <w:szCs w:val="26"/>
        </w:rPr>
        <w:t xml:space="preserve">. El hilo de la luna’, </w:t>
      </w:r>
      <w:r>
        <w:rPr>
          <w:rFonts w:ascii="Arial Narrow" w:hAnsi="Arial Narrow"/>
          <w:color w:val="000000"/>
          <w:sz w:val="26"/>
          <w:szCs w:val="26"/>
        </w:rPr>
        <w:t xml:space="preserve">dirigido por Inmaculada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Ant</w:t>
      </w:r>
      <w:r>
        <w:rPr>
          <w:rFonts w:ascii="Arial Narrow" w:hAnsi="Arial Narrow"/>
          <w:color w:val="000000"/>
          <w:sz w:val="26"/>
          <w:szCs w:val="26"/>
        </w:rPr>
        <w:t>olínez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y Esperanza Jorge, que visibiliza el viaje de una joven nigeriana esperando encontrar un destino mejor y cómo desemboca en una situación de explotación sexual y privación de libertad. Se </w:t>
      </w:r>
      <w:r>
        <w:rPr>
          <w:rFonts w:ascii="Arial Narrow" w:hAnsi="Arial Narrow"/>
          <w:color w:val="000000"/>
          <w:sz w:val="26"/>
          <w:szCs w:val="26"/>
        </w:rPr>
        <w:t xml:space="preserve"> ha dado protagonismo al mensaje de una víctima</w:t>
      </w:r>
      <w:r>
        <w:rPr>
          <w:rFonts w:ascii="Arial Narrow" w:hAnsi="Arial Narrow"/>
          <w:color w:val="000000"/>
          <w:sz w:val="26"/>
          <w:szCs w:val="26"/>
        </w:rPr>
        <w:t xml:space="preserve"> de la trata de seres humanos, cuyo testimonio, en forma de poesía, se ha emitido hoy en un a</w:t>
      </w:r>
      <w:r>
        <w:rPr>
          <w:rFonts w:ascii="Arial Narrow" w:hAnsi="Arial Narrow"/>
          <w:color w:val="000000"/>
          <w:sz w:val="26"/>
          <w:szCs w:val="26"/>
        </w:rPr>
        <w:t xml:space="preserve">udio, gracias a la labor de APERFOSA (por motivos de seguridad esta víctima no ha podido asistir al acto).  </w:t>
      </w:r>
    </w:p>
    <w:p w:rsidR="009A3B59" w:rsidRDefault="009A3B59">
      <w:pPr>
        <w:jc w:val="both"/>
        <w:rPr>
          <w:rFonts w:ascii="Arial Narrow" w:hAnsi="Arial Narrow"/>
          <w:sz w:val="26"/>
          <w:szCs w:val="26"/>
        </w:rPr>
      </w:pPr>
    </w:p>
    <w:p w:rsidR="009A3B59" w:rsidRDefault="00BB130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acto ha estado dinamizado con dos piezas musicale</w:t>
      </w:r>
      <w:r>
        <w:rPr>
          <w:rFonts w:ascii="Arial Narrow" w:hAnsi="Arial Narrow"/>
          <w:sz w:val="26"/>
          <w:szCs w:val="26"/>
        </w:rPr>
        <w:t>s a cargo de Delia María Peña.</w:t>
      </w:r>
    </w:p>
    <w:p w:rsidR="009A3B59" w:rsidRDefault="009A3B59">
      <w:pPr>
        <w:jc w:val="both"/>
        <w:rPr>
          <w:rFonts w:ascii="Arial Narrow" w:hAnsi="Arial Narrow"/>
          <w:sz w:val="26"/>
          <w:szCs w:val="26"/>
        </w:rPr>
      </w:pPr>
    </w:p>
    <w:p w:rsidR="009A3B59" w:rsidRDefault="00BB130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Susana Sánchez ha cerrado el acto trasladando el agradecimiento de la alcaldesa a todas las entidades que conforman el </w:t>
      </w:r>
      <w:r>
        <w:rPr>
          <w:rFonts w:ascii="Arial Narrow" w:hAnsi="Arial Narrow"/>
          <w:color w:val="000000"/>
          <w:sz w:val="26"/>
          <w:szCs w:val="26"/>
        </w:rPr>
        <w:t>Foro Social contra la Trata de Mujeres y Niñas por su labor y compromiso, y adelantando que el ciclo de a</w:t>
      </w:r>
      <w:r>
        <w:rPr>
          <w:rFonts w:ascii="Arial Narrow" w:hAnsi="Arial Narrow"/>
          <w:color w:val="000000"/>
          <w:sz w:val="26"/>
          <w:szCs w:val="26"/>
        </w:rPr>
        <w:t>ctividades conmemorativo del 25 de noviembre comenzará próximamente con actividades de sensibilización con las que Jerez seguirá posicionándose contra la violencia machista.</w:t>
      </w:r>
    </w:p>
    <w:p w:rsidR="009A3B59" w:rsidRDefault="009A3B59">
      <w:pPr>
        <w:jc w:val="both"/>
        <w:rPr>
          <w:rFonts w:ascii="Arial Narrow" w:hAnsi="Arial Narrow"/>
          <w:sz w:val="26"/>
          <w:szCs w:val="26"/>
        </w:rPr>
      </w:pPr>
    </w:p>
    <w:p w:rsidR="009A3B59" w:rsidRDefault="00BB130D">
      <w:pPr>
        <w:jc w:val="both"/>
      </w:pPr>
      <w:r>
        <w:rPr>
          <w:rFonts w:ascii="Arial Narrow" w:hAnsi="Arial Narrow"/>
          <w:sz w:val="26"/>
          <w:szCs w:val="26"/>
        </w:rPr>
        <w:t xml:space="preserve">El Pleno del Ayuntamiento de Jerez aprobaba en julio de 2024 la adhesión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 la Red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de Municipios Libres de Prostitución y Trata</w:t>
      </w:r>
      <w:r>
        <w:rPr>
          <w:rFonts w:ascii="Arial Narrow" w:hAnsi="Arial Narrow"/>
          <w:sz w:val="26"/>
          <w:szCs w:val="26"/>
        </w:rPr>
        <w:t>, desde el compromiso con la Igualdad entre mujeres y hombres, y la reivindicación de una sociedad libre de violencia machista. En la actualidad se está elaborando un diagnóstico sobre prostitución en Jerez, a c</w:t>
      </w:r>
      <w:r>
        <w:rPr>
          <w:rFonts w:ascii="Arial Narrow" w:hAnsi="Arial Narrow"/>
          <w:sz w:val="26"/>
          <w:szCs w:val="26"/>
        </w:rPr>
        <w:t xml:space="preserve">argo de dos </w:t>
      </w:r>
      <w:r>
        <w:rPr>
          <w:rFonts w:ascii="Arial Narrow" w:hAnsi="Arial Narrow"/>
          <w:sz w:val="26"/>
          <w:szCs w:val="26"/>
        </w:rPr>
        <w:t>investigadoras de la Asociación Pro Derechos Humanos de España y profesoras de la UCA, solicitado desde el Foro Social contra la Trata de Mujeres y Niñas de Jerez.</w:t>
      </w:r>
    </w:p>
    <w:p w:rsidR="009A3B59" w:rsidRDefault="009A3B59">
      <w:pPr>
        <w:jc w:val="both"/>
        <w:rPr>
          <w:rFonts w:ascii="Arial Narrow" w:hAnsi="Arial Narrow"/>
          <w:sz w:val="26"/>
          <w:szCs w:val="26"/>
        </w:rPr>
      </w:pPr>
    </w:p>
    <w:p w:rsidR="00BB130D" w:rsidRDefault="00BB130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Adjuntamos documento del Manifiesto, fotografías y enlace de audio con palabras</w:t>
      </w:r>
      <w:r>
        <w:rPr>
          <w:rFonts w:ascii="Arial Narrow" w:hAnsi="Arial Narrow"/>
          <w:sz w:val="26"/>
          <w:szCs w:val="26"/>
        </w:rPr>
        <w:t xml:space="preserve"> de apertura de la teniente de alcaldesa Susana Sánchez</w:t>
      </w:r>
    </w:p>
    <w:p w:rsidR="00BB130D" w:rsidRDefault="00BB130D">
      <w:pPr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6">
        <w:r>
          <w:rPr>
            <w:rStyle w:val="Hipervnculo"/>
            <w:rFonts w:ascii="Arial Narrow" w:eastAsia="Calibri" w:hAnsi="Arial Narrow"/>
            <w:sz w:val="26"/>
            <w:szCs w:val="26"/>
          </w:rPr>
          <w:t>https://ssweb.seap.minhap.es/almacen/descarga/envio/ce8d7a13497f6d817283e4b3cafd7cdb2902</w:t>
        </w:r>
        <w:r>
          <w:rPr>
            <w:rStyle w:val="Hipervnculo"/>
            <w:rFonts w:ascii="Arial Narrow" w:eastAsia="Calibri" w:hAnsi="Arial Narrow"/>
            <w:sz w:val="26"/>
            <w:szCs w:val="26"/>
          </w:rPr>
          <w:t>bf34</w:t>
        </w:r>
      </w:hyperlink>
      <w:r>
        <w:rPr>
          <w:rFonts w:ascii="Arial Narrow" w:eastAsia="Calibri" w:hAnsi="Arial Narrow"/>
          <w:sz w:val="26"/>
          <w:szCs w:val="26"/>
        </w:rPr>
        <w:t xml:space="preserve"> </w:t>
      </w:r>
    </w:p>
    <w:p w:rsidR="00BB130D" w:rsidRDefault="00BB130D">
      <w:pPr>
        <w:jc w:val="both"/>
        <w:rPr>
          <w:rFonts w:ascii="Arial Narrow" w:eastAsia="Calibri" w:hAnsi="Arial Narrow"/>
          <w:sz w:val="26"/>
          <w:szCs w:val="26"/>
        </w:rPr>
      </w:pPr>
    </w:p>
    <w:p w:rsidR="00BB130D" w:rsidRDefault="00BB130D">
      <w:pPr>
        <w:jc w:val="both"/>
        <w:rPr>
          <w:rFonts w:ascii="Arial Narrow" w:eastAsia="Calibri" w:hAnsi="Arial Narrow"/>
          <w:sz w:val="26"/>
          <w:szCs w:val="26"/>
        </w:rPr>
      </w:pPr>
      <w:proofErr w:type="gramStart"/>
      <w:r>
        <w:rPr>
          <w:rFonts w:ascii="Arial Narrow" w:eastAsia="Calibri" w:hAnsi="Arial Narrow"/>
          <w:sz w:val="26"/>
          <w:szCs w:val="26"/>
        </w:rPr>
        <w:t>y</w:t>
      </w:r>
      <w:proofErr w:type="gramEnd"/>
      <w:r>
        <w:rPr>
          <w:rFonts w:ascii="Arial Narrow" w:eastAsia="Calibri" w:hAnsi="Arial Narrow"/>
          <w:sz w:val="26"/>
          <w:szCs w:val="26"/>
        </w:rPr>
        <w:t xml:space="preserve"> lectura del Manifiesto </w:t>
      </w:r>
    </w:p>
    <w:p w:rsidR="00BB130D" w:rsidRDefault="00BB130D">
      <w:pPr>
        <w:jc w:val="both"/>
        <w:rPr>
          <w:rStyle w:val="Hipervnculo"/>
          <w:rFonts w:ascii="Arial Narrow" w:eastAsia="Calibri" w:hAnsi="Arial Narrow"/>
          <w:sz w:val="26"/>
          <w:szCs w:val="26"/>
        </w:rPr>
      </w:pPr>
    </w:p>
    <w:bookmarkStart w:id="0" w:name="_GoBack"/>
    <w:bookmarkEnd w:id="0"/>
    <w:p w:rsidR="009A3B59" w:rsidRDefault="00BB130D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"/>
          <w:rFonts w:ascii="Arial Narrow" w:eastAsia="Calibri" w:hAnsi="Arial Narrow"/>
          <w:sz w:val="26"/>
          <w:szCs w:val="26"/>
        </w:rPr>
        <w:fldChar w:fldCharType="begin"/>
      </w:r>
      <w:r>
        <w:rPr>
          <w:rStyle w:val="Hipervnculo"/>
          <w:rFonts w:ascii="Arial Narrow" w:eastAsia="Calibri" w:hAnsi="Arial Narrow"/>
          <w:sz w:val="26"/>
          <w:szCs w:val="26"/>
        </w:rPr>
        <w:instrText xml:space="preserve"> HYPERLINK "https://ssweb.seap.minhap.es/almacen/descarga/envio/0fd16eac394e7b6a446bdd509426bd9ab7216d19" \h </w:instrText>
      </w:r>
      <w:r>
        <w:rPr>
          <w:rStyle w:val="Hipervnculo"/>
          <w:rFonts w:ascii="Arial Narrow" w:eastAsia="Calibri" w:hAnsi="Arial Narrow"/>
          <w:sz w:val="26"/>
          <w:szCs w:val="26"/>
        </w:rPr>
        <w:fldChar w:fldCharType="separate"/>
      </w:r>
      <w:r>
        <w:rPr>
          <w:rStyle w:val="Hipervnculo"/>
          <w:rFonts w:ascii="Arial Narrow" w:eastAsia="Calibri" w:hAnsi="Arial Narrow"/>
          <w:sz w:val="26"/>
          <w:szCs w:val="26"/>
        </w:rPr>
        <w:t>https://ssweb.seap.minhap.es/almacen/descarga/envio/0fd16eac394e7b6a446bdd509426bd9ab7216d19</w:t>
      </w:r>
      <w:r>
        <w:rPr>
          <w:rStyle w:val="Hipervnculo"/>
          <w:rFonts w:ascii="Arial Narrow" w:eastAsia="Calibri" w:hAnsi="Arial Narrow"/>
          <w:sz w:val="26"/>
          <w:szCs w:val="26"/>
        </w:rPr>
        <w:fldChar w:fldCharType="end"/>
      </w:r>
    </w:p>
    <w:p w:rsidR="009A3B59" w:rsidRDefault="009A3B59">
      <w:pPr>
        <w:jc w:val="both"/>
        <w:rPr>
          <w:rFonts w:ascii="Arial Narrow" w:hAnsi="Arial Narrow"/>
          <w:sz w:val="26"/>
          <w:szCs w:val="26"/>
        </w:rPr>
      </w:pPr>
    </w:p>
    <w:p w:rsidR="009A3B59" w:rsidRDefault="009A3B59">
      <w:pPr>
        <w:jc w:val="both"/>
        <w:rPr>
          <w:rFonts w:ascii="Arial Narrow" w:hAnsi="Arial Narrow"/>
          <w:sz w:val="26"/>
          <w:szCs w:val="26"/>
        </w:rPr>
      </w:pPr>
    </w:p>
    <w:sectPr w:rsidR="009A3B5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B130D">
      <w:r>
        <w:separator/>
      </w:r>
    </w:p>
  </w:endnote>
  <w:endnote w:type="continuationSeparator" w:id="0">
    <w:p w:rsidR="00000000" w:rsidRDefault="00BB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B130D">
      <w:r>
        <w:separator/>
      </w:r>
    </w:p>
  </w:footnote>
  <w:footnote w:type="continuationSeparator" w:id="0">
    <w:p w:rsidR="00000000" w:rsidRDefault="00BB1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B59" w:rsidRDefault="009A3B5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B59" w:rsidRDefault="00BB130D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A3B59" w:rsidRDefault="009A3B5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B59" w:rsidRDefault="00BB130D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A3B59" w:rsidRDefault="009A3B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59"/>
    <w:rsid w:val="009A3B59"/>
    <w:rsid w:val="00B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8EFDC-3C99-4E0A-9152-C67BDF0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ce8d7a13497f6d817283e4b3cafd7cdb2902bf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703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21</cp:revision>
  <dcterms:created xsi:type="dcterms:W3CDTF">2025-07-04T06:50:00Z</dcterms:created>
  <dcterms:modified xsi:type="dcterms:W3CDTF">2025-10-17T13:16:00Z</dcterms:modified>
  <dc:language>es-ES</dc:language>
</cp:coreProperties>
</file>