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FEF" w:rsidRDefault="002F1FEF"/>
    <w:p w:rsidR="002F1FEF" w:rsidRDefault="00EE03A2">
      <w:pPr>
        <w:pStyle w:val="western"/>
      </w:pPr>
      <w:r>
        <w:rPr>
          <w:rFonts w:ascii="Arial Narrow" w:eastAsia="NSimSun" w:hAnsi="Arial Narrow" w:cs="Arial"/>
          <w:b/>
          <w:bCs/>
          <w:spacing w:val="-2"/>
          <w:sz w:val="40"/>
          <w:szCs w:val="40"/>
          <w:lang w:bidi="hi-IN"/>
        </w:rPr>
        <w:t xml:space="preserve">La alcaldesa subraya el gran éxito de </w:t>
      </w:r>
      <w:proofErr w:type="spellStart"/>
      <w:r>
        <w:rPr>
          <w:rFonts w:ascii="Arial Narrow" w:eastAsia="NSimSun" w:hAnsi="Arial Narrow" w:cs="Arial"/>
          <w:b/>
          <w:bCs/>
          <w:spacing w:val="-2"/>
          <w:sz w:val="40"/>
          <w:szCs w:val="40"/>
          <w:lang w:bidi="hi-IN"/>
        </w:rPr>
        <w:t>Expoconstruye</w:t>
      </w:r>
      <w:proofErr w:type="spellEnd"/>
      <w:r>
        <w:rPr>
          <w:rFonts w:ascii="Arial Narrow" w:eastAsia="NSimSun" w:hAnsi="Arial Narrow" w:cs="Arial"/>
          <w:b/>
          <w:bCs/>
          <w:spacing w:val="-2"/>
          <w:sz w:val="40"/>
          <w:szCs w:val="40"/>
          <w:lang w:bidi="hi-IN"/>
        </w:rPr>
        <w:t xml:space="preserve"> 2025 y agradece al sector su apuesta por Jerez, en un momento clave para la inversión inmobiliaria</w:t>
      </w:r>
    </w:p>
    <w:p w:rsidR="002F1FEF" w:rsidRDefault="002F1FEF">
      <w:pPr>
        <w:pStyle w:val="western"/>
        <w:rPr>
          <w:rFonts w:ascii="Arial Narrow" w:eastAsia="NSimSun" w:hAnsi="Arial Narrow" w:cs="Alef"/>
          <w:b/>
          <w:bCs/>
          <w:spacing w:val="-2"/>
          <w:sz w:val="40"/>
          <w:szCs w:val="40"/>
          <w:lang w:bidi="hi-IN"/>
        </w:rPr>
      </w:pPr>
    </w:p>
    <w:p w:rsidR="002F1FEF" w:rsidRDefault="00EE03A2">
      <w:pPr>
        <w:pStyle w:val="Textopreformateado"/>
      </w:pPr>
      <w:r>
        <w:rPr>
          <w:rFonts w:ascii="Arial Narrow" w:eastAsia="NSimSun" w:hAnsi="Arial Narrow" w:cs="Alef"/>
          <w:spacing w:val="-2"/>
          <w:sz w:val="32"/>
          <w:szCs w:val="32"/>
          <w:lang w:bidi="hi-IN"/>
        </w:rPr>
        <w:t xml:space="preserve">El presidente de FAEC, Manuel Ávila, hace también un balance muy positivo de esta 5ª edición del </w:t>
      </w:r>
      <w:r>
        <w:rPr>
          <w:rFonts w:ascii="Arial Narrow" w:eastAsia="NSimSun" w:hAnsi="Arial Narrow" w:cs="Alef"/>
          <w:spacing w:val="-2"/>
          <w:sz w:val="32"/>
          <w:szCs w:val="32"/>
          <w:lang w:bidi="hi-IN"/>
        </w:rPr>
        <w:t>evento, “en el que se han superado las expectativas con más de 6.000 asistentes, lo que supone un incremento del 20% respecto a la pasada edición”</w:t>
      </w:r>
    </w:p>
    <w:p w:rsidR="002F1FEF" w:rsidRDefault="002F1FEF">
      <w:pPr>
        <w:pStyle w:val="western"/>
        <w:rPr>
          <w:rFonts w:ascii="Arial Narrow" w:eastAsia="NSimSun" w:hAnsi="Arial Narrow" w:cs="Alef"/>
          <w:b/>
          <w:bCs/>
          <w:spacing w:val="-2"/>
          <w:sz w:val="40"/>
          <w:szCs w:val="40"/>
          <w:lang w:bidi="hi-IN"/>
        </w:rPr>
      </w:pPr>
    </w:p>
    <w:p w:rsidR="002F1FEF" w:rsidRDefault="00EE03A2">
      <w:pPr>
        <w:jc w:val="both"/>
      </w:pPr>
      <w:r>
        <w:rPr>
          <w:rFonts w:ascii="Arial Narrow" w:hAnsi="Arial Narrow" w:cstheme="majorHAnsi"/>
          <w:b/>
          <w:bCs/>
          <w:sz w:val="26"/>
          <w:szCs w:val="26"/>
        </w:rPr>
        <w:t>17 de octubre de 2025</w:t>
      </w:r>
      <w:r>
        <w:rPr>
          <w:rFonts w:ascii="Arial Narrow" w:hAnsi="Arial Narrow" w:cstheme="majorHAnsi"/>
          <w:sz w:val="26"/>
          <w:szCs w:val="26"/>
        </w:rPr>
        <w:t xml:space="preserve">. </w:t>
      </w:r>
      <w:r>
        <w:rPr>
          <w:rFonts w:ascii="Arial Narrow" w:hAnsi="Arial Narrow" w:cs="Calibri"/>
          <w:b/>
          <w:bCs/>
          <w:sz w:val="26"/>
          <w:szCs w:val="26"/>
        </w:rPr>
        <w:t xml:space="preserve"> </w:t>
      </w:r>
      <w:r>
        <w:rPr>
          <w:rFonts w:ascii="Arial Narrow" w:hAnsi="Arial Narrow" w:cs="Calibri"/>
          <w:sz w:val="26"/>
          <w:szCs w:val="26"/>
        </w:rPr>
        <w:t>La alcaldesa de Jerez, María José García-Pelayo, ha felicitado a la Federación Provi</w:t>
      </w:r>
      <w:r>
        <w:rPr>
          <w:rFonts w:ascii="Arial Narrow" w:hAnsi="Arial Narrow" w:cs="Calibri"/>
          <w:sz w:val="26"/>
          <w:szCs w:val="26"/>
        </w:rPr>
        <w:t xml:space="preserve">ncial de Agrupaciones de Empresarios de la Construcción de Cádiz (FAEC), a la </w:t>
      </w:r>
      <w:r>
        <w:rPr>
          <w:rStyle w:val="Textoennegrita"/>
          <w:rFonts w:ascii="Arial Narrow" w:hAnsi="Arial Narrow" w:cs="Calibri"/>
          <w:b w:val="0"/>
          <w:color w:val="000000"/>
          <w:sz w:val="26"/>
          <w:szCs w:val="26"/>
        </w:rPr>
        <w:t>Asociación Provincial de Empresas de la Construcción y Obras Públicas</w:t>
      </w:r>
      <w:r>
        <w:rPr>
          <w:rFonts w:ascii="Arial Narrow" w:hAnsi="Arial Narrow" w:cs="Calibri"/>
          <w:sz w:val="26"/>
          <w:szCs w:val="26"/>
        </w:rPr>
        <w:t xml:space="preserve"> (APECOP), y a la empresa de organización de eventos, </w:t>
      </w:r>
      <w:proofErr w:type="spellStart"/>
      <w:r>
        <w:rPr>
          <w:rFonts w:ascii="Arial Narrow" w:hAnsi="Arial Narrow" w:cs="Calibri"/>
          <w:sz w:val="26"/>
          <w:szCs w:val="26"/>
        </w:rPr>
        <w:t>Eventur</w:t>
      </w:r>
      <w:proofErr w:type="spellEnd"/>
      <w:r>
        <w:rPr>
          <w:rFonts w:ascii="Arial Narrow" w:hAnsi="Arial Narrow" w:cs="Calibri"/>
          <w:sz w:val="26"/>
          <w:szCs w:val="26"/>
        </w:rPr>
        <w:t>, “por el gran éxito” que ha obtenido la Feria P</w:t>
      </w:r>
      <w:r>
        <w:rPr>
          <w:rFonts w:ascii="Arial Narrow" w:hAnsi="Arial Narrow" w:cs="Calibri"/>
          <w:sz w:val="26"/>
          <w:szCs w:val="26"/>
        </w:rPr>
        <w:t xml:space="preserve">rofesional de la Construcción, </w:t>
      </w:r>
      <w:proofErr w:type="spellStart"/>
      <w:r>
        <w:rPr>
          <w:rFonts w:ascii="Arial Narrow" w:hAnsi="Arial Narrow" w:cs="Calibri"/>
          <w:sz w:val="26"/>
          <w:szCs w:val="26"/>
        </w:rPr>
        <w:t>Expo</w:t>
      </w:r>
      <w:r>
        <w:rPr>
          <w:rFonts w:ascii="Arial Narrow" w:hAnsi="Arial Narrow" w:cs="Calibri"/>
          <w:sz w:val="26"/>
          <w:szCs w:val="26"/>
        </w:rPr>
        <w:t>construye</w:t>
      </w:r>
      <w:proofErr w:type="spellEnd"/>
      <w:r>
        <w:rPr>
          <w:rFonts w:ascii="Arial Narrow" w:hAnsi="Arial Narrow" w:cs="Calibri"/>
          <w:sz w:val="26"/>
          <w:szCs w:val="26"/>
        </w:rPr>
        <w:t xml:space="preserve"> 2025, que este año ha alcanzado su 5ª edición sumando más de 6.000 asistentes, “toda una cifra récord respecto a ediciones anteriores, lo que evidencia el buen momento que vive el sector y la consolidación de e</w:t>
      </w:r>
      <w:r>
        <w:rPr>
          <w:rFonts w:ascii="Arial Narrow" w:hAnsi="Arial Narrow" w:cs="Calibri"/>
          <w:sz w:val="26"/>
          <w:szCs w:val="26"/>
        </w:rPr>
        <w:t>sta cita como referente andaluz de la industria de la construcción"</w:t>
      </w:r>
      <w:r>
        <w:rPr>
          <w:rFonts w:ascii="Arial Narrow" w:hAnsi="Arial Narrow" w:cs="Calibri"/>
          <w:sz w:val="26"/>
          <w:szCs w:val="26"/>
        </w:rPr>
        <w:t xml:space="preserve">. </w:t>
      </w:r>
    </w:p>
    <w:p w:rsidR="002F1FEF" w:rsidRDefault="002F1FEF">
      <w:pPr>
        <w:jc w:val="both"/>
        <w:rPr>
          <w:rFonts w:ascii="Arial Narrow" w:hAnsi="Arial Narrow"/>
          <w:sz w:val="26"/>
          <w:szCs w:val="26"/>
        </w:rPr>
      </w:pPr>
    </w:p>
    <w:p w:rsidR="002F1FEF" w:rsidRDefault="00EE03A2">
      <w:pPr>
        <w:jc w:val="both"/>
        <w:rPr>
          <w:rFonts w:ascii="Arial Narrow" w:hAnsi="Arial Narrow"/>
          <w:sz w:val="26"/>
          <w:szCs w:val="26"/>
        </w:rPr>
      </w:pPr>
      <w:r>
        <w:rPr>
          <w:rFonts w:ascii="Arial Narrow" w:hAnsi="Arial Narrow" w:cs="Calibri"/>
          <w:sz w:val="26"/>
          <w:szCs w:val="26"/>
        </w:rPr>
        <w:t>María José García-Pelayo</w:t>
      </w:r>
      <w:r>
        <w:rPr>
          <w:rFonts w:ascii="Arial Narrow" w:hAnsi="Arial Narrow" w:cs="Calibri"/>
          <w:sz w:val="26"/>
          <w:szCs w:val="26"/>
        </w:rPr>
        <w:t xml:space="preserve"> ha agradecido a las entidades organizadoras “su apuesta clara y firme por Jerez como sede de este evento, y especialmente ahora, cuando la ciudad vive un moment</w:t>
      </w:r>
      <w:r>
        <w:rPr>
          <w:rFonts w:ascii="Arial Narrow" w:hAnsi="Arial Narrow" w:cs="Calibri"/>
          <w:sz w:val="26"/>
          <w:szCs w:val="26"/>
        </w:rPr>
        <w:t>o clave para la inversión inmobiliaria por las muchas oportunidades que ofrecemos para las empresas del sector, que se sienten respaldadas por un Gobierno estable, fuerte y que tiene las ideas muy claras del modelo de ciudad y de las estrategias de diversi</w:t>
      </w:r>
      <w:r>
        <w:rPr>
          <w:rFonts w:ascii="Arial Narrow" w:hAnsi="Arial Narrow" w:cs="Calibri"/>
          <w:sz w:val="26"/>
          <w:szCs w:val="26"/>
        </w:rPr>
        <w:t xml:space="preserve">ficación económica que estamos implantando”. </w:t>
      </w:r>
    </w:p>
    <w:p w:rsidR="002F1FEF" w:rsidRDefault="002F1FEF">
      <w:pPr>
        <w:jc w:val="both"/>
        <w:rPr>
          <w:rFonts w:ascii="Arial Narrow" w:hAnsi="Arial Narrow"/>
          <w:sz w:val="26"/>
          <w:szCs w:val="26"/>
        </w:rPr>
      </w:pPr>
    </w:p>
    <w:p w:rsidR="002F1FEF" w:rsidRDefault="00EE03A2">
      <w:pPr>
        <w:jc w:val="both"/>
        <w:rPr>
          <w:rFonts w:ascii="Arial Narrow" w:hAnsi="Arial Narrow"/>
          <w:sz w:val="26"/>
          <w:szCs w:val="26"/>
        </w:rPr>
      </w:pPr>
      <w:r>
        <w:rPr>
          <w:rFonts w:ascii="Arial Narrow" w:hAnsi="Arial Narrow" w:cs="Calibri"/>
          <w:sz w:val="26"/>
          <w:szCs w:val="26"/>
        </w:rPr>
        <w:t xml:space="preserve">Durante su estancia </w:t>
      </w:r>
      <w:r>
        <w:rPr>
          <w:rFonts w:ascii="Arial Narrow" w:hAnsi="Arial Narrow" w:cs="Calibri"/>
          <w:sz w:val="26"/>
          <w:szCs w:val="26"/>
        </w:rPr>
        <w:t>en la Feria, la alcaldesa asistió a una de las mesas redondas que formaban parte de la programación, titulada '</w:t>
      </w:r>
      <w:r>
        <w:rPr>
          <w:rFonts w:ascii="Arial Narrow" w:hAnsi="Arial Narrow" w:cs="Calibri"/>
          <w:sz w:val="26"/>
          <w:szCs w:val="26"/>
        </w:rPr>
        <w:t>La Vivienda, compromiso de todos'</w:t>
      </w:r>
      <w:r>
        <w:rPr>
          <w:rFonts w:ascii="Arial Narrow" w:hAnsi="Arial Narrow" w:cs="Calibri"/>
          <w:sz w:val="26"/>
          <w:szCs w:val="26"/>
        </w:rPr>
        <w:t>, donde tuvo la oportunidad de saludar a</w:t>
      </w:r>
      <w:r>
        <w:rPr>
          <w:rFonts w:ascii="Arial Narrow" w:hAnsi="Arial Narrow" w:cs="Calibri"/>
          <w:sz w:val="26"/>
          <w:szCs w:val="26"/>
        </w:rPr>
        <w:t xml:space="preserve"> los ponentes y hacer, previo a su inicio, algunas reflexiones sobre la gestión que está llevando a cabo el Ayuntamiento para afrontar el reto que supone garantizar el acceso a una vivienda digna y asequible para determinados sectores de la sociedad. </w:t>
      </w:r>
    </w:p>
    <w:p w:rsidR="002F1FEF" w:rsidRDefault="002F1FEF">
      <w:pPr>
        <w:jc w:val="both"/>
        <w:rPr>
          <w:rFonts w:ascii="Arial Narrow" w:hAnsi="Arial Narrow"/>
          <w:sz w:val="26"/>
          <w:szCs w:val="26"/>
        </w:rPr>
      </w:pPr>
    </w:p>
    <w:p w:rsidR="002F1FEF" w:rsidRDefault="00EE03A2">
      <w:pPr>
        <w:jc w:val="both"/>
        <w:rPr>
          <w:rFonts w:ascii="Arial Narrow" w:hAnsi="Arial Narrow"/>
          <w:sz w:val="26"/>
          <w:szCs w:val="26"/>
        </w:rPr>
      </w:pPr>
      <w:r>
        <w:rPr>
          <w:rFonts w:ascii="Arial Narrow" w:hAnsi="Arial Narrow" w:cs="Calibri"/>
          <w:sz w:val="26"/>
          <w:szCs w:val="26"/>
        </w:rPr>
        <w:t xml:space="preserve">En </w:t>
      </w:r>
      <w:r>
        <w:rPr>
          <w:rFonts w:ascii="Arial Narrow" w:hAnsi="Arial Narrow" w:cs="Calibri"/>
          <w:sz w:val="26"/>
          <w:szCs w:val="26"/>
        </w:rPr>
        <w:t>este sentido, García-Pelayo ha vuelto a reiterar, como ya hiciera por la mañana</w:t>
      </w:r>
      <w:r>
        <w:rPr>
          <w:rFonts w:ascii="Arial Narrow" w:hAnsi="Arial Narrow" w:cs="Calibri"/>
          <w:sz w:val="26"/>
          <w:szCs w:val="26"/>
        </w:rPr>
        <w:t xml:space="preserve"> durante su participación en el Foro </w:t>
      </w:r>
      <w:proofErr w:type="spellStart"/>
      <w:r>
        <w:rPr>
          <w:rFonts w:ascii="Arial Narrow" w:hAnsi="Arial Narrow" w:cs="Calibri"/>
          <w:sz w:val="26"/>
          <w:szCs w:val="26"/>
        </w:rPr>
        <w:t>Gaesco</w:t>
      </w:r>
      <w:proofErr w:type="spellEnd"/>
      <w:r>
        <w:rPr>
          <w:rFonts w:ascii="Arial Narrow" w:hAnsi="Arial Narrow" w:cs="Calibri"/>
          <w:sz w:val="26"/>
          <w:szCs w:val="26"/>
        </w:rPr>
        <w:t xml:space="preserve"> de Sevilla, la importancia de la colaboración público-privada, la agilización administrativa en temas de oferta de suelo y licencias,</w:t>
      </w:r>
      <w:r>
        <w:rPr>
          <w:rFonts w:ascii="Arial Narrow" w:hAnsi="Arial Narrow" w:cs="Calibri"/>
          <w:sz w:val="26"/>
          <w:szCs w:val="26"/>
        </w:rPr>
        <w:t xml:space="preserve"> o una normativa tanto estatal como autonómica coherente, eficaz y acorde con las </w:t>
      </w:r>
      <w:r>
        <w:rPr>
          <w:rFonts w:ascii="Arial Narrow" w:hAnsi="Arial Narrow" w:cs="Calibri"/>
          <w:sz w:val="26"/>
          <w:szCs w:val="26"/>
        </w:rPr>
        <w:lastRenderedPageBreak/>
        <w:t xml:space="preserve">necesidades actuales de mercado, como estrategias clave para implementar una hoja de ruta bien definida dirigida a impulsar la construcción de vivienda protegida en Jerez. </w:t>
      </w:r>
    </w:p>
    <w:p w:rsidR="002F1FEF" w:rsidRDefault="002F1FEF">
      <w:pPr>
        <w:jc w:val="both"/>
        <w:rPr>
          <w:rFonts w:ascii="Arial Narrow" w:hAnsi="Arial Narrow"/>
          <w:sz w:val="26"/>
          <w:szCs w:val="26"/>
        </w:rPr>
      </w:pPr>
    </w:p>
    <w:p w:rsidR="002F1FEF" w:rsidRDefault="00EE03A2">
      <w:pPr>
        <w:jc w:val="both"/>
        <w:rPr>
          <w:rFonts w:ascii="Arial Narrow" w:hAnsi="Arial Narrow"/>
          <w:sz w:val="26"/>
          <w:szCs w:val="26"/>
        </w:rPr>
      </w:pPr>
      <w:r>
        <w:rPr>
          <w:rFonts w:ascii="Arial Narrow" w:hAnsi="Arial Narrow" w:cs="Calibri"/>
          <w:sz w:val="26"/>
          <w:szCs w:val="26"/>
        </w:rPr>
        <w:t>En relación a ello, la regidora ha hecho referencia a medidas puestas en marcha, como  facilitar el acceso al suelo para construir vivienda en régimen de protección (a través de la licitación de bolsas de suelo destinadas a este fin), que es posible gracia</w:t>
      </w:r>
      <w:r>
        <w:rPr>
          <w:rFonts w:ascii="Arial Narrow" w:hAnsi="Arial Narrow" w:cs="Calibri"/>
          <w:sz w:val="26"/>
          <w:szCs w:val="26"/>
        </w:rPr>
        <w:t xml:space="preserve">s a la adhesión de Jerez al  </w:t>
      </w:r>
      <w:r>
        <w:rPr>
          <w:rFonts w:ascii="Arial Narrow" w:eastAsia="Calibri" w:hAnsi="Arial Narrow" w:cs="Calibri"/>
          <w:spacing w:val="-3"/>
          <w:kern w:val="2"/>
          <w:sz w:val="26"/>
          <w:szCs w:val="26"/>
          <w:lang w:val="es-MX" w:eastAsia="es-ES"/>
        </w:rPr>
        <w:t xml:space="preserve">Decreto-Ley 1/2025 de 24 de febrero; o la redacción de un nuevo Plan de Vivienda de Jerez, que tendrá como marco normativo la futura Ley de Vivienda de la Junta de </w:t>
      </w:r>
      <w:proofErr w:type="spellStart"/>
      <w:r>
        <w:rPr>
          <w:rFonts w:ascii="Arial Narrow" w:eastAsia="Calibri" w:hAnsi="Arial Narrow" w:cs="Calibri"/>
          <w:spacing w:val="-3"/>
          <w:kern w:val="2"/>
          <w:sz w:val="26"/>
          <w:szCs w:val="26"/>
          <w:lang w:val="es-MX" w:eastAsia="es-ES"/>
        </w:rPr>
        <w:t>Andalucia</w:t>
      </w:r>
      <w:proofErr w:type="spellEnd"/>
      <w:r>
        <w:rPr>
          <w:rFonts w:ascii="Arial Narrow" w:eastAsia="Calibri" w:hAnsi="Arial Narrow" w:cs="Calibri"/>
          <w:spacing w:val="-3"/>
          <w:kern w:val="2"/>
          <w:sz w:val="26"/>
          <w:szCs w:val="26"/>
          <w:lang w:val="es-MX" w:eastAsia="es-ES"/>
        </w:rPr>
        <w:t xml:space="preserve">. </w:t>
      </w:r>
    </w:p>
    <w:p w:rsidR="002F1FEF" w:rsidRDefault="002F1FEF">
      <w:pPr>
        <w:jc w:val="both"/>
        <w:rPr>
          <w:rFonts w:ascii="Arial Narrow" w:hAnsi="Arial Narrow"/>
          <w:sz w:val="26"/>
          <w:szCs w:val="26"/>
        </w:rPr>
      </w:pPr>
    </w:p>
    <w:p w:rsidR="002F1FEF" w:rsidRDefault="00EE03A2">
      <w:pPr>
        <w:pStyle w:val="Textopreformateado"/>
        <w:jc w:val="both"/>
        <w:rPr>
          <w:rFonts w:ascii="Arial Narrow" w:hAnsi="Arial Narrow"/>
          <w:sz w:val="26"/>
          <w:szCs w:val="26"/>
        </w:rPr>
      </w:pPr>
      <w:r>
        <w:rPr>
          <w:rFonts w:ascii="Arial Narrow" w:hAnsi="Arial Narrow" w:cs="Calibri"/>
          <w:b/>
          <w:bCs/>
          <w:sz w:val="26"/>
          <w:szCs w:val="26"/>
        </w:rPr>
        <w:t>Valoración de la FAEC</w:t>
      </w:r>
    </w:p>
    <w:p w:rsidR="002F1FEF" w:rsidRDefault="002F1FEF">
      <w:pPr>
        <w:pStyle w:val="Textopreformateado"/>
        <w:jc w:val="both"/>
        <w:rPr>
          <w:rFonts w:ascii="Arial Narrow" w:hAnsi="Arial Narrow"/>
          <w:sz w:val="26"/>
          <w:szCs w:val="26"/>
        </w:rPr>
      </w:pPr>
    </w:p>
    <w:p w:rsidR="002F1FEF" w:rsidRDefault="00EE03A2">
      <w:pPr>
        <w:pStyle w:val="Textopreformateado"/>
        <w:jc w:val="both"/>
        <w:rPr>
          <w:rFonts w:ascii="Arial Narrow" w:hAnsi="Arial Narrow"/>
          <w:sz w:val="26"/>
          <w:szCs w:val="26"/>
        </w:rPr>
      </w:pPr>
      <w:r>
        <w:rPr>
          <w:rFonts w:ascii="Arial Narrow" w:hAnsi="Arial Narrow"/>
          <w:sz w:val="26"/>
          <w:szCs w:val="26"/>
        </w:rPr>
        <w:t>Por su parte, el presidente</w:t>
      </w:r>
      <w:r>
        <w:rPr>
          <w:rFonts w:ascii="Arial Narrow" w:hAnsi="Arial Narrow"/>
          <w:sz w:val="26"/>
          <w:szCs w:val="26"/>
        </w:rPr>
        <w:t xml:space="preserve"> de FAEC, Manuel </w:t>
      </w:r>
      <w:proofErr w:type="spellStart"/>
      <w:r>
        <w:rPr>
          <w:rFonts w:ascii="Arial Narrow" w:hAnsi="Arial Narrow"/>
          <w:sz w:val="26"/>
          <w:szCs w:val="26"/>
        </w:rPr>
        <w:t>Avila</w:t>
      </w:r>
      <w:proofErr w:type="spellEnd"/>
      <w:r>
        <w:rPr>
          <w:rFonts w:ascii="Arial Narrow" w:hAnsi="Arial Narrow"/>
          <w:sz w:val="26"/>
          <w:szCs w:val="26"/>
        </w:rPr>
        <w:t>, ha hecho también una valoración altamente positiva del evento, argumentando que “hemos superado todas las expectativas, con más de 6.000 asistentes durante los dos días de Feria, lo que supone un incremento del 20% respecto a la pas</w:t>
      </w:r>
      <w:r>
        <w:rPr>
          <w:rFonts w:ascii="Arial Narrow" w:hAnsi="Arial Narrow"/>
          <w:sz w:val="26"/>
          <w:szCs w:val="26"/>
        </w:rPr>
        <w:t xml:space="preserve">ada edición. Este crecimiento refleja el gran momento que vive nuestro sector y la consolidación de </w:t>
      </w:r>
      <w:proofErr w:type="spellStart"/>
      <w:r>
        <w:rPr>
          <w:rFonts w:ascii="Arial Narrow" w:hAnsi="Arial Narrow"/>
          <w:sz w:val="26"/>
          <w:szCs w:val="26"/>
        </w:rPr>
        <w:t>Expoconstruye</w:t>
      </w:r>
      <w:proofErr w:type="spellEnd"/>
      <w:r>
        <w:rPr>
          <w:rFonts w:ascii="Arial Narrow" w:hAnsi="Arial Narrow"/>
          <w:sz w:val="26"/>
          <w:szCs w:val="26"/>
        </w:rPr>
        <w:t xml:space="preserve"> como la primera feria andaluza de la construcción y un referente nacional.”</w:t>
      </w:r>
    </w:p>
    <w:p w:rsidR="002F1FEF" w:rsidRDefault="002F1FEF">
      <w:pPr>
        <w:pStyle w:val="Textopreformateado"/>
        <w:jc w:val="both"/>
        <w:rPr>
          <w:rFonts w:ascii="Arial Narrow" w:hAnsi="Arial Narrow"/>
          <w:sz w:val="26"/>
          <w:szCs w:val="26"/>
        </w:rPr>
      </w:pPr>
    </w:p>
    <w:p w:rsidR="002F1FEF" w:rsidRDefault="00EE03A2">
      <w:pPr>
        <w:pStyle w:val="Textopreformateado"/>
        <w:jc w:val="both"/>
        <w:rPr>
          <w:rFonts w:ascii="Arial Narrow" w:hAnsi="Arial Narrow"/>
          <w:sz w:val="26"/>
          <w:szCs w:val="26"/>
        </w:rPr>
      </w:pPr>
      <w:r>
        <w:rPr>
          <w:rFonts w:ascii="Arial Narrow" w:hAnsi="Arial Narrow"/>
          <w:sz w:val="26"/>
          <w:szCs w:val="26"/>
        </w:rPr>
        <w:t>Asimismo, ha destacado que “el éxito de esta quinta edición se de</w:t>
      </w:r>
      <w:r>
        <w:rPr>
          <w:rFonts w:ascii="Arial Narrow" w:hAnsi="Arial Narrow"/>
          <w:sz w:val="26"/>
          <w:szCs w:val="26"/>
        </w:rPr>
        <w:t xml:space="preserve">be tanto al aumento de la presencia empresarial, con un centenar de firmas expositoras entre fabricantes, distribuidores, promotores, constructoras y servicios auxiliares, como al atractivo del programa técnico y divulgativo, con ponencias especializadas, </w:t>
      </w:r>
      <w:r>
        <w:rPr>
          <w:rFonts w:ascii="Arial Narrow" w:hAnsi="Arial Narrow"/>
          <w:sz w:val="26"/>
          <w:szCs w:val="26"/>
        </w:rPr>
        <w:t xml:space="preserve">mesas redondas temáticas y demostraciones de productos y servicios que han reunido a profesionales de toda la cadena de valor del sector”. </w:t>
      </w:r>
    </w:p>
    <w:p w:rsidR="002F1FEF" w:rsidRDefault="002F1FEF">
      <w:pPr>
        <w:pStyle w:val="Textopreformateado"/>
        <w:jc w:val="both"/>
        <w:rPr>
          <w:rFonts w:ascii="Arial Narrow" w:hAnsi="Arial Narrow"/>
          <w:sz w:val="26"/>
          <w:szCs w:val="26"/>
        </w:rPr>
      </w:pPr>
    </w:p>
    <w:p w:rsidR="002F1FEF" w:rsidRDefault="00EE03A2">
      <w:pPr>
        <w:pStyle w:val="Textopreformateado"/>
        <w:jc w:val="both"/>
        <w:rPr>
          <w:rFonts w:ascii="Arial Narrow" w:hAnsi="Arial Narrow"/>
          <w:sz w:val="26"/>
          <w:szCs w:val="26"/>
        </w:rPr>
      </w:pPr>
      <w:r>
        <w:rPr>
          <w:rFonts w:ascii="Arial Narrow" w:hAnsi="Arial Narrow"/>
          <w:sz w:val="26"/>
          <w:szCs w:val="26"/>
        </w:rPr>
        <w:t>En relación a ello, ha subrayado que “</w:t>
      </w:r>
      <w:proofErr w:type="spellStart"/>
      <w:r>
        <w:rPr>
          <w:rFonts w:ascii="Arial Narrow" w:hAnsi="Arial Narrow"/>
          <w:sz w:val="26"/>
          <w:szCs w:val="26"/>
        </w:rPr>
        <w:t>Expoconstruye</w:t>
      </w:r>
      <w:proofErr w:type="spellEnd"/>
      <w:r>
        <w:rPr>
          <w:rFonts w:ascii="Arial Narrow" w:hAnsi="Arial Narrow"/>
          <w:sz w:val="26"/>
          <w:szCs w:val="26"/>
        </w:rPr>
        <w:t xml:space="preserve"> demuestra la fortaleza, la capacidad de innovación y la unión d</w:t>
      </w:r>
      <w:r>
        <w:rPr>
          <w:rFonts w:ascii="Arial Narrow" w:hAnsi="Arial Narrow"/>
          <w:sz w:val="26"/>
          <w:szCs w:val="26"/>
        </w:rPr>
        <w:t>el sector de la construcción. Hemos vivido dos jornadas intensas en las que se ha compartido conocimiento, se han generado oportunidades de negocio y se ha puesto de manifiesto la importancia de seguir apostando por la digitalización, la sostenibilidad y l</w:t>
      </w:r>
      <w:r>
        <w:rPr>
          <w:rFonts w:ascii="Arial Narrow" w:hAnsi="Arial Narrow"/>
          <w:sz w:val="26"/>
          <w:szCs w:val="26"/>
        </w:rPr>
        <w:t>a formación profesional como ejes de futuro.”</w:t>
      </w:r>
    </w:p>
    <w:p w:rsidR="002F1FEF" w:rsidRDefault="002F1FEF">
      <w:pPr>
        <w:pStyle w:val="Textopreformateado"/>
        <w:jc w:val="both"/>
        <w:rPr>
          <w:rFonts w:ascii="Arial Narrow" w:hAnsi="Arial Narrow"/>
          <w:sz w:val="26"/>
          <w:szCs w:val="26"/>
        </w:rPr>
      </w:pPr>
    </w:p>
    <w:p w:rsidR="002F1FEF" w:rsidRDefault="00EE03A2">
      <w:pPr>
        <w:pStyle w:val="Textopreformateado"/>
        <w:jc w:val="both"/>
        <w:rPr>
          <w:rFonts w:ascii="Arial Narrow" w:hAnsi="Arial Narrow"/>
          <w:sz w:val="26"/>
          <w:szCs w:val="26"/>
        </w:rPr>
      </w:pPr>
      <w:r>
        <w:rPr>
          <w:rFonts w:ascii="Arial Narrow" w:hAnsi="Arial Narrow"/>
          <w:sz w:val="26"/>
          <w:szCs w:val="26"/>
        </w:rPr>
        <w:t>Por último, el presidente de FAEC ha agradecido a todas las instituciones, patrocinadores y colaboradores que han hecho posible este éxito colectivo: la Confederación de Empresas de la provincia de Cádiz (CEC)</w:t>
      </w:r>
      <w:r>
        <w:rPr>
          <w:rFonts w:ascii="Arial Narrow" w:hAnsi="Arial Narrow"/>
          <w:sz w:val="26"/>
          <w:szCs w:val="26"/>
        </w:rPr>
        <w:t>, la Diputación Provincial de Cádiz, la Junta de Andalucía, el Ayuntamiento de Jerez, IFECA, así como a las empresas participantes y entidades profesionales que han respaldado con su presencia esta cita imprescindible para el sector. “Esta edición confirma</w:t>
      </w:r>
      <w:r>
        <w:rPr>
          <w:rFonts w:ascii="Arial Narrow" w:hAnsi="Arial Narrow"/>
          <w:sz w:val="26"/>
          <w:szCs w:val="26"/>
        </w:rPr>
        <w:t xml:space="preserve"> que </w:t>
      </w:r>
      <w:proofErr w:type="spellStart"/>
      <w:r>
        <w:rPr>
          <w:rFonts w:ascii="Arial Narrow" w:hAnsi="Arial Narrow"/>
          <w:sz w:val="26"/>
          <w:szCs w:val="26"/>
        </w:rPr>
        <w:t>Expoconstruye</w:t>
      </w:r>
      <w:proofErr w:type="spellEnd"/>
      <w:r>
        <w:rPr>
          <w:rFonts w:ascii="Arial Narrow" w:hAnsi="Arial Narrow"/>
          <w:sz w:val="26"/>
          <w:szCs w:val="26"/>
        </w:rPr>
        <w:t xml:space="preserve"> ha alcanzado su madurez. Cádiz y Andalucía tienen mucho que decir en el futuro de la construcción, y desde FAEC seguiremos trabajando para que esta feria siga creciendo y consolidando su posición como punto de encuentro esencial para la </w:t>
      </w:r>
      <w:r>
        <w:rPr>
          <w:rFonts w:ascii="Arial Narrow" w:hAnsi="Arial Narrow"/>
          <w:sz w:val="26"/>
          <w:szCs w:val="26"/>
        </w:rPr>
        <w:t>industria y los profesionales del sector.”</w:t>
      </w:r>
    </w:p>
    <w:p w:rsidR="002F1FEF" w:rsidRDefault="002F1FEF">
      <w:pPr>
        <w:pStyle w:val="Textopreformateado"/>
        <w:jc w:val="both"/>
        <w:rPr>
          <w:rFonts w:ascii="Arial Narrow" w:hAnsi="Arial Narrow"/>
          <w:sz w:val="26"/>
          <w:szCs w:val="26"/>
        </w:rPr>
      </w:pPr>
    </w:p>
    <w:p w:rsidR="002F1FEF" w:rsidRDefault="00EE03A2">
      <w:pPr>
        <w:pStyle w:val="Textopreformateado"/>
        <w:spacing w:after="283"/>
        <w:jc w:val="both"/>
        <w:rPr>
          <w:rFonts w:ascii="Arial Narrow" w:hAnsi="Arial Narrow"/>
          <w:sz w:val="26"/>
          <w:szCs w:val="26"/>
        </w:rPr>
      </w:pPr>
      <w:r>
        <w:rPr>
          <w:rFonts w:ascii="Arial Narrow" w:hAnsi="Arial Narrow" w:cs="Calibri"/>
          <w:sz w:val="26"/>
          <w:szCs w:val="26"/>
        </w:rPr>
        <w:lastRenderedPageBreak/>
        <w:t xml:space="preserve">La Feria de la Construcción de Cádiz </w:t>
      </w:r>
      <w:proofErr w:type="spellStart"/>
      <w:r>
        <w:rPr>
          <w:rFonts w:ascii="Arial Narrow" w:hAnsi="Arial Narrow" w:cs="Calibri"/>
          <w:sz w:val="26"/>
          <w:szCs w:val="26"/>
        </w:rPr>
        <w:t>Expoconstruye</w:t>
      </w:r>
      <w:proofErr w:type="spellEnd"/>
      <w:r>
        <w:rPr>
          <w:rFonts w:ascii="Arial Narrow" w:hAnsi="Arial Narrow" w:cs="Calibri"/>
          <w:sz w:val="26"/>
          <w:szCs w:val="26"/>
        </w:rPr>
        <w:t xml:space="preserve"> está organizada por (FAEC), junto a su Asociación de Constructores (APECOP) y </w:t>
      </w:r>
      <w:proofErr w:type="spellStart"/>
      <w:r>
        <w:rPr>
          <w:rFonts w:ascii="Arial Narrow" w:hAnsi="Arial Narrow" w:cs="Calibri"/>
          <w:sz w:val="26"/>
          <w:szCs w:val="26"/>
        </w:rPr>
        <w:t>Eventur</w:t>
      </w:r>
      <w:proofErr w:type="spellEnd"/>
      <w:r>
        <w:rPr>
          <w:rFonts w:ascii="Arial Narrow" w:hAnsi="Arial Narrow" w:cs="Calibri"/>
          <w:sz w:val="26"/>
          <w:szCs w:val="26"/>
        </w:rPr>
        <w:t xml:space="preserve"> (empresa especializada en la comunicación y organización de eventos </w:t>
      </w:r>
      <w:bookmarkStart w:id="0" w:name="_GoBack"/>
      <w:bookmarkEnd w:id="0"/>
      <w:r>
        <w:rPr>
          <w:rFonts w:ascii="Arial Narrow" w:hAnsi="Arial Narrow" w:cs="Calibri"/>
          <w:sz w:val="26"/>
          <w:szCs w:val="26"/>
        </w:rPr>
        <w:t>y congr</w:t>
      </w:r>
      <w:r>
        <w:rPr>
          <w:rFonts w:ascii="Arial Narrow" w:hAnsi="Arial Narrow" w:cs="Calibri"/>
          <w:sz w:val="26"/>
          <w:szCs w:val="26"/>
        </w:rPr>
        <w:t>esos). En su consejo asesor participan la Fundación Laboral de la Construcción, el Colegio Oficial de Aparejadores y Arquitectos Técnicos de Cádiz, el Colegio de Arquitectos de Cádiz y el Colegio Oficial de Peritos e Ingenieros Técnicos Industriales de Cád</w:t>
      </w:r>
      <w:r>
        <w:rPr>
          <w:rFonts w:ascii="Arial Narrow" w:hAnsi="Arial Narrow" w:cs="Calibri"/>
          <w:sz w:val="26"/>
          <w:szCs w:val="26"/>
        </w:rPr>
        <w:t>iz. Colabora el Ayuntamiento de Jerez e IFECA.</w:t>
      </w:r>
    </w:p>
    <w:p w:rsidR="002F1FEF" w:rsidRPr="00EE03A2" w:rsidRDefault="00EE03A2">
      <w:pPr>
        <w:pStyle w:val="Textopreformateado"/>
        <w:spacing w:after="283"/>
        <w:jc w:val="both"/>
        <w:rPr>
          <w:rFonts w:ascii="Arial Narrow" w:hAnsi="Arial Narrow"/>
          <w:iCs/>
          <w:sz w:val="26"/>
          <w:szCs w:val="26"/>
        </w:rPr>
      </w:pPr>
      <w:r w:rsidRPr="00EE03A2">
        <w:rPr>
          <w:rFonts w:ascii="Arial Narrow" w:hAnsi="Arial Narrow" w:cs="Calibri"/>
          <w:iCs/>
          <w:sz w:val="26"/>
          <w:szCs w:val="26"/>
        </w:rPr>
        <w:t>(Se adjunta fotografía)</w:t>
      </w:r>
    </w:p>
    <w:p w:rsidR="002F1FEF" w:rsidRDefault="002F1FEF">
      <w:pPr>
        <w:jc w:val="both"/>
        <w:rPr>
          <w:rFonts w:ascii="Arial Narrow" w:hAnsi="Arial Narrow"/>
          <w:sz w:val="26"/>
          <w:szCs w:val="26"/>
        </w:rPr>
      </w:pPr>
    </w:p>
    <w:p w:rsidR="002F1FEF" w:rsidRDefault="002F1FEF">
      <w:pPr>
        <w:pStyle w:val="caption1"/>
        <w:jc w:val="both"/>
        <w:rPr>
          <w:rFonts w:cs="Calibri"/>
          <w:i w:val="0"/>
          <w:iCs w:val="0"/>
          <w:lang w:eastAsia="es-ES"/>
        </w:rPr>
      </w:pPr>
    </w:p>
    <w:sectPr w:rsidR="002F1FEF">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E03A2">
      <w:r>
        <w:separator/>
      </w:r>
    </w:p>
  </w:endnote>
  <w:endnote w:type="continuationSeparator" w:id="0">
    <w:p w:rsidR="00000000" w:rsidRDefault="00EE0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lef">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E03A2">
      <w:r>
        <w:separator/>
      </w:r>
    </w:p>
  </w:footnote>
  <w:footnote w:type="continuationSeparator" w:id="0">
    <w:p w:rsidR="00000000" w:rsidRDefault="00EE0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FEF" w:rsidRDefault="00EE03A2">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2F1FEF" w:rsidRDefault="002F1FE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2F1FEF"/>
    <w:rsid w:val="002F1FEF"/>
    <w:rsid w:val="00EE03A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F4F20E-AB71-4AE6-8FCF-76049C93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
    <w:name w:val="caption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764</TotalTime>
  <Pages>3</Pages>
  <Words>875</Words>
  <Characters>4818</Characters>
  <Application>Microsoft Office Word</Application>
  <DocSecurity>0</DocSecurity>
  <Lines>40</Lines>
  <Paragraphs>11</Paragraphs>
  <ScaleCrop>false</ScaleCrop>
  <Company/>
  <LinksUpToDate>false</LinksUpToDate>
  <CharactersWithSpaces>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106</cp:revision>
  <cp:lastPrinted>2025-10-17T12:44:00Z</cp:lastPrinted>
  <dcterms:created xsi:type="dcterms:W3CDTF">2008-04-18T08:06:00Z</dcterms:created>
  <dcterms:modified xsi:type="dcterms:W3CDTF">2025-10-17T11:07:00Z</dcterms:modified>
  <dc:language>es-ES</dc:language>
</cp:coreProperties>
</file>