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EA9" w:rsidRDefault="005F02AE">
      <w:pPr>
        <w:pStyle w:val="Textoindependiente"/>
        <w:spacing w:after="0" w:line="240" w:lineRule="auto"/>
        <w:rPr>
          <w:sz w:val="40"/>
          <w:szCs w:val="40"/>
        </w:rPr>
      </w:pPr>
      <w:r>
        <w:rPr>
          <w:rFonts w:ascii="Arial Narrow" w:hAnsi="Arial Narrow" w:cs="Arial Narrow"/>
          <w:b/>
          <w:bCs/>
          <w:sz w:val="40"/>
          <w:szCs w:val="40"/>
        </w:rPr>
        <w:t>La cigü</w:t>
      </w:r>
      <w:r w:rsidR="00442604">
        <w:rPr>
          <w:rFonts w:ascii="Arial Narrow" w:hAnsi="Arial Narrow" w:cs="Arial Narrow"/>
          <w:b/>
          <w:bCs/>
          <w:sz w:val="40"/>
          <w:szCs w:val="40"/>
        </w:rPr>
        <w:t>eña neg</w:t>
      </w:r>
      <w:bookmarkStart w:id="0" w:name="_GoBack"/>
      <w:bookmarkEnd w:id="0"/>
      <w:r w:rsidR="00442604">
        <w:rPr>
          <w:rFonts w:ascii="Arial Narrow" w:hAnsi="Arial Narrow" w:cs="Arial Narrow"/>
          <w:b/>
          <w:bCs/>
          <w:sz w:val="40"/>
          <w:szCs w:val="40"/>
        </w:rPr>
        <w:t xml:space="preserve">ra nacida en el Centro de Conservación </w:t>
      </w:r>
      <w:proofErr w:type="spellStart"/>
      <w:r w:rsidR="00442604">
        <w:rPr>
          <w:rFonts w:ascii="Arial Narrow" w:hAnsi="Arial Narrow" w:cs="Arial Narrow"/>
          <w:b/>
          <w:bCs/>
          <w:sz w:val="40"/>
          <w:szCs w:val="40"/>
        </w:rPr>
        <w:t>Zoobotánico</w:t>
      </w:r>
      <w:proofErr w:type="spellEnd"/>
      <w:r w:rsidR="00442604">
        <w:rPr>
          <w:rFonts w:ascii="Arial Narrow" w:hAnsi="Arial Narrow" w:cs="Arial Narrow"/>
          <w:b/>
          <w:bCs/>
          <w:sz w:val="40"/>
          <w:szCs w:val="40"/>
        </w:rPr>
        <w:t xml:space="preserve"> este verano se traslada  a GREFA para ser liberada en la Comunidad de Madrid</w:t>
      </w:r>
    </w:p>
    <w:p w:rsidR="007A2EA9" w:rsidRDefault="007A2EA9">
      <w:pPr>
        <w:pStyle w:val="Textoindependiente"/>
        <w:spacing w:after="0" w:line="240" w:lineRule="auto"/>
        <w:rPr>
          <w:rFonts w:ascii="Arial Narrow" w:hAnsi="Arial Narrow" w:cs="Arial Narrow"/>
          <w:b/>
          <w:bCs/>
          <w:sz w:val="44"/>
          <w:szCs w:val="44"/>
        </w:rPr>
      </w:pPr>
    </w:p>
    <w:p w:rsidR="007A2EA9" w:rsidRDefault="00442604">
      <w:pPr>
        <w:pStyle w:val="Textoindependiente"/>
        <w:spacing w:line="240" w:lineRule="auto"/>
      </w:pPr>
      <w:r>
        <w:rPr>
          <w:rStyle w:val="Textoennegrita"/>
          <w:rFonts w:ascii="Arial Narrow" w:hAnsi="Arial Narrow"/>
          <w:b w:val="0"/>
          <w:sz w:val="36"/>
          <w:szCs w:val="36"/>
        </w:rPr>
        <w:t xml:space="preserve">El de Jerez es el primer centro ibérico que ha logrado </w:t>
      </w:r>
      <w:r>
        <w:rPr>
          <w:rFonts w:ascii="Arial Narrow" w:hAnsi="Arial Narrow"/>
          <w:sz w:val="36"/>
          <w:szCs w:val="36"/>
        </w:rPr>
        <w:t xml:space="preserve"> reproducir esta ave en varias ocasiones aunque no se registraba un nacimiento desde 2019</w:t>
      </w:r>
    </w:p>
    <w:p w:rsidR="007A2EA9" w:rsidRDefault="00442604">
      <w:pPr>
        <w:pStyle w:val="Textoindependiente"/>
        <w:spacing w:after="0" w:line="240" w:lineRule="auto"/>
        <w:jc w:val="both"/>
      </w:pPr>
      <w:r>
        <w:rPr>
          <w:rFonts w:ascii="Arial Narrow" w:hAnsi="Arial Narrow" w:cs="Arial Narrow"/>
          <w:b/>
          <w:bCs/>
          <w:sz w:val="26"/>
          <w:szCs w:val="26"/>
        </w:rPr>
        <w:t>25 de octubre de 2025</w:t>
      </w:r>
      <w:r>
        <w:rPr>
          <w:rFonts w:ascii="Arial Narrow" w:hAnsi="Arial Narrow" w:cs="Arial Narrow"/>
          <w:sz w:val="26"/>
          <w:szCs w:val="26"/>
        </w:rPr>
        <w:t xml:space="preserve">. La delegada de Protección Animal, Carmen Pina, ha presenciado en el Centro de Conservación  de la Biodiversidad </w:t>
      </w:r>
      <w:proofErr w:type="spellStart"/>
      <w:r>
        <w:rPr>
          <w:rFonts w:ascii="Arial Narrow" w:hAnsi="Arial Narrow" w:cs="Arial Narrow"/>
          <w:sz w:val="26"/>
          <w:szCs w:val="26"/>
        </w:rPr>
        <w:t>Zoobotánico</w:t>
      </w:r>
      <w:proofErr w:type="spellEnd"/>
      <w:r>
        <w:rPr>
          <w:rFonts w:ascii="Arial Narrow" w:hAnsi="Arial Narrow" w:cs="Arial Narrow"/>
          <w:sz w:val="26"/>
          <w:szCs w:val="26"/>
        </w:rPr>
        <w:t xml:space="preserve">, el traslado de la cría de cigüeña negra, nacida el pasado verano, a su nuevo hogar en  </w:t>
      </w:r>
      <w:proofErr w:type="spellStart"/>
      <w:r>
        <w:rPr>
          <w:rFonts w:ascii="Arial Narrow" w:hAnsi="Arial Narrow" w:cs="Arial Narrow"/>
          <w:sz w:val="26"/>
          <w:szCs w:val="26"/>
        </w:rPr>
        <w:t>Grefa</w:t>
      </w:r>
      <w:proofErr w:type="spellEnd"/>
      <w:r>
        <w:rPr>
          <w:rFonts w:ascii="Arial Narrow" w:hAnsi="Arial Narrow" w:cs="Arial Narrow"/>
          <w:sz w:val="26"/>
          <w:szCs w:val="26"/>
        </w:rPr>
        <w:t xml:space="preserve">, en la Comunidad de Madrid. </w:t>
      </w:r>
    </w:p>
    <w:p w:rsidR="007A2EA9" w:rsidRDefault="007A2EA9">
      <w:pPr>
        <w:jc w:val="both"/>
        <w:rPr>
          <w:rFonts w:ascii="Arial Narrow" w:hAnsi="Arial Narrow"/>
          <w:sz w:val="26"/>
          <w:szCs w:val="26"/>
        </w:rPr>
      </w:pPr>
    </w:p>
    <w:p w:rsidR="007A2EA9" w:rsidRDefault="00442604">
      <w:pPr>
        <w:pStyle w:val="Textoindependiente"/>
        <w:spacing w:line="240" w:lineRule="auto"/>
        <w:jc w:val="both"/>
      </w:pPr>
      <w:r>
        <w:rPr>
          <w:rFonts w:ascii="Arial Narrow" w:hAnsi="Arial Narrow"/>
          <w:sz w:val="26"/>
          <w:szCs w:val="26"/>
        </w:rPr>
        <w:t xml:space="preserve">Esta </w:t>
      </w:r>
      <w:r>
        <w:rPr>
          <w:rStyle w:val="Textoennegrita"/>
          <w:rFonts w:ascii="Arial Narrow" w:hAnsi="Arial Narrow"/>
          <w:b w:val="0"/>
          <w:sz w:val="26"/>
          <w:szCs w:val="26"/>
        </w:rPr>
        <w:t xml:space="preserve">cigüeña negra  procede de la pareja existente en las  instalaciones. Cabe recordar que el </w:t>
      </w:r>
      <w:proofErr w:type="spellStart"/>
      <w:r>
        <w:rPr>
          <w:rStyle w:val="Textoennegrita"/>
          <w:rFonts w:ascii="Arial Narrow" w:hAnsi="Arial Narrow"/>
          <w:b w:val="0"/>
          <w:sz w:val="26"/>
          <w:szCs w:val="26"/>
        </w:rPr>
        <w:t>Zoobotánico</w:t>
      </w:r>
      <w:proofErr w:type="spellEnd"/>
      <w:r>
        <w:rPr>
          <w:rStyle w:val="Textoennegrita"/>
          <w:rFonts w:ascii="Arial Narrow" w:hAnsi="Arial Narrow"/>
          <w:b w:val="0"/>
          <w:sz w:val="26"/>
          <w:szCs w:val="26"/>
        </w:rPr>
        <w:t xml:space="preserve"> es el primer centro ibérico que ha logrado </w:t>
      </w:r>
      <w:r>
        <w:rPr>
          <w:rFonts w:ascii="Arial Narrow" w:hAnsi="Arial Narrow"/>
          <w:sz w:val="26"/>
          <w:szCs w:val="26"/>
        </w:rPr>
        <w:t xml:space="preserve"> reproducir esta especie en varias ocasiones aunque no se registraba un nacimiento de la misma desde 2019. </w:t>
      </w:r>
    </w:p>
    <w:p w:rsidR="007A2EA9" w:rsidRDefault="00442604">
      <w:pPr>
        <w:pStyle w:val="Textoindependiente"/>
        <w:spacing w:after="0" w:line="240" w:lineRule="auto"/>
        <w:jc w:val="both"/>
        <w:rPr>
          <w:rFonts w:ascii="Arial Narrow" w:hAnsi="Arial Narrow"/>
          <w:sz w:val="26"/>
          <w:szCs w:val="26"/>
        </w:rPr>
      </w:pPr>
      <w:r>
        <w:rPr>
          <w:rFonts w:ascii="Arial Narrow" w:hAnsi="Arial Narrow"/>
          <w:sz w:val="26"/>
          <w:szCs w:val="26"/>
        </w:rPr>
        <w:t xml:space="preserve">Es un ave catalogada en peligro debido sobre todo a las molestias ocasionadas en sus áreas de cría y a las bajas ocasionadas a sus poblaciones por choques de individuos con tendidos eléctricos, expolios de nidos, uso indiscriminado de pesticidas en cercanías de zonas húmedas etc. </w:t>
      </w:r>
    </w:p>
    <w:p w:rsidR="007A2EA9" w:rsidRDefault="007A2EA9">
      <w:pPr>
        <w:pStyle w:val="Textoindependiente"/>
        <w:spacing w:after="0" w:line="240" w:lineRule="auto"/>
        <w:jc w:val="both"/>
      </w:pPr>
    </w:p>
    <w:p w:rsidR="007A2EA9" w:rsidRDefault="00442604">
      <w:pPr>
        <w:pStyle w:val="Textoindependiente"/>
        <w:spacing w:after="0" w:line="240" w:lineRule="auto"/>
        <w:jc w:val="both"/>
        <w:rPr>
          <w:rFonts w:ascii="Arial Narrow" w:hAnsi="Arial Narrow"/>
          <w:sz w:val="26"/>
          <w:szCs w:val="26"/>
        </w:rPr>
      </w:pPr>
      <w:r>
        <w:rPr>
          <w:rFonts w:ascii="Arial Narrow" w:hAnsi="Arial Narrow"/>
          <w:sz w:val="26"/>
          <w:szCs w:val="26"/>
        </w:rPr>
        <w:t xml:space="preserve">Esta cría ha sido trasladada al  GREFA (Grupo de Rehabilitación de la Fauna Autóctona y su Hábitat) que es una organización no gubernamental sin ánimo de lucro, que nace en 1981 como asociación para el estudio y conservación de la naturaleza, con sede  en el Monte del Pilar en la  localidad madrileña de Majadahonda. En este lugar  será atendido   el ejemplar nacido en el centro jerezano hasta su suelta en libertad, junto a otros ejemplares, el próximo mes de  marzo. </w:t>
      </w:r>
    </w:p>
    <w:p w:rsidR="007A2EA9" w:rsidRDefault="007A2EA9">
      <w:pPr>
        <w:pStyle w:val="Textoindependiente"/>
        <w:spacing w:after="0" w:line="240" w:lineRule="auto"/>
        <w:jc w:val="both"/>
        <w:rPr>
          <w:rFonts w:ascii="Arial Narrow" w:hAnsi="Arial Narrow"/>
          <w:sz w:val="26"/>
          <w:szCs w:val="26"/>
        </w:rPr>
      </w:pPr>
    </w:p>
    <w:p w:rsidR="007A2EA9" w:rsidRDefault="00442604">
      <w:pPr>
        <w:pStyle w:val="Textoindependiente"/>
        <w:spacing w:after="0" w:line="240" w:lineRule="auto"/>
        <w:jc w:val="both"/>
        <w:rPr>
          <w:rFonts w:ascii="Arial Narrow" w:hAnsi="Arial Narrow"/>
          <w:sz w:val="26"/>
          <w:szCs w:val="26"/>
        </w:rPr>
      </w:pPr>
      <w:r>
        <w:rPr>
          <w:rFonts w:ascii="Arial Narrow" w:hAnsi="Arial Narrow"/>
          <w:sz w:val="26"/>
          <w:szCs w:val="26"/>
        </w:rPr>
        <w:t xml:space="preserve">La suelta será en </w:t>
      </w:r>
      <w:r>
        <w:rPr>
          <w:rFonts w:ascii="Arial Narrow" w:hAnsi="Arial Narrow" w:cs="Arial Narrow"/>
          <w:sz w:val="26"/>
          <w:szCs w:val="26"/>
        </w:rPr>
        <w:t>el Parque Regional de la Cuenca Alta del Manzanares, uno de los más emblemáticos de la sierra madrileña y constituye una gran reserva natural que une los límites de la ciudad con la Sierra del Guadarrama. En el mismo existen colonias de aves protegidas como la cigüeña negra.</w:t>
      </w:r>
    </w:p>
    <w:p w:rsidR="007A2EA9" w:rsidRDefault="007A2EA9">
      <w:pPr>
        <w:pStyle w:val="Textoindependiente"/>
        <w:spacing w:after="0" w:line="240" w:lineRule="auto"/>
        <w:jc w:val="both"/>
        <w:rPr>
          <w:b/>
          <w:bCs/>
        </w:rPr>
      </w:pPr>
    </w:p>
    <w:p w:rsidR="007A2EA9" w:rsidRDefault="00442604">
      <w:pPr>
        <w:pStyle w:val="Textoindependiente"/>
        <w:spacing w:after="0" w:line="240" w:lineRule="auto"/>
        <w:jc w:val="both"/>
        <w:rPr>
          <w:rFonts w:ascii="Arial Narrow" w:hAnsi="Arial Narrow"/>
          <w:sz w:val="26"/>
          <w:szCs w:val="26"/>
        </w:rPr>
      </w:pPr>
      <w:r>
        <w:rPr>
          <w:rFonts w:ascii="Arial Narrow" w:hAnsi="Arial Narrow"/>
          <w:b/>
          <w:bCs/>
          <w:sz w:val="26"/>
          <w:szCs w:val="26"/>
        </w:rPr>
        <w:t xml:space="preserve">Características de la cigüeña negra </w:t>
      </w:r>
    </w:p>
    <w:p w:rsidR="007A2EA9" w:rsidRDefault="007A2EA9">
      <w:pPr>
        <w:pStyle w:val="Textoindependiente"/>
        <w:spacing w:after="0" w:line="240" w:lineRule="auto"/>
        <w:jc w:val="both"/>
        <w:rPr>
          <w:rFonts w:ascii="Arial Narrow" w:hAnsi="Arial Narrow"/>
          <w:sz w:val="26"/>
          <w:szCs w:val="26"/>
        </w:rPr>
      </w:pPr>
    </w:p>
    <w:p w:rsidR="007A2EA9" w:rsidRDefault="00442604">
      <w:pPr>
        <w:pStyle w:val="Textoindependiente"/>
        <w:spacing w:line="240" w:lineRule="auto"/>
        <w:jc w:val="both"/>
        <w:rPr>
          <w:rFonts w:ascii="Arial Narrow" w:hAnsi="Arial Narrow"/>
          <w:sz w:val="26"/>
          <w:szCs w:val="26"/>
        </w:rPr>
      </w:pPr>
      <w:r>
        <w:rPr>
          <w:rFonts w:ascii="Arial Narrow" w:hAnsi="Arial Narrow"/>
          <w:sz w:val="26"/>
          <w:szCs w:val="26"/>
        </w:rPr>
        <w:t xml:space="preserve">Las cigüeñas negras adultas muestran un plumaje totalmente negro con el vientre y las rectrices de plumas blancas y con reflejos verdosos y púrpuras en las plumas del cuello y del pecho, que contrastan con el color rojo vivo de su pico y pastas. Ojos marrones </w:t>
      </w:r>
      <w:r>
        <w:rPr>
          <w:rFonts w:ascii="Arial Narrow" w:hAnsi="Arial Narrow"/>
          <w:sz w:val="26"/>
          <w:szCs w:val="26"/>
        </w:rPr>
        <w:lastRenderedPageBreak/>
        <w:t>rodeados de un gran anillo rojo, patas y pico de color verdoso. Se alimenta de peces, anfibios e insectos en aguas someras, en marjales y en praderas húmedas. También de pequeños mamíferos como topillos y ratones.</w:t>
      </w:r>
    </w:p>
    <w:p w:rsidR="007A2EA9" w:rsidRDefault="00442604">
      <w:pPr>
        <w:pStyle w:val="Textoindependiente"/>
        <w:spacing w:after="0" w:line="240" w:lineRule="auto"/>
        <w:jc w:val="both"/>
        <w:rPr>
          <w:rFonts w:ascii="Arial Narrow" w:hAnsi="Arial Narrow"/>
          <w:sz w:val="26"/>
          <w:szCs w:val="26"/>
        </w:rPr>
      </w:pPr>
      <w:r>
        <w:rPr>
          <w:rFonts w:ascii="Arial Narrow" w:hAnsi="Arial Narrow" w:cs="Arial Narrow"/>
          <w:sz w:val="26"/>
          <w:szCs w:val="26"/>
        </w:rPr>
        <w:t xml:space="preserve">No frecuenta aglomeraciones humanas, prefiere zonas de sierra boscosa con peñascales, alejadas del influjo del hombre, sobre todo para nidificar y casi siempre cerca de masas de agua dulce. Es más solitaria que la otra cigüeña y cría casi siempre en parejas solitarias aunque pueden reunirse en pequeños bandos para descansar. Vuelo ágil, planea y asciende frecuentemente, sobre todo en migración. </w:t>
      </w:r>
    </w:p>
    <w:p w:rsidR="007A2EA9" w:rsidRDefault="007A2EA9">
      <w:pPr>
        <w:pStyle w:val="Textoindependiente"/>
        <w:spacing w:after="0" w:line="240" w:lineRule="auto"/>
        <w:jc w:val="both"/>
        <w:rPr>
          <w:rFonts w:cs="Arial Narrow"/>
        </w:rPr>
      </w:pPr>
    </w:p>
    <w:p w:rsidR="007A2EA9" w:rsidRPr="00442604" w:rsidRDefault="00442604">
      <w:pPr>
        <w:pStyle w:val="Textoindependiente"/>
        <w:spacing w:after="0" w:line="240" w:lineRule="auto"/>
        <w:jc w:val="both"/>
        <w:rPr>
          <w:rFonts w:ascii="Arial Narrow" w:hAnsi="Arial Narrow"/>
          <w:b/>
          <w:sz w:val="26"/>
          <w:szCs w:val="26"/>
        </w:rPr>
      </w:pPr>
      <w:r w:rsidRPr="00442604">
        <w:rPr>
          <w:rFonts w:ascii="Arial Narrow" w:hAnsi="Arial Narrow" w:cs="Arial Narrow"/>
          <w:b/>
          <w:sz w:val="26"/>
          <w:szCs w:val="26"/>
        </w:rPr>
        <w:t>Mara o liebre de la Patagonia</w:t>
      </w:r>
    </w:p>
    <w:p w:rsidR="007A2EA9" w:rsidRDefault="007A2EA9">
      <w:pPr>
        <w:pStyle w:val="Textoindependiente"/>
        <w:spacing w:after="0" w:line="240" w:lineRule="auto"/>
        <w:jc w:val="both"/>
        <w:rPr>
          <w:rFonts w:cs="Arial Narrow"/>
        </w:rPr>
      </w:pPr>
    </w:p>
    <w:p w:rsidR="007A2EA9" w:rsidRDefault="00442604">
      <w:pPr>
        <w:pStyle w:val="Textoindependiente"/>
        <w:spacing w:line="240" w:lineRule="auto"/>
        <w:jc w:val="both"/>
        <w:rPr>
          <w:rFonts w:ascii="Arial Narrow" w:hAnsi="Arial Narrow"/>
          <w:sz w:val="26"/>
          <w:szCs w:val="26"/>
        </w:rPr>
      </w:pPr>
      <w:r>
        <w:rPr>
          <w:rFonts w:ascii="Arial Narrow" w:hAnsi="Arial Narrow"/>
          <w:sz w:val="26"/>
          <w:szCs w:val="26"/>
        </w:rPr>
        <w:t xml:space="preserve">En el Centro de Conservación de la Biodiversidad </w:t>
      </w:r>
      <w:proofErr w:type="spellStart"/>
      <w:r>
        <w:rPr>
          <w:rFonts w:ascii="Arial Narrow" w:hAnsi="Arial Narrow"/>
          <w:sz w:val="26"/>
          <w:szCs w:val="26"/>
        </w:rPr>
        <w:t>Zoobotánico</w:t>
      </w:r>
      <w:proofErr w:type="spellEnd"/>
      <w:r>
        <w:rPr>
          <w:rFonts w:ascii="Arial Narrow" w:hAnsi="Arial Narrow"/>
          <w:sz w:val="26"/>
          <w:szCs w:val="26"/>
        </w:rPr>
        <w:t xml:space="preserve"> se ha registrado  recientemente el nacimiento de una mara o liebre de la Patagonia, que ya puede ser observada en su instalación. </w:t>
      </w:r>
    </w:p>
    <w:p w:rsidR="007A2EA9" w:rsidRDefault="00442604">
      <w:pPr>
        <w:pStyle w:val="Textoindependiente"/>
        <w:spacing w:line="240" w:lineRule="auto"/>
        <w:jc w:val="both"/>
        <w:rPr>
          <w:rFonts w:ascii="Arial Narrow" w:hAnsi="Arial Narrow"/>
          <w:sz w:val="26"/>
          <w:szCs w:val="26"/>
        </w:rPr>
      </w:pPr>
      <w:r>
        <w:rPr>
          <w:rFonts w:ascii="Arial Narrow" w:hAnsi="Arial Narrow"/>
          <w:sz w:val="26"/>
          <w:szCs w:val="26"/>
        </w:rPr>
        <w:t>Se trata de un roedor de gran tamaño que puede alcanzar los 16 Kilos de peso. La estructura corporal y la forma de desplazarse a saltos, recuerda a las auténticas liebres, de ahí que sea vulgarmente conocidas con este nombre. </w:t>
      </w:r>
    </w:p>
    <w:p w:rsidR="007A2EA9" w:rsidRDefault="00442604">
      <w:pPr>
        <w:pStyle w:val="Textoindependiente"/>
        <w:spacing w:line="240" w:lineRule="auto"/>
        <w:jc w:val="both"/>
        <w:rPr>
          <w:rFonts w:ascii="Arial Narrow" w:hAnsi="Arial Narrow"/>
          <w:sz w:val="26"/>
          <w:szCs w:val="26"/>
        </w:rPr>
      </w:pPr>
      <w:r>
        <w:rPr>
          <w:rFonts w:ascii="Arial Narrow" w:hAnsi="Arial Narrow"/>
          <w:sz w:val="26"/>
          <w:szCs w:val="26"/>
        </w:rPr>
        <w:t>Estas corren con gran rapidez, aunque solo lo hacen cuando están en peligro. Al descansar adoptan una postura extraña para ser un roedor, sentándose sobre sus cuartos traseros, con las extremidades anteriores estiradas a la manera que lo hace un perro.</w:t>
      </w:r>
    </w:p>
    <w:p w:rsidR="007A2EA9" w:rsidRDefault="00442604">
      <w:pPr>
        <w:pStyle w:val="Ttulo4"/>
        <w:jc w:val="both"/>
        <w:rPr>
          <w:rFonts w:ascii="Arial Narrow" w:hAnsi="Arial Narrow"/>
          <w:b w:val="0"/>
          <w:bCs w:val="0"/>
          <w:sz w:val="26"/>
          <w:szCs w:val="26"/>
        </w:rPr>
      </w:pPr>
      <w:r>
        <w:rPr>
          <w:rStyle w:val="Textoennegrita"/>
          <w:rFonts w:ascii="Arial Narrow" w:hAnsi="Arial Narrow"/>
          <w:sz w:val="26"/>
          <w:szCs w:val="26"/>
        </w:rPr>
        <w:t>Respecto a su estado de conservación a</w:t>
      </w:r>
      <w:r>
        <w:rPr>
          <w:rFonts w:ascii="Arial Narrow" w:hAnsi="Arial Narrow"/>
          <w:b w:val="0"/>
          <w:bCs w:val="0"/>
          <w:sz w:val="26"/>
          <w:szCs w:val="26"/>
        </w:rPr>
        <w:t>unque su situación no está amenazada, sus poblaciones están sufriendo un gran declive.</w:t>
      </w:r>
    </w:p>
    <w:p w:rsidR="00442604" w:rsidRDefault="00442604" w:rsidP="00442604"/>
    <w:p w:rsidR="00442604" w:rsidRPr="00442604" w:rsidRDefault="00442604" w:rsidP="00442604">
      <w:pPr>
        <w:rPr>
          <w:rFonts w:ascii="Arial Narrow" w:hAnsi="Arial Narrow"/>
          <w:sz w:val="26"/>
          <w:szCs w:val="26"/>
        </w:rPr>
      </w:pPr>
      <w:r w:rsidRPr="00442604">
        <w:rPr>
          <w:rFonts w:ascii="Arial Narrow" w:hAnsi="Arial Narrow"/>
          <w:sz w:val="26"/>
          <w:szCs w:val="26"/>
        </w:rPr>
        <w:t>(Se adjuntan fotografías)</w:t>
      </w:r>
    </w:p>
    <w:p w:rsidR="007A2EA9" w:rsidRDefault="007A2EA9">
      <w:pPr>
        <w:pStyle w:val="Textoindependiente"/>
        <w:jc w:val="both"/>
        <w:rPr>
          <w:rFonts w:ascii="Arial Narrow" w:hAnsi="Arial Narrow"/>
          <w:sz w:val="26"/>
          <w:szCs w:val="26"/>
        </w:rPr>
      </w:pPr>
    </w:p>
    <w:p w:rsidR="007A2EA9" w:rsidRDefault="007A2EA9">
      <w:pPr>
        <w:pStyle w:val="Textoindependiente"/>
        <w:spacing w:after="0" w:line="240" w:lineRule="auto"/>
        <w:jc w:val="both"/>
        <w:rPr>
          <w:rFonts w:cs="Arial Narrow"/>
        </w:rPr>
      </w:pPr>
      <w:bookmarkStart w:id="1" w:name="_GoBack_Copy_1"/>
      <w:bookmarkEnd w:id="1"/>
    </w:p>
    <w:sectPr w:rsidR="007A2EA9">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B2B" w:rsidRDefault="00442604">
      <w:r>
        <w:separator/>
      </w:r>
    </w:p>
  </w:endnote>
  <w:endnote w:type="continuationSeparator" w:id="0">
    <w:p w:rsidR="00B72B2B" w:rsidRDefault="0044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B2B" w:rsidRDefault="00442604">
      <w:r>
        <w:separator/>
      </w:r>
    </w:p>
  </w:footnote>
  <w:footnote w:type="continuationSeparator" w:id="0">
    <w:p w:rsidR="00B72B2B" w:rsidRDefault="00442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EA9" w:rsidRDefault="0044260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7A2EA9" w:rsidRDefault="007A2E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23C66"/>
    <w:multiLevelType w:val="multilevel"/>
    <w:tmpl w:val="A6E2C3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165636"/>
    <w:multiLevelType w:val="multilevel"/>
    <w:tmpl w:val="1E16B0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A2EA9"/>
    <w:rsid w:val="00442604"/>
    <w:rsid w:val="005F02AE"/>
    <w:rsid w:val="007A2EA9"/>
    <w:rsid w:val="00B72B2B"/>
    <w:rsid w:val="00BC70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42C1-8F40-4BD7-98DD-D4E90ADB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customStyle="1" w:styleId="nfasis1">
    <w:name w:val="Énfasis1"/>
    <w:qFormat/>
    <w:rPr>
      <w:i/>
      <w:iCs/>
    </w:rPr>
  </w:style>
  <w:style w:type="character" w:customStyle="1" w:styleId="Fuentedeprrafopredeter18">
    <w:name w:val="Fuente de párrafo predeter.18"/>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Fuentedeprrafopredeter1">
    <w:name w:val="Fuente de párrafo predeter.1"/>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pacing w:before="120" w:after="120"/>
    </w:pPr>
    <w:rPr>
      <w:rFonts w:cs="Arial"/>
      <w:i/>
      <w:iCs/>
    </w:rPr>
  </w:style>
  <w:style w:type="paragraph" w:customStyle="1" w:styleId="ndice">
    <w:name w:val="Índice"/>
    <w:basedOn w:val="Normal"/>
    <w:qFormat/>
    <w:pPr>
      <w:suppressLineNumbers/>
    </w:pPr>
    <w:rPr>
      <w:rFonts w:cs="Arial Unicode M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customStyle="1" w:styleId="Prrafodelista3">
    <w:name w:val="Párrafo de lista3"/>
    <w:basedOn w:val="Normal"/>
    <w:qFormat/>
    <w:pPr>
      <w:ind w:left="720"/>
    </w:pPr>
    <w:rPr>
      <w:rFonts w:ascii="Calibri" w:eastAsia="Calibri" w:hAnsi="Calibri" w:cs="Calibri"/>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Default">
    <w:name w:val="Default"/>
    <w:qFormat/>
    <w:rPr>
      <w:rFonts w:ascii="Arial" w:eastAsia="Times New Roman" w:hAnsi="Arial" w:cs="Arial"/>
      <w:color w:val="000000"/>
      <w:kern w:val="2"/>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western">
    <w:name w:val="western"/>
    <w:basedOn w:val="Normal"/>
    <w:qFormat/>
    <w:rPr>
      <w:rFonts w:ascii="Times New Roman" w:eastAsia="Calibri" w:hAnsi="Times New Roman" w:cs="Times New Roma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styleId="NormalWeb">
    <w:name w:val="Normal (Web)"/>
    <w:basedOn w:val="Normal"/>
    <w:qFormat/>
    <w:rPr>
      <w:rFonts w:ascii="Times New Roman" w:eastAsia="Calibri" w:hAnsi="Times New Roman" w:cs="Times New Roman"/>
    </w:rPr>
  </w:style>
  <w:style w:type="paragraph" w:customStyle="1" w:styleId="Epgrafe1">
    <w:name w:val="Epígrafe1"/>
    <w:basedOn w:val="Normal"/>
    <w:qFormat/>
    <w:pPr>
      <w:spacing w:before="120" w:after="120"/>
    </w:pPr>
    <w:rPr>
      <w:rFonts w:cs="Arial"/>
      <w:i/>
      <w:iCs/>
    </w:rPr>
  </w:style>
  <w:style w:type="paragraph" w:customStyle="1" w:styleId="Ttulo2">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Arial Unicode MS" w:hAnsi="Liberation Sans" w:cs="Mangal"/>
      <w:sz w:val="28"/>
      <w:szCs w:val="28"/>
    </w:rPr>
  </w:style>
  <w:style w:type="paragraph" w:customStyle="1" w:styleId="Descripcin1">
    <w:name w:val="Descripción1"/>
    <w:basedOn w:val="Normal"/>
    <w:qFormat/>
    <w:pPr>
      <w:spacing w:before="120" w:after="120"/>
    </w:pPr>
    <w:rPr>
      <w:rFonts w:cs="Mangal"/>
      <w:i/>
      <w:iCs/>
    </w:rPr>
  </w:style>
  <w:style w:type="paragraph" w:styleId="Cita">
    <w:name w:val="Quote"/>
    <w:basedOn w:val="Normal"/>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559</Words>
  <Characters>3078</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11</cp:revision>
  <dcterms:created xsi:type="dcterms:W3CDTF">2025-10-24T08:30:00Z</dcterms:created>
  <dcterms:modified xsi:type="dcterms:W3CDTF">2025-10-25T09:27:00Z</dcterms:modified>
  <dc:language>es-ES</dc:language>
</cp:coreProperties>
</file>