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b/>
          <w:sz w:val="40"/>
          <w:szCs w:val="40"/>
        </w:rPr>
      </w:pPr>
      <w:r>
        <w:rPr>
          <w:rFonts w:ascii="Arial Narrow" w:hAnsi="Arial Narrow"/>
          <w:b/>
          <w:sz w:val="40"/>
          <w:szCs w:val="40"/>
        </w:rPr>
        <w:t>La VI Noche de las Religiones se celebrará el 7 de noviembre en Los Claustros dedicada a la Paz</w:t>
      </w:r>
    </w:p>
    <w:p>
      <w:pPr>
        <w:pStyle w:val="Normal"/>
        <w:rPr/>
      </w:pPr>
      <w:r>
        <w:rPr/>
      </w:r>
    </w:p>
    <w:p>
      <w:pPr>
        <w:pStyle w:val="Normal"/>
        <w:jc w:val="both"/>
        <w:rPr/>
      </w:pPr>
      <w:r>
        <w:rPr>
          <w:rFonts w:ascii="Arial Narrow" w:hAnsi="Arial Narrow"/>
          <w:b/>
          <w:sz w:val="26"/>
          <w:szCs w:val="26"/>
        </w:rPr>
        <w:t>27 de octubre 2025</w:t>
      </w:r>
      <w:r>
        <w:rPr>
          <w:rFonts w:ascii="Arial Narrow" w:hAnsi="Arial Narrow"/>
          <w:sz w:val="26"/>
          <w:szCs w:val="26"/>
        </w:rPr>
        <w:t>. El Ayuntamiento y la</w:t>
      </w:r>
      <w:r>
        <w:rPr>
          <w:rFonts w:ascii="Arial Narrow" w:hAnsi="Arial Narrow"/>
          <w:b w:val="false"/>
          <w:bCs w:val="false"/>
          <w:sz w:val="26"/>
          <w:szCs w:val="26"/>
        </w:rPr>
        <w:t xml:space="preserve"> Mesa Local de Convivencia colaboran un año más en la organización de la VI Noche de las Religiones, un </w:t>
      </w:r>
      <w:r>
        <w:rPr>
          <w:rStyle w:val="Strong"/>
          <w:rFonts w:ascii="Arial Narrow" w:hAnsi="Arial Narrow"/>
          <w:b w:val="false"/>
          <w:bCs w:val="false"/>
          <w:sz w:val="26"/>
          <w:szCs w:val="26"/>
        </w:rPr>
        <w:t>encuentro de Comunidades Religiosas para la Convivencia</w:t>
      </w:r>
      <w:r>
        <w:rPr>
          <w:rFonts w:ascii="Arial Narrow" w:hAnsi="Arial Narrow"/>
          <w:b w:val="false"/>
          <w:bCs w:val="false"/>
          <w:sz w:val="26"/>
          <w:szCs w:val="26"/>
        </w:rPr>
        <w:t>, cuyo objetivo es </w:t>
      </w:r>
      <w:r>
        <w:rPr>
          <w:rStyle w:val="Strong"/>
          <w:rFonts w:ascii="Arial Narrow" w:hAnsi="Arial Narrow"/>
          <w:b w:val="false"/>
          <w:bCs w:val="false"/>
          <w:sz w:val="26"/>
          <w:szCs w:val="26"/>
        </w:rPr>
        <w:t>favorecer y dar a conocer la diversidad religiosa que coexiste en la ciudad</w:t>
      </w:r>
      <w:r>
        <w:rPr>
          <w:rFonts w:ascii="Arial Narrow" w:hAnsi="Arial Narrow"/>
          <w:b w:val="false"/>
          <w:bCs w:val="false"/>
          <w:sz w:val="26"/>
          <w:szCs w:val="26"/>
        </w:rPr>
        <w:t>, proponiendo un espacio de encuentro en el que visibilizar valores comunes y compromisos compartidos. Los Claustros de Santo Domingo acogerán esta actividad el viernes 7 de noviembre a las 20 horas. La entrada es libre hasta completarse el aforo.</w:t>
      </w:r>
    </w:p>
    <w:p>
      <w:pPr>
        <w:pStyle w:val="Normal"/>
        <w:jc w:val="both"/>
        <w:rPr>
          <w:rFonts w:ascii="Arial Narrow" w:hAnsi="Arial Narrow"/>
          <w:b w:val="false"/>
          <w:bCs w:val="false"/>
          <w:sz w:val="26"/>
          <w:szCs w:val="26"/>
        </w:rPr>
      </w:pPr>
      <w:r>
        <w:rPr>
          <w:rFonts w:ascii="Arial Narrow" w:hAnsi="Arial Narrow"/>
          <w:b w:val="false"/>
          <w:bCs w:val="false"/>
          <w:sz w:val="26"/>
          <w:szCs w:val="26"/>
        </w:rPr>
      </w:r>
    </w:p>
    <w:p>
      <w:pPr>
        <w:pStyle w:val="Normal"/>
        <w:jc w:val="both"/>
        <w:rPr>
          <w:rFonts w:ascii="Arial Narrow" w:hAnsi="Arial Narrow"/>
          <w:i w:val="false"/>
          <w:i w:val="false"/>
          <w:iCs w:val="false"/>
          <w:sz w:val="26"/>
          <w:szCs w:val="26"/>
        </w:rPr>
      </w:pPr>
      <w:r>
        <w:rPr>
          <w:rFonts w:ascii="Arial Narrow" w:hAnsi="Arial Narrow"/>
          <w:b w:val="false"/>
          <w:bCs w:val="false"/>
          <w:i w:val="false"/>
          <w:iCs w:val="false"/>
          <w:sz w:val="26"/>
          <w:szCs w:val="26"/>
        </w:rPr>
        <w:t>Este año, la Noche de las Religiones se celebra en torno al tema de la Paz. La Mesa Interreligiosa de Jerez explica que “d</w:t>
      </w:r>
      <w:r>
        <w:rPr>
          <w:rFonts w:cs="Calibri" w:ascii="Arial Narrow" w:hAnsi="Arial Narrow"/>
          <w:i w:val="false"/>
          <w:iCs w:val="false"/>
          <w:sz w:val="26"/>
          <w:szCs w:val="26"/>
        </w:rPr>
        <w:t>eseamos visibilizar que las religiones estamos a favor de la Paz”, denunciando que “son numerosos los países que siguen en guerra, aunque no se hable de ellos. A día de hoy los horrores y la crueldad que hemos visto tanto en los telediarios, como en las redes, sobre la guerra de palestina y Ucrania, se siguen repitiendo en los diversos países repartidos por los continentes de África, Asia y América”.</w:t>
      </w:r>
    </w:p>
    <w:p>
      <w:pPr>
        <w:pStyle w:val="Normal"/>
        <w:jc w:val="both"/>
        <w:rPr>
          <w:rFonts w:ascii="Arial Narrow" w:hAnsi="Arial Narrow" w:cs="Calibri"/>
          <w:i w:val="false"/>
          <w:i w:val="false"/>
          <w:iCs w:val="false"/>
          <w:sz w:val="26"/>
          <w:szCs w:val="26"/>
        </w:rPr>
      </w:pPr>
      <w:r>
        <w:rPr>
          <w:rFonts w:cs="Calibri" w:ascii="Arial Narrow" w:hAnsi="Arial Narrow"/>
          <w:i w:val="false"/>
          <w:iCs w:val="false"/>
          <w:sz w:val="26"/>
          <w:szCs w:val="26"/>
        </w:rPr>
      </w:r>
    </w:p>
    <w:p>
      <w:pPr>
        <w:pStyle w:val="Normal"/>
        <w:jc w:val="both"/>
        <w:rPr>
          <w:rFonts w:ascii="Arial Narrow" w:hAnsi="Arial Narrow" w:cs="Calibri"/>
          <w:i w:val="false"/>
          <w:i w:val="false"/>
          <w:iCs w:val="false"/>
          <w:sz w:val="26"/>
          <w:szCs w:val="26"/>
        </w:rPr>
      </w:pPr>
      <w:r>
        <w:rPr>
          <w:rFonts w:cs="Calibri" w:ascii="Arial Narrow" w:hAnsi="Arial Narrow"/>
          <w:i w:val="false"/>
          <w:iCs w:val="false"/>
          <w:sz w:val="26"/>
          <w:szCs w:val="26"/>
        </w:rPr>
        <w:t>La Noche de las Religiones contará con la participación de la Asociación Islámica de Mujeres Bismillah, Asociación Zen de Andalucía, Comunidad Islamica de Jerez Al UMMA, CONFER, Grupo de Mujeres y Teología RUAH, Hogar La Salle, Iglesia Ortodoxa (Patriarcado Ecuménico), Orden Carmelita, Religiosas de Jesús María y Mesa Interreligiosa de Jerez.</w:t>
      </w:r>
    </w:p>
    <w:p>
      <w:pPr>
        <w:pStyle w:val="Normal"/>
        <w:jc w:val="both"/>
        <w:rPr>
          <w:rFonts w:ascii="Arial Narrow" w:hAnsi="Arial Narrow"/>
          <w:b w:val="false"/>
          <w:bCs w:val="false"/>
          <w:sz w:val="26"/>
          <w:szCs w:val="26"/>
        </w:rPr>
      </w:pPr>
      <w:r>
        <w:rPr>
          <w:rFonts w:ascii="Arial Narrow" w:hAnsi="Arial Narrow"/>
          <w:b w:val="false"/>
          <w:bCs w:val="false"/>
          <w:sz w:val="26"/>
          <w:szCs w:val="26"/>
        </w:rPr>
      </w:r>
    </w:p>
    <w:p>
      <w:pPr>
        <w:pStyle w:val="Normal"/>
        <w:jc w:val="both"/>
        <w:rPr/>
      </w:pPr>
      <w:r>
        <w:rPr>
          <w:rFonts w:ascii="Arial Narrow" w:hAnsi="Arial Narrow"/>
          <w:b w:val="false"/>
          <w:bCs w:val="false"/>
          <w:sz w:val="26"/>
          <w:szCs w:val="26"/>
        </w:rPr>
        <w:t>La finalidad de la Noche de las Religiones es impulsar un conocimiento cercano entre las diferentes comunidades religiosas y espirituales que conviven en la ciudad, para evitar imágenes estereotipadas, y fomentar el reconocimiento de todos los valores en común entre las mismas. Este evento cuenta con el apoyo de las entidades integradas en la Mesa Local de Convivencia, de la que el Ayuntamiento forma parte a través de la Delegación de Igualdad y Diversidad.</w:t>
      </w:r>
    </w:p>
    <w:p>
      <w:pPr>
        <w:pStyle w:val="Normal"/>
        <w:jc w:val="both"/>
        <w:rPr>
          <w:rFonts w:ascii="Arial Narrow" w:hAnsi="Arial Narrow"/>
          <w:b w:val="false"/>
          <w:bCs w:val="false"/>
          <w:sz w:val="26"/>
          <w:szCs w:val="26"/>
        </w:rPr>
      </w:pPr>
      <w:r>
        <w:rPr>
          <w:rFonts w:ascii="Arial Narrow" w:hAnsi="Arial Narrow"/>
          <w:b w:val="false"/>
          <w:bCs w:val="false"/>
          <w:sz w:val="26"/>
          <w:szCs w:val="26"/>
        </w:rPr>
      </w:r>
    </w:p>
    <w:p>
      <w:pPr>
        <w:pStyle w:val="Normal"/>
        <w:jc w:val="both"/>
        <w:rPr>
          <w:rFonts w:ascii="Arial Narrow" w:hAnsi="Arial Narrow"/>
          <w:b w:val="false"/>
          <w:bCs w:val="false"/>
          <w:sz w:val="26"/>
          <w:szCs w:val="26"/>
        </w:rPr>
      </w:pPr>
      <w:r>
        <w:rPr>
          <w:rFonts w:ascii="Arial Narrow" w:hAnsi="Arial Narrow"/>
          <w:b w:val="false"/>
          <w:bCs w:val="false"/>
          <w:sz w:val="26"/>
          <w:szCs w:val="26"/>
        </w:rPr>
        <w:t>Adjuntamos cartel</w:t>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Narrow">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settings.xml><?xml version="1.0" encoding="utf-8"?>
<w:settings xmlns:w="http://schemas.openxmlformats.org/wordprocessingml/2006/main">
  <w:zoom w:percent="148"/>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name w:val="Índice"/>
    <w:basedOn w:val="Normal"/>
    <w:qFormat/>
    <w:pPr>
      <w:suppressLineNumbers/>
    </w:pPr>
    <w:rPr>
      <w:rFonts w:cs="Arial"/>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Cabeceraypieuser" w:customStyle="1">
    <w:name w:val="Cabecera y pie (user)"/>
    <w:basedOn w:val="Normal"/>
    <w:qFormat/>
    <w:pPr/>
    <w:rPr/>
  </w:style>
  <w:style w:type="paragraph" w:styleId="Cabeceraypie">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ListParagraph">
    <w:name w:val="List Paragraph"/>
    <w:basedOn w:val="Normal"/>
    <w:qFormat/>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122</TotalTime>
  <Application>LibreOffice/25.2.6.2$Windows_X86_64 LibreOffice_project/729c5bfe710f5eb71ed3bbde9e06a6065e9c6c5d</Application>
  <AppVersion>15.0000</AppVersion>
  <Pages>1</Pages>
  <Words>328</Words>
  <Characters>1660</Characters>
  <CharactersWithSpaces>1982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2025-07-04T06:50:00Z</dcterms:created>
  <dc:creator>Microsoft Office User</dc:creator>
  <dc:description/>
  <dc:language>es-ES</dc:language>
  <cp:lastModifiedBy/>
  <dcterms:modified xsi:type="dcterms:W3CDTF">2025-10-24T13:07:29Z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