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107" w:rsidRDefault="00DC4107" w:rsidP="00DC4107">
      <w:pPr>
        <w:pStyle w:val="Textoindependiente"/>
        <w:widowControl w:val="0"/>
        <w:shd w:val="clear" w:color="auto" w:fill="FFFFFF"/>
        <w:tabs>
          <w:tab w:val="left" w:pos="729"/>
        </w:tabs>
        <w:spacing w:before="280" w:after="280" w:line="240" w:lineRule="auto"/>
        <w:rPr>
          <w:rStyle w:val="Ninguno"/>
          <w:rFonts w:ascii="Arial Narrow" w:eastAsia="Arial Narrow" w:hAnsi="Arial Narrow" w:cs="Arial Narrow"/>
          <w:sz w:val="32"/>
          <w:szCs w:val="32"/>
        </w:rPr>
      </w:pPr>
      <w:bookmarkStart w:id="0" w:name="_GoBack1"/>
      <w:bookmarkStart w:id="1" w:name="_GoBack"/>
      <w:bookmarkEnd w:id="0"/>
      <w:bookmarkEnd w:id="1"/>
      <w:proofErr w:type="spellStart"/>
      <w:r>
        <w:rPr>
          <w:rStyle w:val="Ninguno"/>
          <w:rFonts w:ascii="Arial Narrow" w:eastAsia="Arial Narrow" w:hAnsi="Arial Narrow" w:cs="Arial Narrow"/>
          <w:b/>
          <w:bCs/>
          <w:sz w:val="40"/>
          <w:szCs w:val="40"/>
          <w:lang w:eastAsia="zh-CN" w:bidi="hi-IN"/>
        </w:rPr>
        <w:t>Rami</w:t>
      </w:r>
      <w:proofErr w:type="spellEnd"/>
      <w:r>
        <w:rPr>
          <w:rStyle w:val="Ninguno"/>
          <w:rFonts w:ascii="Arial Narrow" w:eastAsia="Arial Narrow" w:hAnsi="Arial Narrow" w:cs="Arial Narrow"/>
          <w:b/>
          <w:bCs/>
          <w:sz w:val="40"/>
          <w:szCs w:val="40"/>
          <w:lang w:eastAsia="zh-CN" w:bidi="hi-IN"/>
        </w:rPr>
        <w:t xml:space="preserve"> </w:t>
      </w:r>
      <w:proofErr w:type="spellStart"/>
      <w:r>
        <w:rPr>
          <w:rStyle w:val="Ninguno"/>
          <w:rFonts w:ascii="Arial Narrow" w:eastAsia="Arial Narrow" w:hAnsi="Arial Narrow" w:cs="Arial Narrow"/>
          <w:b/>
          <w:bCs/>
          <w:sz w:val="40"/>
          <w:szCs w:val="40"/>
          <w:lang w:eastAsia="zh-CN" w:bidi="hi-IN"/>
        </w:rPr>
        <w:t>Alqhai</w:t>
      </w:r>
      <w:proofErr w:type="spellEnd"/>
      <w:r>
        <w:rPr>
          <w:rStyle w:val="Ninguno"/>
          <w:rFonts w:ascii="Arial Narrow" w:eastAsia="Arial Narrow" w:hAnsi="Arial Narrow" w:cs="Arial Narrow"/>
          <w:b/>
          <w:bCs/>
          <w:sz w:val="40"/>
          <w:szCs w:val="40"/>
          <w:lang w:eastAsia="zh-CN" w:bidi="hi-IN"/>
        </w:rPr>
        <w:t xml:space="preserve"> y Javier Núñez abordan en un concierto las ‘Danzas y Melodías de la España Antigua’</w:t>
      </w:r>
    </w:p>
    <w:p w:rsidR="00DC4107" w:rsidRDefault="00DC4107" w:rsidP="00DC4107">
      <w:pPr>
        <w:rPr>
          <w:rStyle w:val="Ninguno"/>
          <w:rFonts w:ascii="Arial Narrow" w:eastAsia="Cambria" w:hAnsi="Arial Narrow" w:cs="Times New Roman"/>
          <w:sz w:val="36"/>
          <w:szCs w:val="36"/>
          <w:lang w:eastAsia="zh-CN" w:bidi="hi-IN"/>
        </w:rPr>
      </w:pPr>
      <w:r>
        <w:rPr>
          <w:rStyle w:val="Ninguno"/>
          <w:rFonts w:ascii="Arial Narrow" w:hAnsi="Arial Narrow"/>
          <w:sz w:val="36"/>
          <w:szCs w:val="36"/>
          <w:lang w:eastAsia="zh-CN" w:bidi="hi-IN"/>
        </w:rPr>
        <w:t>Los dos músicos están considerados figuras internacionales de la viola de gamba y clave</w:t>
      </w:r>
    </w:p>
    <w:p w:rsidR="00DC4107" w:rsidRDefault="00DC4107" w:rsidP="00DC4107">
      <w:pPr>
        <w:jc w:val="both"/>
        <w:rPr>
          <w:rStyle w:val="Ninguno"/>
          <w:rFonts w:ascii="Arial Narrow" w:hAnsi="Arial Narrow"/>
          <w:b/>
          <w:bCs/>
          <w:sz w:val="26"/>
          <w:szCs w:val="26"/>
          <w:lang w:eastAsia="zh-CN" w:bidi="hi-IN"/>
        </w:rPr>
      </w:pPr>
    </w:p>
    <w:p w:rsidR="00DC4107" w:rsidRDefault="00DC4107" w:rsidP="00DC4107">
      <w:pPr>
        <w:jc w:val="both"/>
        <w:rPr>
          <w:rStyle w:val="Ninguno"/>
          <w:rFonts w:ascii="Arial Narrow" w:hAnsi="Arial Narrow"/>
          <w:sz w:val="26"/>
          <w:szCs w:val="26"/>
          <w:lang w:eastAsia="zh-CN" w:bidi="hi-IN"/>
        </w:rPr>
      </w:pPr>
      <w:r>
        <w:rPr>
          <w:rStyle w:val="Ninguno"/>
          <w:rFonts w:ascii="Arial Narrow" w:hAnsi="Arial Narrow"/>
          <w:b/>
          <w:bCs/>
          <w:sz w:val="26"/>
          <w:szCs w:val="26"/>
          <w:lang w:eastAsia="zh-CN" w:bidi="hi-IN"/>
        </w:rPr>
        <w:t xml:space="preserve">29 de octubre de 2025. </w:t>
      </w:r>
      <w:proofErr w:type="spellStart"/>
      <w:r>
        <w:rPr>
          <w:rStyle w:val="Ninguno"/>
          <w:rFonts w:ascii="Arial Narrow" w:hAnsi="Arial Narrow"/>
          <w:sz w:val="26"/>
          <w:szCs w:val="26"/>
          <w:lang w:eastAsia="zh-CN" w:bidi="hi-IN"/>
        </w:rPr>
        <w:t>Rami</w:t>
      </w:r>
      <w:proofErr w:type="spellEnd"/>
      <w:r>
        <w:rPr>
          <w:rStyle w:val="Ninguno"/>
          <w:rFonts w:ascii="Arial Narrow" w:hAnsi="Arial Narrow"/>
          <w:sz w:val="26"/>
          <w:szCs w:val="26"/>
          <w:lang w:eastAsia="zh-CN" w:bidi="hi-IN"/>
        </w:rPr>
        <w:t xml:space="preserve"> </w:t>
      </w:r>
      <w:proofErr w:type="spellStart"/>
      <w:r>
        <w:rPr>
          <w:rStyle w:val="Ninguno"/>
          <w:rFonts w:ascii="Arial Narrow" w:hAnsi="Arial Narrow"/>
          <w:sz w:val="26"/>
          <w:szCs w:val="26"/>
          <w:lang w:eastAsia="zh-CN" w:bidi="hi-IN"/>
        </w:rPr>
        <w:t>Alqhai</w:t>
      </w:r>
      <w:proofErr w:type="spellEnd"/>
      <w:r>
        <w:rPr>
          <w:rStyle w:val="Ninguno"/>
          <w:rFonts w:ascii="Arial Narrow" w:hAnsi="Arial Narrow"/>
          <w:sz w:val="26"/>
          <w:szCs w:val="26"/>
          <w:lang w:eastAsia="zh-CN" w:bidi="hi-IN"/>
        </w:rPr>
        <w:t xml:space="preserve"> (viola de gamba) y Javier Núñez (clave) abordarán mañana jueves 30 de octubre en un concierto las </w:t>
      </w:r>
      <w:r>
        <w:rPr>
          <w:rStyle w:val="Ninguno"/>
          <w:rFonts w:ascii="Arial Narrow" w:hAnsi="Arial Narrow"/>
          <w:i/>
          <w:iCs/>
          <w:sz w:val="26"/>
          <w:szCs w:val="26"/>
          <w:lang w:eastAsia="zh-CN" w:bidi="hi-IN"/>
        </w:rPr>
        <w:t>Danzas y Melodías de la España Antigua</w:t>
      </w:r>
      <w:r>
        <w:rPr>
          <w:rStyle w:val="Ninguno"/>
          <w:rFonts w:ascii="Arial Narrow" w:hAnsi="Arial Narrow"/>
          <w:sz w:val="26"/>
          <w:szCs w:val="26"/>
          <w:lang w:eastAsia="zh-CN" w:bidi="hi-IN"/>
        </w:rPr>
        <w:t xml:space="preserve">, un programa en el </w:t>
      </w:r>
      <w:r>
        <w:rPr>
          <w:rStyle w:val="Ninguno"/>
          <w:rFonts w:ascii="Arial Narrow" w:hAnsi="Arial Narrow"/>
          <w:sz w:val="26"/>
          <w:szCs w:val="26"/>
          <w:lang w:eastAsia="zh-CN" w:bidi="hi-IN"/>
        </w:rPr>
        <w:t>que</w:t>
      </w:r>
      <w:r>
        <w:rPr>
          <w:rStyle w:val="Ninguno"/>
          <w:rFonts w:ascii="Arial Narrow" w:hAnsi="Arial Narrow"/>
          <w:sz w:val="26"/>
          <w:szCs w:val="26"/>
          <w:lang w:eastAsia="zh-CN" w:bidi="hi-IN"/>
        </w:rPr>
        <w:t xml:space="preserve"> interpretarán piezas del siglo XVI que se hicieron muy populares en toda Europa. Los dos músicos están considerados figuras internacionales en el dominio de sus respectivos instrumentos y forman, desde hace ya unos años, una fructífera unión artística que los ha llevado por escenarios de todo el mundo.</w:t>
      </w:r>
    </w:p>
    <w:p w:rsidR="00DC4107" w:rsidRDefault="00DC4107" w:rsidP="00DC4107">
      <w:pPr>
        <w:jc w:val="both"/>
        <w:rPr>
          <w:rStyle w:val="Ninguno"/>
          <w:rFonts w:ascii="Arial Narrow" w:hAnsi="Arial Narrow"/>
          <w:sz w:val="26"/>
          <w:szCs w:val="26"/>
          <w:lang w:eastAsia="zh-CN" w:bidi="hi-IN"/>
        </w:rPr>
      </w:pPr>
    </w:p>
    <w:p w:rsidR="00DC4107" w:rsidRDefault="00DC4107" w:rsidP="00DC4107">
      <w:pPr>
        <w:jc w:val="both"/>
        <w:rPr>
          <w:rStyle w:val="Ninguno"/>
          <w:rFonts w:ascii="Arial Narrow" w:hAnsi="Arial Narrow"/>
          <w:sz w:val="26"/>
          <w:szCs w:val="26"/>
          <w:lang w:eastAsia="zh-CN" w:bidi="hi-IN"/>
        </w:rPr>
      </w:pPr>
      <w:r>
        <w:rPr>
          <w:rStyle w:val="Ninguno"/>
          <w:rFonts w:ascii="Arial Narrow" w:hAnsi="Arial Narrow"/>
          <w:sz w:val="26"/>
          <w:szCs w:val="26"/>
          <w:lang w:eastAsia="zh-CN" w:bidi="hi-IN"/>
        </w:rPr>
        <w:t xml:space="preserve">El programa se abre con las recercadas del toledano Diego Ortiz, un músico que editó su </w:t>
      </w:r>
      <w:r>
        <w:rPr>
          <w:rStyle w:val="Ninguno"/>
          <w:rFonts w:ascii="Arial Narrow" w:hAnsi="Arial Narrow"/>
          <w:i/>
          <w:iCs/>
          <w:sz w:val="26"/>
          <w:szCs w:val="26"/>
          <w:lang w:eastAsia="zh-CN" w:bidi="hi-IN"/>
        </w:rPr>
        <w:t>Tratado de glosas</w:t>
      </w:r>
      <w:r>
        <w:rPr>
          <w:rStyle w:val="Ninguno"/>
          <w:rFonts w:ascii="Arial Narrow" w:hAnsi="Arial Narrow"/>
          <w:sz w:val="26"/>
          <w:szCs w:val="26"/>
          <w:lang w:eastAsia="zh-CN" w:bidi="hi-IN"/>
        </w:rPr>
        <w:t xml:space="preserve"> en 1553 en Roma y fue un personaje a caballo entre Italia y España, por </w:t>
      </w:r>
      <w:proofErr w:type="gramStart"/>
      <w:r>
        <w:rPr>
          <w:rStyle w:val="Ninguno"/>
          <w:rFonts w:ascii="Arial Narrow" w:hAnsi="Arial Narrow"/>
          <w:sz w:val="26"/>
          <w:szCs w:val="26"/>
          <w:lang w:eastAsia="zh-CN" w:bidi="hi-IN"/>
        </w:rPr>
        <w:t>aquel</w:t>
      </w:r>
      <w:proofErr w:type="gramEnd"/>
      <w:r>
        <w:rPr>
          <w:rStyle w:val="Ninguno"/>
          <w:rFonts w:ascii="Arial Narrow" w:hAnsi="Arial Narrow"/>
          <w:sz w:val="26"/>
          <w:szCs w:val="26"/>
          <w:lang w:eastAsia="zh-CN" w:bidi="hi-IN"/>
        </w:rPr>
        <w:t xml:space="preserve"> entonces dos penínsulas políticamente unidas. Como Andrea </w:t>
      </w:r>
      <w:proofErr w:type="spellStart"/>
      <w:r>
        <w:rPr>
          <w:rStyle w:val="Ninguno"/>
          <w:rFonts w:ascii="Arial Narrow" w:hAnsi="Arial Narrow"/>
          <w:sz w:val="26"/>
          <w:szCs w:val="26"/>
          <w:lang w:eastAsia="zh-CN" w:bidi="hi-IN"/>
        </w:rPr>
        <w:t>Falconeri</w:t>
      </w:r>
      <w:proofErr w:type="spellEnd"/>
      <w:r>
        <w:rPr>
          <w:rStyle w:val="Ninguno"/>
          <w:rFonts w:ascii="Arial Narrow" w:hAnsi="Arial Narrow"/>
          <w:sz w:val="26"/>
          <w:szCs w:val="26"/>
          <w:lang w:eastAsia="zh-CN" w:bidi="hi-IN"/>
        </w:rPr>
        <w:t xml:space="preserve"> (del que se interpretará </w:t>
      </w:r>
      <w:r>
        <w:rPr>
          <w:rStyle w:val="Ninguno"/>
          <w:rFonts w:ascii="Arial Narrow" w:hAnsi="Arial Narrow"/>
          <w:i/>
          <w:iCs/>
          <w:sz w:val="26"/>
          <w:szCs w:val="26"/>
          <w:lang w:eastAsia="zh-CN" w:bidi="hi-IN"/>
        </w:rPr>
        <w:t xml:space="preserve">La Suave Melodía y su </w:t>
      </w:r>
      <w:proofErr w:type="spellStart"/>
      <w:r>
        <w:rPr>
          <w:rStyle w:val="Ninguno"/>
          <w:rFonts w:ascii="Arial Narrow" w:hAnsi="Arial Narrow"/>
          <w:i/>
          <w:iCs/>
          <w:sz w:val="26"/>
          <w:szCs w:val="26"/>
          <w:lang w:eastAsia="zh-CN" w:bidi="hi-IN"/>
        </w:rPr>
        <w:t>Corrente</w:t>
      </w:r>
      <w:proofErr w:type="spellEnd"/>
      <w:r>
        <w:rPr>
          <w:rStyle w:val="Ninguno"/>
          <w:rFonts w:ascii="Arial Narrow" w:hAnsi="Arial Narrow"/>
          <w:sz w:val="26"/>
          <w:szCs w:val="26"/>
          <w:lang w:eastAsia="zh-CN" w:bidi="hi-IN"/>
        </w:rPr>
        <w:t xml:space="preserve">), Ortiz trabajó en el Nápoles español, mientras que </w:t>
      </w:r>
      <w:proofErr w:type="spellStart"/>
      <w:r>
        <w:rPr>
          <w:rStyle w:val="Ninguno"/>
          <w:rFonts w:ascii="Arial Narrow" w:hAnsi="Arial Narrow"/>
          <w:sz w:val="26"/>
          <w:szCs w:val="26"/>
          <w:lang w:eastAsia="zh-CN" w:bidi="hi-IN"/>
        </w:rPr>
        <w:t>Riccardo</w:t>
      </w:r>
      <w:proofErr w:type="spellEnd"/>
      <w:r>
        <w:rPr>
          <w:rStyle w:val="Ninguno"/>
          <w:rFonts w:ascii="Arial Narrow" w:hAnsi="Arial Narrow"/>
          <w:sz w:val="26"/>
          <w:szCs w:val="26"/>
          <w:lang w:eastAsia="zh-CN" w:bidi="hi-IN"/>
        </w:rPr>
        <w:t xml:space="preserve"> </w:t>
      </w:r>
      <w:proofErr w:type="spellStart"/>
      <w:r>
        <w:rPr>
          <w:rStyle w:val="Ninguno"/>
          <w:rFonts w:ascii="Arial Narrow" w:hAnsi="Arial Narrow"/>
          <w:sz w:val="26"/>
          <w:szCs w:val="26"/>
          <w:lang w:eastAsia="zh-CN" w:bidi="hi-IN"/>
        </w:rPr>
        <w:t>Rogniono</w:t>
      </w:r>
      <w:proofErr w:type="spellEnd"/>
      <w:r>
        <w:rPr>
          <w:rStyle w:val="Ninguno"/>
          <w:rFonts w:ascii="Arial Narrow" w:hAnsi="Arial Narrow"/>
          <w:sz w:val="26"/>
          <w:szCs w:val="26"/>
          <w:lang w:eastAsia="zh-CN" w:bidi="hi-IN"/>
        </w:rPr>
        <w:t xml:space="preserve"> (</w:t>
      </w:r>
      <w:proofErr w:type="spellStart"/>
      <w:r>
        <w:rPr>
          <w:rStyle w:val="Ninguno"/>
          <w:rFonts w:ascii="Arial Narrow" w:hAnsi="Arial Narrow"/>
          <w:i/>
          <w:iCs/>
          <w:sz w:val="26"/>
          <w:szCs w:val="26"/>
          <w:lang w:eastAsia="zh-CN" w:bidi="hi-IN"/>
        </w:rPr>
        <w:t>Ancor</w:t>
      </w:r>
      <w:proofErr w:type="spellEnd"/>
      <w:r>
        <w:rPr>
          <w:rStyle w:val="Ninguno"/>
          <w:rFonts w:ascii="Arial Narrow" w:hAnsi="Arial Narrow"/>
          <w:i/>
          <w:iCs/>
          <w:sz w:val="26"/>
          <w:szCs w:val="26"/>
          <w:lang w:eastAsia="zh-CN" w:bidi="hi-IN"/>
        </w:rPr>
        <w:t xml:space="preserve"> che col </w:t>
      </w:r>
      <w:proofErr w:type="spellStart"/>
      <w:r>
        <w:rPr>
          <w:rStyle w:val="Ninguno"/>
          <w:rFonts w:ascii="Arial Narrow" w:hAnsi="Arial Narrow"/>
          <w:i/>
          <w:iCs/>
          <w:sz w:val="26"/>
          <w:szCs w:val="26"/>
          <w:lang w:eastAsia="zh-CN" w:bidi="hi-IN"/>
        </w:rPr>
        <w:t>partire</w:t>
      </w:r>
      <w:proofErr w:type="spellEnd"/>
      <w:r>
        <w:rPr>
          <w:rStyle w:val="Ninguno"/>
          <w:rFonts w:ascii="Arial Narrow" w:hAnsi="Arial Narrow"/>
          <w:sz w:val="26"/>
          <w:szCs w:val="26"/>
          <w:lang w:eastAsia="zh-CN" w:bidi="hi-IN"/>
        </w:rPr>
        <w:t>) lo hacía en Milán, también bajo dominio de la corona de los Austrias.</w:t>
      </w:r>
    </w:p>
    <w:p w:rsidR="00DC4107" w:rsidRDefault="00DC4107" w:rsidP="00DC4107">
      <w:pPr>
        <w:jc w:val="both"/>
        <w:rPr>
          <w:rStyle w:val="Ninguno"/>
          <w:rFonts w:ascii="Arial Narrow" w:hAnsi="Arial Narrow"/>
          <w:sz w:val="26"/>
          <w:szCs w:val="26"/>
          <w:lang w:eastAsia="zh-CN" w:bidi="hi-IN"/>
        </w:rPr>
      </w:pPr>
    </w:p>
    <w:p w:rsidR="00DC4107" w:rsidRDefault="00DC4107" w:rsidP="00DC4107">
      <w:pPr>
        <w:jc w:val="both"/>
        <w:rPr>
          <w:rStyle w:val="Ninguno"/>
          <w:rFonts w:ascii="Arial Narrow" w:hAnsi="Arial Narrow"/>
          <w:sz w:val="26"/>
          <w:szCs w:val="26"/>
          <w:lang w:eastAsia="zh-CN" w:bidi="hi-IN"/>
        </w:rPr>
      </w:pPr>
      <w:r>
        <w:rPr>
          <w:rStyle w:val="Ninguno"/>
          <w:rFonts w:ascii="Arial Narrow" w:hAnsi="Arial Narrow"/>
          <w:sz w:val="26"/>
          <w:szCs w:val="26"/>
          <w:lang w:eastAsia="zh-CN" w:bidi="hi-IN"/>
        </w:rPr>
        <w:t>Como se explica en las notas al programa de este concierto, el libro de Diego Ortiz es, en realidad, “un tratado de improvisación y enseña a inventar variaciones”. Variaciones que llegaban a ser “ruedas de acordes extraídos de canciones populares que circulaban por toda Europa”. Fue tal la popularidad de algunas de esas secuencias armónicas “que cruzaron mares y siglos”. Entre ellas, destaca la folía, probabl</w:t>
      </w:r>
      <w:r>
        <w:rPr>
          <w:rStyle w:val="Ninguno"/>
          <w:rFonts w:ascii="Arial Narrow" w:hAnsi="Arial Narrow"/>
          <w:sz w:val="26"/>
          <w:szCs w:val="26"/>
          <w:lang w:eastAsia="zh-CN" w:bidi="hi-IN"/>
        </w:rPr>
        <w:t>emente originada de Portugal  en</w:t>
      </w:r>
      <w:r>
        <w:rPr>
          <w:rStyle w:val="Ninguno"/>
          <w:rFonts w:ascii="Arial Narrow" w:hAnsi="Arial Narrow"/>
          <w:sz w:val="26"/>
          <w:szCs w:val="26"/>
          <w:lang w:eastAsia="zh-CN" w:bidi="hi-IN"/>
        </w:rPr>
        <w:t xml:space="preserve"> el siglo XV y versionada posteriormente por Bach, Vivaldi o Antonio Martín y </w:t>
      </w:r>
      <w:proofErr w:type="spellStart"/>
      <w:r>
        <w:rPr>
          <w:rStyle w:val="Ninguno"/>
          <w:rFonts w:ascii="Arial Narrow" w:hAnsi="Arial Narrow"/>
          <w:sz w:val="26"/>
          <w:szCs w:val="26"/>
          <w:lang w:eastAsia="zh-CN" w:bidi="hi-IN"/>
        </w:rPr>
        <w:t>Coll</w:t>
      </w:r>
      <w:proofErr w:type="spellEnd"/>
      <w:r>
        <w:rPr>
          <w:rStyle w:val="Ninguno"/>
          <w:rFonts w:ascii="Arial Narrow" w:hAnsi="Arial Narrow"/>
          <w:sz w:val="26"/>
          <w:szCs w:val="26"/>
          <w:lang w:eastAsia="zh-CN" w:bidi="hi-IN"/>
        </w:rPr>
        <w:t>, cuya folía cerrará el concierto.</w:t>
      </w:r>
    </w:p>
    <w:p w:rsidR="00DC4107" w:rsidRDefault="00DC4107" w:rsidP="00DC4107">
      <w:pPr>
        <w:jc w:val="both"/>
        <w:rPr>
          <w:rStyle w:val="Ninguno"/>
          <w:rFonts w:ascii="Arial Narrow" w:hAnsi="Arial Narrow"/>
          <w:sz w:val="26"/>
          <w:szCs w:val="26"/>
          <w:lang w:eastAsia="zh-CN" w:bidi="hi-IN"/>
        </w:rPr>
      </w:pPr>
    </w:p>
    <w:p w:rsidR="00DC4107" w:rsidRDefault="00DC4107" w:rsidP="00DC4107">
      <w:pPr>
        <w:jc w:val="both"/>
        <w:rPr>
          <w:rStyle w:val="Ninguno"/>
          <w:rFonts w:ascii="Arial Narrow" w:hAnsi="Arial Narrow"/>
          <w:sz w:val="26"/>
          <w:szCs w:val="26"/>
          <w:lang w:eastAsia="zh-CN" w:bidi="hi-IN"/>
        </w:rPr>
      </w:pPr>
      <w:proofErr w:type="spellStart"/>
      <w:r>
        <w:rPr>
          <w:rStyle w:val="Ninguno"/>
          <w:rFonts w:ascii="Arial Narrow" w:hAnsi="Arial Narrow"/>
          <w:sz w:val="26"/>
          <w:szCs w:val="26"/>
          <w:lang w:eastAsia="zh-CN" w:bidi="hi-IN"/>
        </w:rPr>
        <w:t>Rami</w:t>
      </w:r>
      <w:proofErr w:type="spellEnd"/>
      <w:r>
        <w:rPr>
          <w:rStyle w:val="Ninguno"/>
          <w:rFonts w:ascii="Arial Narrow" w:hAnsi="Arial Narrow"/>
          <w:sz w:val="26"/>
          <w:szCs w:val="26"/>
          <w:lang w:eastAsia="zh-CN" w:bidi="hi-IN"/>
        </w:rPr>
        <w:t xml:space="preserve"> </w:t>
      </w:r>
      <w:proofErr w:type="spellStart"/>
      <w:r>
        <w:rPr>
          <w:rStyle w:val="Ninguno"/>
          <w:rFonts w:ascii="Arial Narrow" w:hAnsi="Arial Narrow"/>
          <w:sz w:val="26"/>
          <w:szCs w:val="26"/>
          <w:lang w:eastAsia="zh-CN" w:bidi="hi-IN"/>
        </w:rPr>
        <w:t>Alqhai</w:t>
      </w:r>
      <w:proofErr w:type="spellEnd"/>
      <w:r>
        <w:rPr>
          <w:rStyle w:val="Ninguno"/>
          <w:rFonts w:ascii="Arial Narrow" w:hAnsi="Arial Narrow"/>
          <w:sz w:val="26"/>
          <w:szCs w:val="26"/>
          <w:lang w:eastAsia="zh-CN" w:bidi="hi-IN"/>
        </w:rPr>
        <w:t xml:space="preserve"> y Javier Núñez desarrollan una intensa actividad artística desde hace más de 25 años, además de compartir escenario como miembros de la </w:t>
      </w:r>
      <w:proofErr w:type="spellStart"/>
      <w:r>
        <w:rPr>
          <w:rStyle w:val="Ninguno"/>
          <w:rFonts w:ascii="Arial Narrow" w:hAnsi="Arial Narrow"/>
          <w:sz w:val="26"/>
          <w:szCs w:val="26"/>
          <w:lang w:eastAsia="zh-CN" w:bidi="hi-IN"/>
        </w:rPr>
        <w:t>Accademia</w:t>
      </w:r>
      <w:proofErr w:type="spellEnd"/>
      <w:r>
        <w:rPr>
          <w:rStyle w:val="Ninguno"/>
          <w:rFonts w:ascii="Arial Narrow" w:hAnsi="Arial Narrow"/>
          <w:sz w:val="26"/>
          <w:szCs w:val="26"/>
          <w:lang w:eastAsia="zh-CN" w:bidi="hi-IN"/>
        </w:rPr>
        <w:t xml:space="preserve"> del </w:t>
      </w:r>
      <w:proofErr w:type="spellStart"/>
      <w:r>
        <w:rPr>
          <w:rStyle w:val="Ninguno"/>
          <w:rFonts w:ascii="Arial Narrow" w:hAnsi="Arial Narrow"/>
          <w:sz w:val="26"/>
          <w:szCs w:val="26"/>
          <w:lang w:eastAsia="zh-CN" w:bidi="hi-IN"/>
        </w:rPr>
        <w:t>Piacere</w:t>
      </w:r>
      <w:proofErr w:type="spellEnd"/>
      <w:r>
        <w:rPr>
          <w:rStyle w:val="Ninguno"/>
          <w:rFonts w:ascii="Arial Narrow" w:hAnsi="Arial Narrow"/>
          <w:sz w:val="26"/>
          <w:szCs w:val="26"/>
          <w:lang w:eastAsia="zh-CN" w:bidi="hi-IN"/>
        </w:rPr>
        <w:t xml:space="preserve">, que dirige </w:t>
      </w:r>
      <w:proofErr w:type="spellStart"/>
      <w:r>
        <w:rPr>
          <w:rStyle w:val="Ninguno"/>
          <w:rFonts w:ascii="Arial Narrow" w:hAnsi="Arial Narrow"/>
          <w:sz w:val="26"/>
          <w:szCs w:val="26"/>
          <w:lang w:eastAsia="zh-CN" w:bidi="hi-IN"/>
        </w:rPr>
        <w:t>Fami</w:t>
      </w:r>
      <w:proofErr w:type="spellEnd"/>
      <w:r>
        <w:rPr>
          <w:rStyle w:val="Ninguno"/>
          <w:rFonts w:ascii="Arial Narrow" w:hAnsi="Arial Narrow"/>
          <w:sz w:val="26"/>
          <w:szCs w:val="26"/>
          <w:lang w:eastAsia="zh-CN" w:bidi="hi-IN"/>
        </w:rPr>
        <w:t xml:space="preserve"> </w:t>
      </w:r>
      <w:proofErr w:type="spellStart"/>
      <w:r>
        <w:rPr>
          <w:rStyle w:val="Ninguno"/>
          <w:rFonts w:ascii="Arial Narrow" w:hAnsi="Arial Narrow"/>
          <w:sz w:val="26"/>
          <w:szCs w:val="26"/>
          <w:lang w:eastAsia="zh-CN" w:bidi="hi-IN"/>
        </w:rPr>
        <w:t>Alqhai</w:t>
      </w:r>
      <w:proofErr w:type="spellEnd"/>
      <w:r>
        <w:rPr>
          <w:rStyle w:val="Ninguno"/>
          <w:rFonts w:ascii="Arial Narrow" w:hAnsi="Arial Narrow"/>
          <w:sz w:val="26"/>
          <w:szCs w:val="26"/>
          <w:lang w:eastAsia="zh-CN" w:bidi="hi-IN"/>
        </w:rPr>
        <w:t xml:space="preserve">, hermano de </w:t>
      </w:r>
      <w:proofErr w:type="spellStart"/>
      <w:r>
        <w:rPr>
          <w:rStyle w:val="Ninguno"/>
          <w:rFonts w:ascii="Arial Narrow" w:hAnsi="Arial Narrow"/>
          <w:sz w:val="26"/>
          <w:szCs w:val="26"/>
          <w:lang w:eastAsia="zh-CN" w:bidi="hi-IN"/>
        </w:rPr>
        <w:t>Rami</w:t>
      </w:r>
      <w:proofErr w:type="spellEnd"/>
      <w:r>
        <w:rPr>
          <w:rStyle w:val="Ninguno"/>
          <w:rFonts w:ascii="Arial Narrow" w:hAnsi="Arial Narrow"/>
          <w:sz w:val="26"/>
          <w:szCs w:val="26"/>
          <w:lang w:eastAsia="zh-CN" w:bidi="hi-IN"/>
        </w:rPr>
        <w:t>.</w:t>
      </w:r>
    </w:p>
    <w:p w:rsidR="00DC4107" w:rsidRDefault="00DC4107" w:rsidP="00DC4107">
      <w:pPr>
        <w:jc w:val="both"/>
        <w:rPr>
          <w:rStyle w:val="Ninguno"/>
          <w:rFonts w:ascii="Arial Narrow" w:hAnsi="Arial Narrow"/>
          <w:sz w:val="26"/>
          <w:szCs w:val="26"/>
          <w:lang w:eastAsia="zh-CN" w:bidi="hi-IN"/>
        </w:rPr>
      </w:pPr>
    </w:p>
    <w:p w:rsidR="00DC4107" w:rsidRDefault="00DC4107" w:rsidP="00DC4107">
      <w:pPr>
        <w:jc w:val="both"/>
        <w:rPr>
          <w:rStyle w:val="Ninguno"/>
          <w:rFonts w:ascii="Arial Narrow" w:hAnsi="Arial Narrow"/>
          <w:sz w:val="26"/>
          <w:szCs w:val="26"/>
          <w:lang w:eastAsia="zh-CN" w:bidi="hi-IN"/>
        </w:rPr>
      </w:pPr>
      <w:proofErr w:type="spellStart"/>
      <w:r>
        <w:rPr>
          <w:rStyle w:val="Ninguno"/>
          <w:rFonts w:ascii="Arial Narrow" w:hAnsi="Arial Narrow"/>
          <w:sz w:val="26"/>
          <w:szCs w:val="26"/>
          <w:lang w:eastAsia="zh-CN" w:bidi="hi-IN"/>
        </w:rPr>
        <w:t>Rami</w:t>
      </w:r>
      <w:proofErr w:type="spellEnd"/>
      <w:r>
        <w:rPr>
          <w:rStyle w:val="Ninguno"/>
          <w:rFonts w:ascii="Arial Narrow" w:hAnsi="Arial Narrow"/>
          <w:sz w:val="26"/>
          <w:szCs w:val="26"/>
          <w:lang w:eastAsia="zh-CN" w:bidi="hi-IN"/>
        </w:rPr>
        <w:t xml:space="preserve"> </w:t>
      </w:r>
      <w:proofErr w:type="spellStart"/>
      <w:r>
        <w:rPr>
          <w:rStyle w:val="Ninguno"/>
          <w:rFonts w:ascii="Arial Narrow" w:hAnsi="Arial Narrow"/>
          <w:sz w:val="26"/>
          <w:szCs w:val="26"/>
          <w:lang w:eastAsia="zh-CN" w:bidi="hi-IN"/>
        </w:rPr>
        <w:t>Alqhai</w:t>
      </w:r>
      <w:proofErr w:type="spellEnd"/>
      <w:r>
        <w:rPr>
          <w:rStyle w:val="Ninguno"/>
          <w:rFonts w:ascii="Arial Narrow" w:hAnsi="Arial Narrow"/>
          <w:sz w:val="26"/>
          <w:szCs w:val="26"/>
          <w:lang w:eastAsia="zh-CN" w:bidi="hi-IN"/>
        </w:rPr>
        <w:t xml:space="preserve"> se forma técnica y musicalmente en Sevilla, Italia y Suiza. Desde joven inicia una amplia carrera </w:t>
      </w:r>
      <w:proofErr w:type="spellStart"/>
      <w:r>
        <w:rPr>
          <w:rStyle w:val="Ninguno"/>
          <w:rFonts w:ascii="Arial Narrow" w:hAnsi="Arial Narrow"/>
          <w:sz w:val="26"/>
          <w:szCs w:val="26"/>
          <w:lang w:eastAsia="zh-CN" w:bidi="hi-IN"/>
        </w:rPr>
        <w:t>concertística</w:t>
      </w:r>
      <w:proofErr w:type="spellEnd"/>
      <w:r>
        <w:rPr>
          <w:rStyle w:val="Ninguno"/>
          <w:rFonts w:ascii="Arial Narrow" w:hAnsi="Arial Narrow"/>
          <w:sz w:val="26"/>
          <w:szCs w:val="26"/>
          <w:lang w:eastAsia="zh-CN" w:bidi="hi-IN"/>
        </w:rPr>
        <w:t xml:space="preserve"> internacional promoviendo la viola de gamba y las músicas históricas desde un punto de vista renovador. Ha colaborado con los mejores grupos especializados en músicas históricas y en programas específicos de orquestas. De otro lado, Javier Núñez ha sido calificado por la crítica especializada como “un </w:t>
      </w:r>
      <w:proofErr w:type="spellStart"/>
      <w:r>
        <w:rPr>
          <w:rStyle w:val="Ninguno"/>
          <w:rFonts w:ascii="Arial Narrow" w:hAnsi="Arial Narrow"/>
          <w:sz w:val="26"/>
          <w:szCs w:val="26"/>
          <w:lang w:eastAsia="zh-CN" w:bidi="hi-IN"/>
        </w:rPr>
        <w:t>clavecinista</w:t>
      </w:r>
      <w:proofErr w:type="spellEnd"/>
      <w:r>
        <w:rPr>
          <w:rStyle w:val="Ninguno"/>
          <w:rFonts w:ascii="Arial Narrow" w:hAnsi="Arial Narrow"/>
          <w:sz w:val="26"/>
          <w:szCs w:val="26"/>
          <w:lang w:eastAsia="zh-CN" w:bidi="hi-IN"/>
        </w:rPr>
        <w:t xml:space="preserve"> virtuoso, extraordinariamente expresivo y dotado de una particular sensibilidad”.</w:t>
      </w:r>
    </w:p>
    <w:p w:rsidR="00DC4107" w:rsidRDefault="00DC4107" w:rsidP="00DC4107">
      <w:pPr>
        <w:jc w:val="both"/>
      </w:pPr>
      <w:r>
        <w:rPr>
          <w:rFonts w:ascii="Arial Narrow" w:hAnsi="Arial Narrow"/>
          <w:sz w:val="26"/>
          <w:szCs w:val="26"/>
        </w:rPr>
        <w:t>(Se adjunta fotografía)</w:t>
      </w:r>
    </w:p>
    <w:p w:rsidR="00DC4107" w:rsidRDefault="00DC4107" w:rsidP="00DC4107">
      <w:pPr>
        <w:jc w:val="both"/>
        <w:rPr>
          <w:rFonts w:ascii="Arial Narrow" w:hAnsi="Arial Narrow"/>
          <w:sz w:val="26"/>
          <w:szCs w:val="26"/>
        </w:rPr>
      </w:pPr>
    </w:p>
    <w:p w:rsidR="0071459C" w:rsidRPr="00DC4107" w:rsidRDefault="0071459C" w:rsidP="00DC4107"/>
    <w:sectPr w:rsidR="0071459C" w:rsidRPr="00DC4107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D63" w:rsidRDefault="00D1719C">
      <w:r>
        <w:separator/>
      </w:r>
    </w:p>
  </w:endnote>
  <w:endnote w:type="continuationSeparator" w:id="0">
    <w:p w:rsidR="00955D63" w:rsidRDefault="00D17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D63" w:rsidRDefault="00D1719C">
      <w:r>
        <w:separator/>
      </w:r>
    </w:p>
  </w:footnote>
  <w:footnote w:type="continuationSeparator" w:id="0">
    <w:p w:rsidR="00955D63" w:rsidRDefault="00D17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D5D" w:rsidRDefault="00CF1D5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D5D" w:rsidRDefault="00D1719C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F1D5D" w:rsidRDefault="00CF1D5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D5D" w:rsidRDefault="00D1719C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F1D5D" w:rsidRDefault="00CF1D5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60757"/>
    <w:multiLevelType w:val="hybridMultilevel"/>
    <w:tmpl w:val="82F454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33B0"/>
    <w:multiLevelType w:val="hybridMultilevel"/>
    <w:tmpl w:val="429CB65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7120B"/>
    <w:multiLevelType w:val="hybridMultilevel"/>
    <w:tmpl w:val="AF1671F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10B00"/>
    <w:multiLevelType w:val="hybridMultilevel"/>
    <w:tmpl w:val="9A3ED15A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4E7172"/>
    <w:multiLevelType w:val="hybridMultilevel"/>
    <w:tmpl w:val="E952758C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D"/>
    <w:rsid w:val="00005382"/>
    <w:rsid w:val="00070C27"/>
    <w:rsid w:val="001F65BF"/>
    <w:rsid w:val="002379E4"/>
    <w:rsid w:val="002E71B3"/>
    <w:rsid w:val="00317359"/>
    <w:rsid w:val="00364216"/>
    <w:rsid w:val="00373C93"/>
    <w:rsid w:val="00394D3F"/>
    <w:rsid w:val="003D2D44"/>
    <w:rsid w:val="004411D4"/>
    <w:rsid w:val="0047128E"/>
    <w:rsid w:val="004F42F9"/>
    <w:rsid w:val="005712EC"/>
    <w:rsid w:val="005B3AD6"/>
    <w:rsid w:val="006352C7"/>
    <w:rsid w:val="006F3F3B"/>
    <w:rsid w:val="0071459C"/>
    <w:rsid w:val="00717540"/>
    <w:rsid w:val="007A0850"/>
    <w:rsid w:val="008579C3"/>
    <w:rsid w:val="008B0500"/>
    <w:rsid w:val="00955D63"/>
    <w:rsid w:val="00957622"/>
    <w:rsid w:val="0097750B"/>
    <w:rsid w:val="009C3CAA"/>
    <w:rsid w:val="00A31BD9"/>
    <w:rsid w:val="00B60FA7"/>
    <w:rsid w:val="00BB12EB"/>
    <w:rsid w:val="00CF1D5D"/>
    <w:rsid w:val="00D1719C"/>
    <w:rsid w:val="00D4753F"/>
    <w:rsid w:val="00DC4107"/>
    <w:rsid w:val="00E64DCB"/>
    <w:rsid w:val="00ED78C5"/>
    <w:rsid w:val="00EF427A"/>
    <w:rsid w:val="00F12BDB"/>
    <w:rsid w:val="00F54439"/>
    <w:rsid w:val="00F8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1D18C-B803-4FB1-AF71-084A89F0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Ttulouser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Textopreformateadouser">
    <w:name w:val="Texto preformateado (user)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Ningunalista">
    <w:name w:val="Ninguna lista"/>
    <w:uiPriority w:val="99"/>
    <w:semiHidden/>
    <w:unhideWhenUsed/>
    <w:qFormat/>
  </w:style>
  <w:style w:type="paragraph" w:styleId="Prrafodelista">
    <w:name w:val="List Paragraph"/>
    <w:basedOn w:val="Normal"/>
    <w:qFormat/>
    <w:rsid w:val="002379E4"/>
    <w:pPr>
      <w:widowControl w:val="0"/>
      <w:ind w:left="720"/>
      <w:contextualSpacing/>
    </w:pPr>
    <w:rPr>
      <w:rFonts w:ascii="Arial" w:eastAsia="Arial" w:hAnsi="Arial" w:cs="Arial"/>
      <w:sz w:val="22"/>
      <w:szCs w:val="22"/>
      <w:lang w:val="es-ES_tradnl"/>
    </w:rPr>
  </w:style>
  <w:style w:type="character" w:customStyle="1" w:styleId="Ninguno">
    <w:name w:val="Ninguno"/>
    <w:qFormat/>
    <w:rsid w:val="00F12BDB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3</cp:revision>
  <dcterms:created xsi:type="dcterms:W3CDTF">2025-10-29T11:14:00Z</dcterms:created>
  <dcterms:modified xsi:type="dcterms:W3CDTF">2025-10-29T11:18:00Z</dcterms:modified>
  <dc:language>es-ES</dc:language>
</cp:coreProperties>
</file>