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D6" w:rsidRDefault="00D625D6"/>
    <w:p w:rsidR="00D625D6" w:rsidRDefault="00044926">
      <w:pPr>
        <w:pStyle w:val="western"/>
        <w:rPr>
          <w:rFonts w:ascii="Arial Narrow" w:eastAsia="NSimSun" w:hAnsi="Arial Narrow" w:cs="Alef"/>
          <w:spacing w:val="-2"/>
          <w:sz w:val="32"/>
          <w:szCs w:val="32"/>
          <w:u w:val="single"/>
          <w:lang w:bidi="hi-IN"/>
        </w:rPr>
      </w:pPr>
      <w:r>
        <w:rPr>
          <w:rFonts w:ascii="Arial Narrow" w:eastAsia="NSimSun" w:hAnsi="Arial Narrow" w:cs="Alef"/>
          <w:spacing w:val="-2"/>
          <w:sz w:val="32"/>
          <w:szCs w:val="32"/>
          <w:u w:val="single"/>
          <w:lang w:bidi="hi-IN"/>
        </w:rPr>
        <w:t>Intervenciones ciudadanas previas al Pleno</w:t>
      </w:r>
    </w:p>
    <w:p w:rsidR="00D625D6" w:rsidRDefault="00D625D6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D625D6" w:rsidRDefault="00044926">
      <w:r>
        <w:rPr>
          <w:rStyle w:val="Fuentedeprrafopredeter2"/>
          <w:rFonts w:ascii="Arial Narrow" w:hAnsi="Arial Narrow" w:cs="Century Gothic"/>
          <w:b/>
          <w:bCs/>
          <w:color w:val="000000"/>
          <w:sz w:val="39"/>
          <w:szCs w:val="39"/>
        </w:rPr>
        <w:t>AMMA reivindica su independencia y su labor de apoyo a las mujeres y agradece el respaldo del Ayuntamiento para visibilizar esta enfermedad</w:t>
      </w:r>
    </w:p>
    <w:p w:rsidR="00D625D6" w:rsidRDefault="00D625D6">
      <w:pPr>
        <w:rPr>
          <w:rStyle w:val="Fuentedeprrafopredeter2"/>
          <w:rFonts w:ascii="Arial Narrow" w:hAnsi="Arial Narrow" w:cs="Century Gothic"/>
          <w:b/>
          <w:bCs/>
          <w:color w:val="000000"/>
          <w:sz w:val="39"/>
          <w:szCs w:val="39"/>
        </w:rPr>
      </w:pPr>
    </w:p>
    <w:p w:rsidR="00D625D6" w:rsidRDefault="00044926">
      <w:r>
        <w:rPr>
          <w:rStyle w:val="Fuentedeprrafopredeter2"/>
          <w:rFonts w:ascii="Arial Narrow" w:hAnsi="Arial Narrow" w:cs="Century Gothic"/>
          <w:color w:val="000000"/>
          <w:sz w:val="39"/>
          <w:szCs w:val="39"/>
        </w:rPr>
        <w:t xml:space="preserve">La Asociación Dislexia Cádiz pide mayor visibilidad para este </w:t>
      </w:r>
      <w:r>
        <w:rPr>
          <w:rStyle w:val="Fuentedeprrafopredeter2"/>
          <w:rFonts w:ascii="Arial Narrow" w:hAnsi="Arial Narrow" w:cs="Century Gothic"/>
          <w:color w:val="000000"/>
          <w:sz w:val="39"/>
          <w:szCs w:val="39"/>
        </w:rPr>
        <w:t>trastorno y agradece igualmente a las instituciones su sensibilidad y compromiso con este colectivo</w:t>
      </w:r>
    </w:p>
    <w:p w:rsidR="00D625D6" w:rsidRDefault="00D625D6">
      <w:pPr>
        <w:rPr>
          <w:rStyle w:val="Fuentedeprrafopredeter2"/>
          <w:rFonts w:ascii="Arial Narrow" w:hAnsi="Arial Narrow" w:cs="Century Gothic"/>
          <w:b/>
          <w:bCs/>
          <w:color w:val="000000"/>
          <w:sz w:val="40"/>
          <w:szCs w:val="40"/>
        </w:rPr>
      </w:pPr>
    </w:p>
    <w:p w:rsidR="00D625D6" w:rsidRDefault="00D625D6">
      <w:pPr>
        <w:ind w:right="-510"/>
        <w:rPr>
          <w:rFonts w:ascii="Arial Narrow" w:hAnsi="Arial Narrow" w:cs="Century Gothic"/>
          <w:color w:val="000000"/>
          <w:sz w:val="26"/>
          <w:szCs w:val="26"/>
        </w:rPr>
      </w:pPr>
    </w:p>
    <w:p w:rsidR="00044926" w:rsidRDefault="000449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31 de octubre de 2025. </w:t>
      </w:r>
      <w:r>
        <w:rPr>
          <w:rFonts w:ascii="Arial Narrow" w:hAnsi="Arial Narrow"/>
          <w:sz w:val="26"/>
          <w:szCs w:val="26"/>
        </w:rPr>
        <w:t xml:space="preserve">La Asociación de Mujeres </w:t>
      </w:r>
      <w:proofErr w:type="spellStart"/>
      <w:r>
        <w:rPr>
          <w:rFonts w:ascii="Arial Narrow" w:hAnsi="Arial Narrow"/>
          <w:sz w:val="26"/>
          <w:szCs w:val="26"/>
        </w:rPr>
        <w:t>Mastectomizadas</w:t>
      </w:r>
      <w:proofErr w:type="spellEnd"/>
      <w:r>
        <w:rPr>
          <w:rFonts w:ascii="Arial Narrow" w:hAnsi="Arial Narrow"/>
          <w:spacing w:val="-16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(AMMA), por medio de su presidenta, María José López, ha intervenido minutos antes de la celebración del Pleno para refrendar su compromiso con las mujeres jerezanas que han sufrido o sufren esta enfermedad, en un momento marcado por la polémica derivada d</w:t>
      </w:r>
      <w:r>
        <w:rPr>
          <w:rFonts w:ascii="Arial Narrow" w:hAnsi="Arial Narrow"/>
          <w:sz w:val="26"/>
          <w:szCs w:val="26"/>
        </w:rPr>
        <w:t xml:space="preserve">e los retrasos en los programas de cribado en Andalucía. </w:t>
      </w:r>
    </w:p>
    <w:p w:rsidR="00044926" w:rsidRDefault="00044926">
      <w:pPr>
        <w:jc w:val="both"/>
        <w:rPr>
          <w:rFonts w:ascii="Arial Narrow" w:hAnsi="Arial Narrow"/>
          <w:sz w:val="26"/>
          <w:szCs w:val="26"/>
        </w:rPr>
      </w:pPr>
    </w:p>
    <w:p w:rsidR="00D625D6" w:rsidRDefault="00044926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Igualmente, ha intervenido la Asociación Dislexia Cádiz para hacer más visible este trastorno del </w:t>
      </w:r>
      <w:proofErr w:type="spellStart"/>
      <w:r>
        <w:rPr>
          <w:rFonts w:ascii="Arial Narrow" w:hAnsi="Arial Narrow"/>
          <w:sz w:val="26"/>
          <w:szCs w:val="26"/>
        </w:rPr>
        <w:t>neurodesarrollo</w:t>
      </w:r>
      <w:proofErr w:type="spellEnd"/>
      <w:r>
        <w:rPr>
          <w:rFonts w:ascii="Arial Narrow" w:hAnsi="Arial Narrow"/>
          <w:sz w:val="26"/>
          <w:szCs w:val="26"/>
        </w:rPr>
        <w:t xml:space="preserve"> y agradecer, de igual manera, al Ayuntamiento, su sensibilidad y compromiso mostrado </w:t>
      </w:r>
      <w:r>
        <w:rPr>
          <w:rFonts w:ascii="Arial Narrow" w:hAnsi="Arial Narrow"/>
          <w:sz w:val="26"/>
          <w:szCs w:val="26"/>
        </w:rPr>
        <w:t xml:space="preserve">en sus diez años de andadura. La alcaldesa, María José García-Pelayo, ha dado la enhorabuena a ambos colectivos y les ha ofrecido “toda nuestra colaboración para cumplir los objetivos que os habéis marcado cada una dentro de vuestros fines”. </w:t>
      </w:r>
    </w:p>
    <w:p w:rsidR="00D625D6" w:rsidRDefault="00D625D6">
      <w:pPr>
        <w:jc w:val="both"/>
        <w:rPr>
          <w:rFonts w:ascii="Arial Narrow" w:hAnsi="Arial Narrow"/>
          <w:sz w:val="26"/>
          <w:szCs w:val="26"/>
        </w:rPr>
      </w:pPr>
    </w:p>
    <w:p w:rsidR="00D625D6" w:rsidRDefault="000449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Comenzando p</w:t>
      </w:r>
      <w:r>
        <w:rPr>
          <w:rFonts w:ascii="Arial Narrow" w:hAnsi="Arial Narrow"/>
          <w:sz w:val="26"/>
          <w:szCs w:val="26"/>
        </w:rPr>
        <w:t>or la primera de las intervenciones, La presidenta de AMMA ha pedido una mayor implicación de las administraciones públicas en la gestión sanitaria y ha rechazado el uso partidista de su trabajo, argumentando que AMMA</w:t>
      </w:r>
      <w:r>
        <w:rPr>
          <w:rFonts w:ascii="Arial Narrow" w:hAnsi="Arial Narrow"/>
          <w:spacing w:val="-13"/>
          <w:sz w:val="26"/>
          <w:szCs w:val="26"/>
        </w:rPr>
        <w:t xml:space="preserve"> “</w:t>
      </w:r>
      <w:r>
        <w:rPr>
          <w:rFonts w:ascii="Arial Narrow" w:hAnsi="Arial Narrow"/>
          <w:sz w:val="26"/>
          <w:szCs w:val="26"/>
        </w:rPr>
        <w:t>no</w:t>
      </w:r>
      <w:r>
        <w:rPr>
          <w:rFonts w:ascii="Arial Narrow" w:hAnsi="Arial Narrow"/>
          <w:spacing w:val="-13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pertenece</w:t>
      </w:r>
      <w:r>
        <w:rPr>
          <w:rFonts w:ascii="Arial Narrow" w:hAnsi="Arial Narrow"/>
          <w:spacing w:val="-13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pacing w:val="-1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ningún</w:t>
      </w:r>
      <w:r>
        <w:rPr>
          <w:rFonts w:ascii="Arial Narrow" w:hAnsi="Arial Narrow"/>
          <w:spacing w:val="-13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grupo</w:t>
      </w:r>
      <w:r>
        <w:rPr>
          <w:rFonts w:ascii="Arial Narrow" w:hAnsi="Arial Narrow"/>
          <w:spacing w:val="-11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político.</w:t>
      </w:r>
      <w:r>
        <w:rPr>
          <w:rFonts w:ascii="Arial Narrow" w:hAnsi="Arial Narrow"/>
          <w:spacing w:val="-1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Nuestra</w:t>
      </w:r>
      <w:r>
        <w:rPr>
          <w:rFonts w:ascii="Arial Narrow" w:hAnsi="Arial Narrow"/>
          <w:spacing w:val="-11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única</w:t>
      </w:r>
      <w:r>
        <w:rPr>
          <w:rFonts w:ascii="Arial Narrow" w:hAnsi="Arial Narrow"/>
          <w:spacing w:val="-1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causa son las mujeres. Nuestro único color es el rosa. Nuestra única bandera es la lucha contra el cáncer de mama”. </w:t>
      </w:r>
    </w:p>
    <w:p w:rsidR="00D625D6" w:rsidRDefault="00D625D6">
      <w:pPr>
        <w:jc w:val="both"/>
        <w:rPr>
          <w:rFonts w:ascii="Arial Narrow" w:hAnsi="Arial Narrow"/>
          <w:sz w:val="26"/>
          <w:szCs w:val="26"/>
        </w:rPr>
      </w:pPr>
    </w:p>
    <w:p w:rsidR="00D625D6" w:rsidRDefault="000449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Asimismo, María José López ha agradecido “profundamente el respaldo que hemos recibido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de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este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Ayuntamiento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y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de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muchas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per</w:t>
      </w:r>
      <w:r>
        <w:rPr>
          <w:rFonts w:ascii="Arial Narrow" w:hAnsi="Arial Narrow"/>
          <w:sz w:val="26"/>
          <w:szCs w:val="26"/>
        </w:rPr>
        <w:t>sonas</w:t>
      </w:r>
      <w:r>
        <w:rPr>
          <w:rFonts w:ascii="Arial Narrow" w:hAnsi="Arial Narrow"/>
          <w:spacing w:val="-16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que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nos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han acompañado en</w:t>
      </w:r>
      <w:r>
        <w:rPr>
          <w:rFonts w:ascii="Arial Narrow" w:hAnsi="Arial Narrow"/>
          <w:spacing w:val="-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estos</w:t>
      </w:r>
      <w:r>
        <w:rPr>
          <w:rFonts w:ascii="Arial Narrow" w:hAnsi="Arial Narrow"/>
          <w:spacing w:val="-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días</w:t>
      </w:r>
      <w:r>
        <w:rPr>
          <w:rFonts w:ascii="Arial Narrow" w:hAnsi="Arial Narrow"/>
          <w:spacing w:val="-3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tan</w:t>
      </w:r>
      <w:r>
        <w:rPr>
          <w:rFonts w:ascii="Arial Narrow" w:hAnsi="Arial Narrow"/>
          <w:spacing w:val="-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intensos. Gracias</w:t>
      </w:r>
      <w:r>
        <w:rPr>
          <w:rFonts w:ascii="Arial Narrow" w:hAnsi="Arial Narrow"/>
          <w:spacing w:val="-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por</w:t>
      </w:r>
      <w:r>
        <w:rPr>
          <w:rFonts w:ascii="Arial Narrow" w:hAnsi="Arial Narrow"/>
          <w:spacing w:val="-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ayudarnos</w:t>
      </w:r>
      <w:r>
        <w:rPr>
          <w:rFonts w:ascii="Arial Narrow" w:hAnsi="Arial Narrow"/>
          <w:spacing w:val="-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a visibilizar nuestra labor, por apoyar nuestras iniciativas, por escuchar nuestras denuncias; si alguna vez consideramos que debemos alzar la voz, desplegar pancartas o </w:t>
      </w:r>
      <w:r>
        <w:rPr>
          <w:rFonts w:ascii="Arial Narrow" w:hAnsi="Arial Narrow"/>
          <w:sz w:val="26"/>
          <w:szCs w:val="26"/>
        </w:rPr>
        <w:t>movilizarnos, lo haremos. Y lo haremos con la dignidad y la firmeza que siempre nos</w:t>
      </w:r>
      <w:r>
        <w:rPr>
          <w:rFonts w:ascii="Arial Narrow" w:hAnsi="Arial Narrow"/>
          <w:spacing w:val="-19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han</w:t>
      </w:r>
      <w:r>
        <w:rPr>
          <w:rFonts w:ascii="Arial Narrow" w:hAnsi="Arial Narrow"/>
          <w:spacing w:val="-18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caracterizado.</w:t>
      </w:r>
      <w:r>
        <w:rPr>
          <w:rFonts w:ascii="Arial Narrow" w:hAnsi="Arial Narrow"/>
          <w:spacing w:val="-18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Pero</w:t>
      </w:r>
      <w:r>
        <w:rPr>
          <w:rFonts w:ascii="Arial Narrow" w:hAnsi="Arial Narrow"/>
          <w:spacing w:val="-18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jamás</w:t>
      </w:r>
      <w:r>
        <w:rPr>
          <w:rFonts w:ascii="Arial Narrow" w:hAnsi="Arial Narrow"/>
          <w:spacing w:val="-18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permitiremos</w:t>
      </w:r>
      <w:r>
        <w:rPr>
          <w:rFonts w:ascii="Arial Narrow" w:hAnsi="Arial Narrow"/>
          <w:spacing w:val="-18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que</w:t>
      </w:r>
      <w:r>
        <w:rPr>
          <w:rFonts w:ascii="Arial Narrow" w:hAnsi="Arial Narrow"/>
          <w:spacing w:val="-18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lastRenderedPageBreak/>
        <w:t>ninguna</w:t>
      </w:r>
      <w:r>
        <w:rPr>
          <w:rFonts w:ascii="Arial Narrow" w:hAnsi="Arial Narrow"/>
          <w:spacing w:val="-18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causa ajena</w:t>
      </w:r>
      <w:r>
        <w:rPr>
          <w:rFonts w:ascii="Arial Narrow" w:hAnsi="Arial Narrow"/>
          <w:spacing w:val="-16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utilice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nuestro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trabajo,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ni</w:t>
      </w:r>
      <w:r>
        <w:rPr>
          <w:rFonts w:ascii="Arial Narrow" w:hAnsi="Arial Narrow"/>
          <w:spacing w:val="-13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mucho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menos</w:t>
      </w:r>
      <w:r>
        <w:rPr>
          <w:rFonts w:ascii="Arial Narrow" w:hAnsi="Arial Narrow"/>
          <w:spacing w:val="-14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pacing w:val="-16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nuestras</w:t>
      </w:r>
      <w:r>
        <w:rPr>
          <w:rFonts w:ascii="Arial Narrow" w:hAnsi="Arial Narrow"/>
          <w:spacing w:val="-17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mujeres, como herramienta de propaganda”. </w:t>
      </w:r>
    </w:p>
    <w:p w:rsidR="00D625D6" w:rsidRDefault="00D625D6">
      <w:pPr>
        <w:jc w:val="both"/>
        <w:rPr>
          <w:rFonts w:ascii="Arial Narrow" w:hAnsi="Arial Narrow"/>
          <w:sz w:val="26"/>
          <w:szCs w:val="26"/>
        </w:rPr>
      </w:pPr>
    </w:p>
    <w:p w:rsidR="00D625D6" w:rsidRDefault="000449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preside</w:t>
      </w:r>
      <w:r>
        <w:rPr>
          <w:rFonts w:ascii="Arial Narrow" w:hAnsi="Arial Narrow"/>
          <w:sz w:val="26"/>
          <w:szCs w:val="26"/>
        </w:rPr>
        <w:t>nta del colectivo ha iniciado su discurso resumiendo las principales acciones del pasado mes de octubre, en el que han organizado talleres, marchas y campañas para avanzar en la prevención y visibilidad de esta enfermedad, subrayando que “trabajamos todo e</w:t>
      </w:r>
      <w:r>
        <w:rPr>
          <w:rFonts w:ascii="Arial Narrow" w:hAnsi="Arial Narrow"/>
          <w:sz w:val="26"/>
          <w:szCs w:val="26"/>
        </w:rPr>
        <w:t xml:space="preserve">l año, con el objetivo de acompañar y defender los derechos de las mujeres diagnosticadas”. </w:t>
      </w:r>
      <w:r>
        <w:rPr>
          <w:rFonts w:ascii="Arial Narrow" w:hAnsi="Arial Narrow"/>
          <w:sz w:val="26"/>
          <w:szCs w:val="26"/>
        </w:rPr>
        <w:br/>
      </w:r>
    </w:p>
    <w:p w:rsidR="00D625D6" w:rsidRDefault="000449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relación a la denuncia de la Asociación de Sevilla, María José López ha explicado que AMMA se movilizó para verificar la situación en el Hospital de Jerez, con</w:t>
      </w:r>
      <w:r>
        <w:rPr>
          <w:rFonts w:ascii="Arial Narrow" w:hAnsi="Arial Narrow"/>
          <w:sz w:val="26"/>
          <w:szCs w:val="26"/>
        </w:rPr>
        <w:t>statando la ausencia de retrasos locales y ofreciendo información transparente tanto a medios como a las afectadas. “Asumimos tareas que deberían corresponder a las administraciones públicas, pero lo que no podemos aceptar es que el trabajo de asociaciones</w:t>
      </w:r>
      <w:r>
        <w:rPr>
          <w:rFonts w:ascii="Arial Narrow" w:hAnsi="Arial Narrow"/>
          <w:sz w:val="26"/>
          <w:szCs w:val="26"/>
        </w:rPr>
        <w:t xml:space="preserve"> como la nuestra se vea ensuciado por intereses políticos partidistas y ver que algunas personas utilizaron esta situación para atacar nuestras actividades, campañas o a las mujeres que las organizaban”. </w:t>
      </w:r>
    </w:p>
    <w:p w:rsidR="00D625D6" w:rsidRDefault="00D625D6">
      <w:pPr>
        <w:jc w:val="both"/>
        <w:rPr>
          <w:rFonts w:ascii="Arial Narrow" w:hAnsi="Arial Narrow"/>
          <w:sz w:val="26"/>
          <w:szCs w:val="26"/>
        </w:rPr>
      </w:pPr>
    </w:p>
    <w:p w:rsidR="00D625D6" w:rsidRDefault="000449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Según el colectivo, estos ataques generan confusió</w:t>
      </w:r>
      <w:r>
        <w:rPr>
          <w:rFonts w:ascii="Arial Narrow" w:hAnsi="Arial Narrow"/>
          <w:sz w:val="26"/>
          <w:szCs w:val="26"/>
        </w:rPr>
        <w:t xml:space="preserve">n y miedo entre las mujeres, y suponen un intento de instrumentalizar el trabajo asociativo para fines ajenos a su causa, y de manipularlo “para que todo acabase en enfrentamientos y debates políticos que no nos corresponden”. </w:t>
      </w:r>
    </w:p>
    <w:p w:rsidR="00D625D6" w:rsidRDefault="00D625D6">
      <w:pPr>
        <w:jc w:val="both"/>
        <w:rPr>
          <w:rFonts w:ascii="Arial Narrow" w:hAnsi="Arial Narrow"/>
          <w:sz w:val="26"/>
          <w:szCs w:val="26"/>
        </w:rPr>
      </w:pPr>
    </w:p>
    <w:p w:rsidR="00D625D6" w:rsidRDefault="000449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Finalmente, la presidenta h</w:t>
      </w:r>
      <w:r>
        <w:rPr>
          <w:rFonts w:ascii="Arial Narrow" w:hAnsi="Arial Narrow"/>
          <w:sz w:val="26"/>
          <w:szCs w:val="26"/>
        </w:rPr>
        <w:t>a añadido que “AMMA es y seguirá siendo un lugar de encuentro, de consuelo y de</w:t>
      </w:r>
      <w:r>
        <w:rPr>
          <w:rFonts w:ascii="Arial Narrow" w:hAnsi="Arial Narrow"/>
          <w:spacing w:val="-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fuerza</w:t>
      </w:r>
      <w:r>
        <w:rPr>
          <w:rFonts w:ascii="Arial Narrow" w:hAnsi="Arial Narrow"/>
          <w:spacing w:val="-1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para</w:t>
      </w:r>
      <w:r>
        <w:rPr>
          <w:rFonts w:ascii="Arial Narrow" w:hAnsi="Arial Narrow"/>
          <w:spacing w:val="-1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todas</w:t>
      </w:r>
      <w:r>
        <w:rPr>
          <w:rFonts w:ascii="Arial Narrow" w:hAnsi="Arial Narrow"/>
          <w:spacing w:val="-1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las</w:t>
      </w:r>
      <w:r>
        <w:rPr>
          <w:rFonts w:ascii="Arial Narrow" w:hAnsi="Arial Narrow"/>
          <w:spacing w:val="-1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mujeres que están,</w:t>
      </w:r>
      <w:r>
        <w:rPr>
          <w:rFonts w:ascii="Arial Narrow" w:hAnsi="Arial Narrow"/>
          <w:spacing w:val="-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que</w:t>
      </w:r>
      <w:r>
        <w:rPr>
          <w:rFonts w:ascii="Arial Narrow" w:hAnsi="Arial Narrow"/>
          <w:spacing w:val="-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estuvieron y</w:t>
      </w:r>
      <w:r>
        <w:rPr>
          <w:rFonts w:ascii="Arial Narrow" w:hAnsi="Arial Narrow"/>
          <w:spacing w:val="-2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que estarán en esta dura batalla. Gracias</w:t>
      </w:r>
      <w:r>
        <w:rPr>
          <w:rFonts w:ascii="Arial Narrow" w:hAnsi="Arial Narrow"/>
          <w:spacing w:val="-8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por</w:t>
      </w:r>
      <w:r>
        <w:rPr>
          <w:rFonts w:ascii="Arial Narrow" w:hAnsi="Arial Narrow"/>
          <w:spacing w:val="-8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estar</w:t>
      </w:r>
      <w:r>
        <w:rPr>
          <w:rFonts w:ascii="Arial Narrow" w:hAnsi="Arial Narrow"/>
          <w:spacing w:val="-9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pacing w:val="-4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nuestro</w:t>
      </w:r>
      <w:r>
        <w:rPr>
          <w:rFonts w:ascii="Arial Narrow" w:hAnsi="Arial Narrow"/>
          <w:spacing w:val="-8"/>
          <w:sz w:val="26"/>
          <w:szCs w:val="26"/>
        </w:rPr>
        <w:t xml:space="preserve"> </w:t>
      </w:r>
      <w:r>
        <w:rPr>
          <w:rFonts w:ascii="Arial Narrow" w:hAnsi="Arial Narrow"/>
          <w:spacing w:val="-4"/>
          <w:sz w:val="26"/>
          <w:szCs w:val="26"/>
        </w:rPr>
        <w:t xml:space="preserve">lado”. </w:t>
      </w:r>
    </w:p>
    <w:p w:rsidR="00D625D6" w:rsidRDefault="00D625D6">
      <w:pPr>
        <w:jc w:val="both"/>
        <w:rPr>
          <w:rFonts w:ascii="Arial Narrow" w:hAnsi="Arial Narrow"/>
          <w:sz w:val="26"/>
          <w:szCs w:val="26"/>
        </w:rPr>
      </w:pPr>
    </w:p>
    <w:p w:rsidR="00D625D6" w:rsidRDefault="00044926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pacing w:val="-4"/>
          <w:sz w:val="26"/>
          <w:szCs w:val="26"/>
        </w:rPr>
        <w:t>Intervención de Dislexia Cádiz</w:t>
      </w:r>
    </w:p>
    <w:p w:rsidR="00D625D6" w:rsidRDefault="00D625D6">
      <w:pPr>
        <w:jc w:val="both"/>
        <w:rPr>
          <w:rFonts w:ascii="Arial Narrow" w:hAnsi="Arial Narrow"/>
          <w:sz w:val="26"/>
          <w:szCs w:val="26"/>
        </w:rPr>
      </w:pPr>
    </w:p>
    <w:p w:rsidR="00D625D6" w:rsidRDefault="000449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pacing w:val="-4"/>
          <w:sz w:val="26"/>
          <w:szCs w:val="26"/>
        </w:rPr>
        <w:t>En el Pleno también ha intervenido la presidenta de la Asociación Dislexia Cádiz, Lucía Alcántara López, que ha agradecido al Ayuntamiento su apoyo, sensibilidad y compromiso con las personas con dislexia, así como la “oportunidad de intervenir en este Ple</w:t>
      </w:r>
      <w:r>
        <w:rPr>
          <w:rFonts w:ascii="Arial Narrow" w:hAnsi="Arial Narrow"/>
          <w:spacing w:val="-4"/>
          <w:sz w:val="26"/>
          <w:szCs w:val="26"/>
        </w:rPr>
        <w:t xml:space="preserve">no para ser reconocidos y escuchados”. </w:t>
      </w:r>
    </w:p>
    <w:p w:rsidR="00D625D6" w:rsidRDefault="00D625D6">
      <w:pPr>
        <w:jc w:val="both"/>
        <w:rPr>
          <w:rFonts w:ascii="Arial Narrow" w:hAnsi="Arial Narrow"/>
          <w:sz w:val="26"/>
          <w:szCs w:val="26"/>
        </w:rPr>
      </w:pPr>
    </w:p>
    <w:p w:rsidR="00D625D6" w:rsidRDefault="000449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pacing w:val="-4"/>
          <w:sz w:val="26"/>
          <w:szCs w:val="26"/>
        </w:rPr>
        <w:t>La presidenta ha avanzado “el próximo día 8 de noviembre cumplimos nuestro 10 aniversario y queremos celebrarlo con vosotros y con las personas que nos han acompañado en todo este tiempo. Somos un colectivo que surg</w:t>
      </w:r>
      <w:r>
        <w:rPr>
          <w:rFonts w:ascii="Arial Narrow" w:hAnsi="Arial Narrow"/>
          <w:spacing w:val="-4"/>
          <w:sz w:val="26"/>
          <w:szCs w:val="26"/>
        </w:rPr>
        <w:t xml:space="preserve">ió de la necesidad de ofrecer apoyo, asesoramiento y acompañamiento ante la falta de información y respuestas institucionales ante la dislexia”. </w:t>
      </w:r>
    </w:p>
    <w:p w:rsidR="00D625D6" w:rsidRDefault="00D625D6">
      <w:pPr>
        <w:jc w:val="both"/>
        <w:rPr>
          <w:rFonts w:ascii="Arial Narrow" w:hAnsi="Arial Narrow"/>
          <w:sz w:val="26"/>
          <w:szCs w:val="26"/>
        </w:rPr>
      </w:pPr>
    </w:p>
    <w:p w:rsidR="00D625D6" w:rsidRDefault="000449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pacing w:val="-4"/>
          <w:sz w:val="26"/>
          <w:szCs w:val="26"/>
        </w:rPr>
        <w:t>Asimismo, ha señalado que los objetivos de este colectivo siguen siendo “dar visibilidad a esta dificultad es</w:t>
      </w:r>
      <w:r>
        <w:rPr>
          <w:rFonts w:ascii="Arial Narrow" w:hAnsi="Arial Narrow"/>
          <w:spacing w:val="-4"/>
          <w:sz w:val="26"/>
          <w:szCs w:val="26"/>
        </w:rPr>
        <w:t xml:space="preserve">pecífica de aprendizaje y hacer efectivos los derechos que nos corresponden, porque nos seguimos enfrentando a barreras invisibles como una detección </w:t>
      </w:r>
      <w:r>
        <w:rPr>
          <w:rFonts w:ascii="Arial Narrow" w:hAnsi="Arial Narrow"/>
          <w:spacing w:val="-4"/>
          <w:sz w:val="26"/>
          <w:szCs w:val="26"/>
        </w:rPr>
        <w:lastRenderedPageBreak/>
        <w:t>tardía, la falta de formación específica de profesorado, la ausencia de recursos y orientadores suficiente</w:t>
      </w:r>
      <w:r>
        <w:rPr>
          <w:rFonts w:ascii="Arial Narrow" w:hAnsi="Arial Narrow"/>
          <w:spacing w:val="-4"/>
          <w:sz w:val="26"/>
          <w:szCs w:val="26"/>
        </w:rPr>
        <w:t xml:space="preserve">s o la dificultad de mantener las adaptaciones necesarias cuando llega la vida adulta”. </w:t>
      </w:r>
    </w:p>
    <w:p w:rsidR="00D625D6" w:rsidRDefault="00D625D6">
      <w:pPr>
        <w:jc w:val="both"/>
        <w:rPr>
          <w:rFonts w:ascii="Arial Narrow" w:hAnsi="Arial Narrow"/>
          <w:sz w:val="26"/>
          <w:szCs w:val="26"/>
        </w:rPr>
      </w:pPr>
    </w:p>
    <w:p w:rsidR="00D625D6" w:rsidRDefault="000449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pacing w:val="-4"/>
          <w:sz w:val="26"/>
          <w:szCs w:val="26"/>
        </w:rPr>
        <w:t>Por todo ello, Lucía Alcántara ha solicitado “la aplicación de medidas claras y sostenidas en el tiempo, el fomento de un diagnóstico precoz y riguroso, el impulso a la formación continua del profesorado, el aumento de las plantillas de orientación o el re</w:t>
      </w:r>
      <w:r>
        <w:rPr>
          <w:rFonts w:ascii="Arial Narrow" w:hAnsi="Arial Narrow"/>
          <w:spacing w:val="-4"/>
          <w:sz w:val="26"/>
          <w:szCs w:val="26"/>
        </w:rPr>
        <w:t xml:space="preserve">conocimiento del papel activo de las familias como aliadas educativas. Queremos una educación de calidad que garantice oportunidades de aprendizaje durante toda la vida o la reducción de las desigualdades”. </w:t>
      </w:r>
    </w:p>
    <w:p w:rsidR="00D625D6" w:rsidRDefault="00D625D6">
      <w:pPr>
        <w:jc w:val="both"/>
        <w:rPr>
          <w:rFonts w:ascii="Arial Narrow" w:hAnsi="Arial Narrow"/>
          <w:sz w:val="26"/>
          <w:szCs w:val="26"/>
        </w:rPr>
      </w:pPr>
    </w:p>
    <w:p w:rsidR="00D625D6" w:rsidRDefault="000449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pacing w:val="-4"/>
          <w:sz w:val="26"/>
          <w:szCs w:val="26"/>
        </w:rPr>
        <w:t>Por último, la presidenta ha vuelto a agradecer</w:t>
      </w:r>
      <w:r>
        <w:rPr>
          <w:rFonts w:ascii="Arial Narrow" w:hAnsi="Arial Narrow"/>
          <w:spacing w:val="-4"/>
          <w:sz w:val="26"/>
          <w:szCs w:val="26"/>
        </w:rPr>
        <w:t xml:space="preserve"> “a instituciones como este Ayuntamiento que nos hayan abierto sus puertas y nos escuchen, a los docentes comprometidos, a los orientadores y a las familias que luchan día a día por la inclusión real”. </w:t>
      </w:r>
    </w:p>
    <w:p w:rsidR="00D625D6" w:rsidRDefault="00D625D6">
      <w:pPr>
        <w:jc w:val="both"/>
        <w:rPr>
          <w:rFonts w:ascii="Arial Narrow" w:hAnsi="Arial Narrow"/>
          <w:sz w:val="26"/>
          <w:szCs w:val="26"/>
        </w:rPr>
      </w:pPr>
    </w:p>
    <w:p w:rsidR="00D625D6" w:rsidRDefault="00D625D6">
      <w:pPr>
        <w:jc w:val="both"/>
        <w:rPr>
          <w:rFonts w:ascii="Arial Narrow" w:hAnsi="Arial Narrow"/>
          <w:sz w:val="26"/>
          <w:szCs w:val="26"/>
        </w:rPr>
      </w:pPr>
    </w:p>
    <w:sectPr w:rsidR="00D625D6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4926">
      <w:r>
        <w:separator/>
      </w:r>
    </w:p>
  </w:endnote>
  <w:endnote w:type="continuationSeparator" w:id="0">
    <w:p w:rsidR="00000000" w:rsidRDefault="0004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  <w:font w:name="Ale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4926">
      <w:r>
        <w:separator/>
      </w:r>
    </w:p>
  </w:footnote>
  <w:footnote w:type="continuationSeparator" w:id="0">
    <w:p w:rsidR="00000000" w:rsidRDefault="0004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D6" w:rsidRDefault="00044926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25D6" w:rsidRDefault="00D625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5D6"/>
    <w:rsid w:val="00044926"/>
    <w:rsid w:val="00D6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F9021-3BCD-4CB5-8EB6-6338E7E5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itaenbloque">
    <w:name w:val="Cita en bloque"/>
    <w:basedOn w:val="Normal"/>
    <w:qFormat/>
    <w:pPr>
      <w:spacing w:after="283"/>
      <w:ind w:left="567" w:right="567"/>
    </w:p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ontenidodelmarco">
    <w:name w:val="Contenido del marco"/>
    <w:basedOn w:val="Normal"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854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108</cp:revision>
  <cp:lastPrinted>2025-10-31T07:50:00Z</cp:lastPrinted>
  <dcterms:created xsi:type="dcterms:W3CDTF">2008-04-18T08:06:00Z</dcterms:created>
  <dcterms:modified xsi:type="dcterms:W3CDTF">2025-10-31T08:46:00Z</dcterms:modified>
  <dc:language>es-ES</dc:language>
</cp:coreProperties>
</file>