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577" w:rsidRDefault="00872577" w:rsidP="009842FF">
      <w:pPr>
        <w:jc w:val="both"/>
      </w:pPr>
    </w:p>
    <w:p w:rsidR="00C33325" w:rsidRDefault="00835723" w:rsidP="007A6C3C">
      <w:pPr>
        <w:pStyle w:val="xwestern"/>
        <w:shd w:val="clear" w:color="auto" w:fill="FFFFFF"/>
        <w:spacing w:before="0" w:beforeAutospacing="0" w:after="0" w:afterAutospacing="0" w:line="240" w:lineRule="atLeast"/>
        <w:rPr>
          <w:rFonts w:ascii="Arial Narrow" w:hAnsi="Arial Narrow" w:cs="Calibri"/>
          <w:b/>
          <w:bCs/>
          <w:color w:val="000000"/>
          <w:sz w:val="40"/>
          <w:szCs w:val="40"/>
        </w:rPr>
      </w:pPr>
      <w:r w:rsidRPr="00C5626D">
        <w:rPr>
          <w:rFonts w:ascii="Arial Narrow" w:hAnsi="Arial Narrow" w:cs="Calibri"/>
          <w:b/>
          <w:bCs/>
          <w:color w:val="000000"/>
          <w:sz w:val="40"/>
          <w:szCs w:val="40"/>
        </w:rPr>
        <w:t xml:space="preserve">La alcaldesa </w:t>
      </w:r>
      <w:r w:rsidR="00C5626D" w:rsidRPr="00C5626D">
        <w:rPr>
          <w:rFonts w:ascii="Arial Narrow" w:hAnsi="Arial Narrow" w:cs="Calibri"/>
          <w:b/>
          <w:bCs/>
          <w:color w:val="000000"/>
          <w:sz w:val="40"/>
          <w:szCs w:val="40"/>
        </w:rPr>
        <w:t>subraya</w:t>
      </w:r>
      <w:r w:rsidR="00C33325">
        <w:rPr>
          <w:rFonts w:ascii="Arial Narrow" w:hAnsi="Arial Narrow" w:cs="Calibri"/>
          <w:b/>
          <w:bCs/>
          <w:color w:val="000000"/>
          <w:sz w:val="40"/>
          <w:szCs w:val="40"/>
        </w:rPr>
        <w:t xml:space="preserve"> el refuerzo que supone para #Jerez2031 la celebración del Foro de Ciudades Creativas</w:t>
      </w:r>
    </w:p>
    <w:p w:rsidR="00C33325" w:rsidRDefault="00C33325" w:rsidP="007A6C3C">
      <w:pPr>
        <w:pStyle w:val="xwestern"/>
        <w:shd w:val="clear" w:color="auto" w:fill="FFFFFF"/>
        <w:spacing w:before="0" w:beforeAutospacing="0" w:after="0" w:afterAutospacing="0" w:line="240" w:lineRule="atLeast"/>
        <w:rPr>
          <w:rFonts w:ascii="Arial Narrow" w:hAnsi="Arial Narrow" w:cs="Calibri"/>
          <w:b/>
          <w:bCs/>
          <w:color w:val="000000"/>
          <w:sz w:val="40"/>
          <w:szCs w:val="40"/>
        </w:rPr>
      </w:pPr>
    </w:p>
    <w:p w:rsidR="00C5626D" w:rsidRDefault="00C5626D" w:rsidP="009842FF">
      <w:pPr>
        <w:pStyle w:val="xwestern"/>
        <w:shd w:val="clear" w:color="auto" w:fill="FFFFFF"/>
        <w:spacing w:before="0" w:beforeAutospacing="0" w:after="0" w:afterAutospacing="0" w:line="240" w:lineRule="atLeast"/>
        <w:rPr>
          <w:rFonts w:ascii="Arial Narrow" w:hAnsi="Arial Narrow" w:cs="Calibri"/>
          <w:color w:val="000000"/>
          <w:sz w:val="36"/>
          <w:szCs w:val="36"/>
        </w:rPr>
      </w:pPr>
      <w:r>
        <w:rPr>
          <w:rFonts w:ascii="Arial Narrow" w:hAnsi="Arial Narrow" w:cs="Calibri"/>
          <w:color w:val="000000"/>
          <w:sz w:val="36"/>
          <w:szCs w:val="36"/>
        </w:rPr>
        <w:t>García-Pelayo ha remarcado que “desde el primer momento tuvimos claro que el documento de Jerez 2031 debía ser trabajado desde la escucha activa a la ciudadanía y contando con los expertos”</w:t>
      </w:r>
    </w:p>
    <w:p w:rsidR="00C5626D" w:rsidRDefault="00C5626D" w:rsidP="009842FF">
      <w:pPr>
        <w:pStyle w:val="xwestern"/>
        <w:shd w:val="clear" w:color="auto" w:fill="FFFFFF"/>
        <w:spacing w:before="0" w:beforeAutospacing="0" w:after="0" w:afterAutospacing="0" w:line="240" w:lineRule="atLeast"/>
        <w:rPr>
          <w:rFonts w:ascii="Arial Narrow" w:hAnsi="Arial Narrow" w:cs="Calibri"/>
          <w:color w:val="000000"/>
          <w:sz w:val="36"/>
          <w:szCs w:val="36"/>
        </w:rPr>
      </w:pPr>
    </w:p>
    <w:p w:rsidR="00C33325" w:rsidRDefault="009842FF" w:rsidP="00C33325">
      <w:pPr>
        <w:pStyle w:val="xwestern"/>
        <w:shd w:val="clear" w:color="auto" w:fill="FFFFFF"/>
        <w:spacing w:before="0" w:beforeAutospacing="0" w:after="0" w:afterAutospacing="0" w:line="240" w:lineRule="atLeast"/>
        <w:jc w:val="both"/>
        <w:rPr>
          <w:rFonts w:ascii="Arial Narrow" w:hAnsi="Arial Narrow"/>
          <w:sz w:val="26"/>
          <w:szCs w:val="26"/>
        </w:rPr>
      </w:pPr>
      <w:r w:rsidRPr="00C33325">
        <w:rPr>
          <w:rFonts w:ascii="Arial Narrow" w:hAnsi="Arial Narrow"/>
          <w:b/>
          <w:sz w:val="26"/>
          <w:szCs w:val="26"/>
        </w:rPr>
        <w:t>1</w:t>
      </w:r>
      <w:r w:rsidR="00C5626D" w:rsidRPr="00C33325">
        <w:rPr>
          <w:rFonts w:ascii="Arial Narrow" w:hAnsi="Arial Narrow"/>
          <w:b/>
          <w:sz w:val="26"/>
          <w:szCs w:val="26"/>
        </w:rPr>
        <w:t>1</w:t>
      </w:r>
      <w:r w:rsidRPr="00C33325">
        <w:rPr>
          <w:rFonts w:ascii="Arial Narrow" w:hAnsi="Arial Narrow"/>
          <w:b/>
          <w:sz w:val="26"/>
          <w:szCs w:val="26"/>
        </w:rPr>
        <w:t xml:space="preserve"> de noviembre de </w:t>
      </w:r>
      <w:r w:rsidR="007A6C3C" w:rsidRPr="00C33325">
        <w:rPr>
          <w:rFonts w:ascii="Arial Narrow" w:hAnsi="Arial Narrow"/>
          <w:b/>
          <w:sz w:val="26"/>
          <w:szCs w:val="26"/>
        </w:rPr>
        <w:t>2025.</w:t>
      </w:r>
      <w:r w:rsidR="007A6C3C" w:rsidRPr="00C33325">
        <w:rPr>
          <w:rFonts w:ascii="Arial Narrow" w:hAnsi="Arial Narrow"/>
          <w:sz w:val="26"/>
          <w:szCs w:val="26"/>
        </w:rPr>
        <w:t xml:space="preserve"> La alcaldesa</w:t>
      </w:r>
      <w:r w:rsidR="00C33325">
        <w:rPr>
          <w:rFonts w:ascii="Arial Narrow" w:hAnsi="Arial Narrow"/>
          <w:sz w:val="26"/>
          <w:szCs w:val="26"/>
        </w:rPr>
        <w:t xml:space="preserve"> de Jerez</w:t>
      </w:r>
      <w:r w:rsidR="007A6C3C" w:rsidRPr="00C33325">
        <w:rPr>
          <w:rFonts w:ascii="Arial Narrow" w:hAnsi="Arial Narrow"/>
          <w:sz w:val="26"/>
          <w:szCs w:val="26"/>
        </w:rPr>
        <w:t xml:space="preserve">, María José García-Pelayo, </w:t>
      </w:r>
      <w:r w:rsidR="00D60498" w:rsidRPr="00C33325">
        <w:rPr>
          <w:rFonts w:ascii="Arial Narrow" w:hAnsi="Arial Narrow"/>
          <w:sz w:val="26"/>
          <w:szCs w:val="26"/>
        </w:rPr>
        <w:t>junto al teniente de alcaldesa de T</w:t>
      </w:r>
      <w:r w:rsidR="00C33325">
        <w:rPr>
          <w:rFonts w:ascii="Arial Narrow" w:hAnsi="Arial Narrow"/>
          <w:sz w:val="26"/>
          <w:szCs w:val="26"/>
        </w:rPr>
        <w:t>ransformación Digital</w:t>
      </w:r>
      <w:r w:rsidR="00D60498" w:rsidRPr="00C33325">
        <w:rPr>
          <w:rFonts w:ascii="Arial Narrow" w:hAnsi="Arial Narrow"/>
          <w:sz w:val="26"/>
          <w:szCs w:val="26"/>
        </w:rPr>
        <w:t>, Jose Ignacio Martíne</w:t>
      </w:r>
      <w:r w:rsidR="00C5626D" w:rsidRPr="00C33325">
        <w:rPr>
          <w:rFonts w:ascii="Arial Narrow" w:hAnsi="Arial Narrow"/>
          <w:sz w:val="26"/>
          <w:szCs w:val="26"/>
        </w:rPr>
        <w:t>z</w:t>
      </w:r>
      <w:r w:rsidR="00C33325">
        <w:rPr>
          <w:rFonts w:ascii="Arial Narrow" w:hAnsi="Arial Narrow"/>
          <w:sz w:val="26"/>
          <w:szCs w:val="26"/>
        </w:rPr>
        <w:t>, y a la delegada de Educación</w:t>
      </w:r>
      <w:r w:rsidR="00C5626D" w:rsidRPr="00C33325">
        <w:rPr>
          <w:rFonts w:ascii="Arial Narrow" w:hAnsi="Arial Narrow"/>
          <w:sz w:val="26"/>
          <w:szCs w:val="26"/>
        </w:rPr>
        <w:t xml:space="preserve">, </w:t>
      </w:r>
      <w:proofErr w:type="spellStart"/>
      <w:r w:rsidR="00C5626D" w:rsidRPr="00C33325">
        <w:rPr>
          <w:rFonts w:ascii="Arial Narrow" w:hAnsi="Arial Narrow"/>
          <w:sz w:val="26"/>
          <w:szCs w:val="26"/>
        </w:rPr>
        <w:t>Nela</w:t>
      </w:r>
      <w:proofErr w:type="spellEnd"/>
      <w:r w:rsidR="00C5626D" w:rsidRPr="00C33325">
        <w:rPr>
          <w:rFonts w:ascii="Arial Narrow" w:hAnsi="Arial Narrow"/>
          <w:sz w:val="26"/>
          <w:szCs w:val="26"/>
        </w:rPr>
        <w:t xml:space="preserve"> García Jarillo, </w:t>
      </w:r>
      <w:r w:rsidR="007A6C3C" w:rsidRPr="00C33325">
        <w:rPr>
          <w:rFonts w:ascii="Arial Narrow" w:hAnsi="Arial Narrow"/>
          <w:sz w:val="26"/>
          <w:szCs w:val="26"/>
        </w:rPr>
        <w:t xml:space="preserve">ha </w:t>
      </w:r>
      <w:r w:rsidRPr="00C33325">
        <w:rPr>
          <w:rFonts w:ascii="Arial Narrow" w:hAnsi="Arial Narrow"/>
          <w:sz w:val="26"/>
          <w:szCs w:val="26"/>
        </w:rPr>
        <w:t>subrayado en la inauguración del Foro de Ciudades Creati</w:t>
      </w:r>
      <w:r w:rsidR="00C5626D" w:rsidRPr="00C33325">
        <w:rPr>
          <w:rFonts w:ascii="Arial Narrow" w:hAnsi="Arial Narrow"/>
          <w:sz w:val="26"/>
          <w:szCs w:val="26"/>
        </w:rPr>
        <w:t xml:space="preserve">vas, </w:t>
      </w:r>
      <w:r w:rsidR="00C33325" w:rsidRPr="00C33325">
        <w:rPr>
          <w:rFonts w:ascii="Arial Narrow" w:hAnsi="Arial Narrow"/>
          <w:sz w:val="26"/>
          <w:szCs w:val="26"/>
        </w:rPr>
        <w:t>llega en un momento idóneo, en la cuenta atrás para la presentación del Big Book de ‘Jerez 2031: Capital Europea de la Cultura’ y viene a fortalecer precisamente y a complementar todo el proceso de participación desde la escucha activa y la aportación de los expertos con las aportaciones de ponentes de gran prestigio”.</w:t>
      </w:r>
    </w:p>
    <w:p w:rsidR="00C33325" w:rsidRDefault="00C33325" w:rsidP="00C33325">
      <w:pPr>
        <w:pStyle w:val="xwestern"/>
        <w:shd w:val="clear" w:color="auto" w:fill="FFFFFF"/>
        <w:spacing w:before="0" w:beforeAutospacing="0" w:after="0" w:afterAutospacing="0" w:line="240" w:lineRule="atLeast"/>
        <w:jc w:val="both"/>
        <w:rPr>
          <w:rFonts w:ascii="Arial Narrow" w:hAnsi="Arial Narrow"/>
          <w:sz w:val="26"/>
          <w:szCs w:val="26"/>
        </w:rPr>
      </w:pPr>
    </w:p>
    <w:p w:rsidR="00FC68DC" w:rsidRPr="00C33325" w:rsidRDefault="00C33325" w:rsidP="00FC68DC">
      <w:pPr>
        <w:pStyle w:val="xwestern"/>
        <w:shd w:val="clear" w:color="auto" w:fill="FFFFFF"/>
        <w:spacing w:before="0" w:beforeAutospacing="0" w:after="0" w:afterAutospacing="0" w:line="240" w:lineRule="atLeast"/>
        <w:jc w:val="both"/>
        <w:rPr>
          <w:rFonts w:ascii="Arial Narrow" w:hAnsi="Arial Narrow"/>
          <w:sz w:val="26"/>
          <w:szCs w:val="26"/>
        </w:rPr>
      </w:pPr>
      <w:r>
        <w:rPr>
          <w:rFonts w:ascii="Arial Narrow" w:hAnsi="Arial Narrow"/>
          <w:sz w:val="26"/>
          <w:szCs w:val="26"/>
        </w:rPr>
        <w:t xml:space="preserve">El Foro se celebra hasta el jueves, 13 de noviembre, en el </w:t>
      </w:r>
      <w:r w:rsidR="009842FF" w:rsidRPr="00C33325">
        <w:rPr>
          <w:rFonts w:ascii="Arial Narrow" w:hAnsi="Arial Narrow"/>
          <w:sz w:val="26"/>
          <w:szCs w:val="26"/>
        </w:rPr>
        <w:t xml:space="preserve">Coworking </w:t>
      </w:r>
      <w:r>
        <w:rPr>
          <w:rFonts w:ascii="Arial Narrow" w:hAnsi="Arial Narrow"/>
          <w:sz w:val="26"/>
          <w:szCs w:val="26"/>
        </w:rPr>
        <w:t xml:space="preserve">CYEC, </w:t>
      </w:r>
      <w:r w:rsidR="00163221" w:rsidRPr="00C33325">
        <w:rPr>
          <w:rFonts w:ascii="Arial Narrow" w:hAnsi="Arial Narrow"/>
          <w:sz w:val="26"/>
          <w:szCs w:val="26"/>
        </w:rPr>
        <w:t>un espacio único recién recuperado por</w:t>
      </w:r>
      <w:r>
        <w:rPr>
          <w:rFonts w:ascii="Arial Narrow" w:hAnsi="Arial Narrow"/>
          <w:sz w:val="26"/>
          <w:szCs w:val="26"/>
        </w:rPr>
        <w:t xml:space="preserve"> la Cámara de Comercio de Jerez, que </w:t>
      </w:r>
      <w:r w:rsidR="007E3115">
        <w:rPr>
          <w:rFonts w:ascii="Arial Narrow" w:hAnsi="Arial Narrow"/>
          <w:sz w:val="26"/>
          <w:szCs w:val="26"/>
        </w:rPr>
        <w:t xml:space="preserve">ha organizado este Foro </w:t>
      </w:r>
      <w:r w:rsidR="00163221" w:rsidRPr="00C33325">
        <w:rPr>
          <w:rFonts w:ascii="Arial Narrow" w:hAnsi="Arial Narrow"/>
          <w:sz w:val="26"/>
          <w:szCs w:val="26"/>
        </w:rPr>
        <w:t xml:space="preserve">con la financiación del programa ‘Plan Estratégico de Subvenciones 2025’ del Ayuntamiento de Jerez y la ideación y desarrollo del Espacio CYEC con la colaboración de la Fundación </w:t>
      </w:r>
      <w:proofErr w:type="spellStart"/>
      <w:r w:rsidR="00163221" w:rsidRPr="00C33325">
        <w:rPr>
          <w:rFonts w:ascii="Arial Narrow" w:hAnsi="Arial Narrow"/>
          <w:sz w:val="26"/>
          <w:szCs w:val="26"/>
        </w:rPr>
        <w:t>Kreanta</w:t>
      </w:r>
      <w:proofErr w:type="spellEnd"/>
      <w:r w:rsidR="00163221" w:rsidRPr="00C33325">
        <w:rPr>
          <w:rFonts w:ascii="Arial Narrow" w:hAnsi="Arial Narrow"/>
          <w:sz w:val="26"/>
          <w:szCs w:val="26"/>
        </w:rPr>
        <w:t>.</w:t>
      </w:r>
      <w:r w:rsidR="00FC68DC" w:rsidRPr="00C33325">
        <w:rPr>
          <w:rFonts w:ascii="Arial Narrow" w:hAnsi="Arial Narrow"/>
          <w:sz w:val="26"/>
          <w:szCs w:val="26"/>
        </w:rPr>
        <w:t xml:space="preserve"> </w:t>
      </w:r>
    </w:p>
    <w:p w:rsidR="00FC68DC" w:rsidRPr="00C33325" w:rsidRDefault="00FC68DC" w:rsidP="00FC68DC">
      <w:pPr>
        <w:pStyle w:val="xwestern"/>
        <w:shd w:val="clear" w:color="auto" w:fill="FFFFFF"/>
        <w:spacing w:before="0" w:beforeAutospacing="0" w:after="0" w:afterAutospacing="0" w:line="240" w:lineRule="atLeast"/>
        <w:jc w:val="both"/>
        <w:rPr>
          <w:rFonts w:ascii="Arial Narrow" w:hAnsi="Arial Narrow"/>
          <w:sz w:val="26"/>
          <w:szCs w:val="26"/>
        </w:rPr>
      </w:pPr>
    </w:p>
    <w:p w:rsidR="007A6C3C" w:rsidRPr="00C33325" w:rsidRDefault="00FC68DC" w:rsidP="009842FF">
      <w:pPr>
        <w:pStyle w:val="xwestern"/>
        <w:shd w:val="clear" w:color="auto" w:fill="FFFFFF"/>
        <w:spacing w:before="0" w:beforeAutospacing="0" w:after="0" w:afterAutospacing="0" w:line="240" w:lineRule="atLeast"/>
        <w:jc w:val="both"/>
        <w:rPr>
          <w:rFonts w:ascii="Arial Narrow" w:hAnsi="Arial Narrow"/>
          <w:sz w:val="26"/>
          <w:szCs w:val="26"/>
        </w:rPr>
      </w:pPr>
      <w:r w:rsidRPr="00C33325">
        <w:rPr>
          <w:rFonts w:ascii="Arial Narrow" w:hAnsi="Arial Narrow"/>
          <w:sz w:val="26"/>
          <w:szCs w:val="26"/>
        </w:rPr>
        <w:t>La alcaldesa ha felicitado al presidente de la Cámara de Comercio de Jerez, Javier Sánchez Rojas, y a su equipo de trabajo “por el nivel t</w:t>
      </w:r>
      <w:r w:rsidR="007E3115">
        <w:rPr>
          <w:rFonts w:ascii="Arial Narrow" w:hAnsi="Arial Narrow"/>
          <w:sz w:val="26"/>
          <w:szCs w:val="26"/>
        </w:rPr>
        <w:t>an importante de estas jornadas</w:t>
      </w:r>
      <w:r w:rsidRPr="00C33325">
        <w:rPr>
          <w:rFonts w:ascii="Arial Narrow" w:hAnsi="Arial Narrow"/>
          <w:sz w:val="26"/>
          <w:szCs w:val="26"/>
        </w:rPr>
        <w:t xml:space="preserve"> ya que van a ser tres días escuchando y aprendiendo de personas que tienen una experiencia tan importante acumulada. Tres días reflexionando sobre cómo podemos hacerlo lo mejor posible, sobre la experiencia de otras ciudades y territorios en esa misión de ser capitalidad”.</w:t>
      </w:r>
    </w:p>
    <w:p w:rsidR="009842FF" w:rsidRPr="00C33325" w:rsidRDefault="009842FF" w:rsidP="009842FF">
      <w:pPr>
        <w:pStyle w:val="xwestern"/>
        <w:shd w:val="clear" w:color="auto" w:fill="FFFFFF"/>
        <w:spacing w:before="0" w:beforeAutospacing="0" w:after="0" w:afterAutospacing="0" w:line="240" w:lineRule="atLeast"/>
        <w:jc w:val="both"/>
        <w:rPr>
          <w:rFonts w:ascii="Arial Narrow" w:hAnsi="Arial Narrow"/>
          <w:sz w:val="26"/>
          <w:szCs w:val="26"/>
        </w:rPr>
      </w:pPr>
    </w:p>
    <w:p w:rsidR="00FB2EFC" w:rsidRPr="00C33325" w:rsidRDefault="00FC68DC" w:rsidP="009842FF">
      <w:pPr>
        <w:pStyle w:val="xwestern"/>
        <w:shd w:val="clear" w:color="auto" w:fill="FFFFFF"/>
        <w:spacing w:before="0" w:beforeAutospacing="0" w:after="0" w:afterAutospacing="0" w:line="240" w:lineRule="atLeast"/>
        <w:jc w:val="both"/>
        <w:rPr>
          <w:rFonts w:ascii="Arial Narrow" w:hAnsi="Arial Narrow"/>
          <w:sz w:val="26"/>
          <w:szCs w:val="26"/>
        </w:rPr>
      </w:pPr>
      <w:r w:rsidRPr="00C33325">
        <w:rPr>
          <w:rFonts w:ascii="Arial Narrow" w:hAnsi="Arial Narrow"/>
          <w:sz w:val="26"/>
          <w:szCs w:val="26"/>
        </w:rPr>
        <w:t xml:space="preserve">García-Pelayo ha incidido en la </w:t>
      </w:r>
      <w:r w:rsidR="009842FF" w:rsidRPr="00C33325">
        <w:rPr>
          <w:rFonts w:ascii="Arial Narrow" w:hAnsi="Arial Narrow"/>
          <w:sz w:val="26"/>
          <w:szCs w:val="26"/>
        </w:rPr>
        <w:t xml:space="preserve">importancia </w:t>
      </w:r>
      <w:r w:rsidRPr="00C33325">
        <w:rPr>
          <w:rFonts w:ascii="Arial Narrow" w:hAnsi="Arial Narrow"/>
          <w:sz w:val="26"/>
          <w:szCs w:val="26"/>
        </w:rPr>
        <w:t>“</w:t>
      </w:r>
      <w:r w:rsidR="009842FF" w:rsidRPr="00C33325">
        <w:rPr>
          <w:rFonts w:ascii="Arial Narrow" w:hAnsi="Arial Narrow"/>
          <w:sz w:val="26"/>
          <w:szCs w:val="26"/>
        </w:rPr>
        <w:t>de</w:t>
      </w:r>
      <w:r w:rsidRPr="00C33325">
        <w:rPr>
          <w:rFonts w:ascii="Arial Narrow" w:hAnsi="Arial Narrow"/>
          <w:sz w:val="26"/>
          <w:szCs w:val="26"/>
        </w:rPr>
        <w:t xml:space="preserve">l Foro de Ciudades Creativas, en </w:t>
      </w:r>
      <w:r w:rsidR="009C18CC" w:rsidRPr="00C33325">
        <w:rPr>
          <w:rFonts w:ascii="Arial Narrow" w:hAnsi="Arial Narrow"/>
          <w:sz w:val="26"/>
          <w:szCs w:val="26"/>
        </w:rPr>
        <w:t xml:space="preserve">días previos </w:t>
      </w:r>
      <w:r w:rsidR="009D5C9E">
        <w:rPr>
          <w:rFonts w:ascii="Arial Narrow" w:hAnsi="Arial Narrow"/>
          <w:sz w:val="26"/>
          <w:szCs w:val="26"/>
        </w:rPr>
        <w:t xml:space="preserve">a la presentación del </w:t>
      </w:r>
      <w:proofErr w:type="spellStart"/>
      <w:r w:rsidR="009D5C9E">
        <w:rPr>
          <w:rFonts w:ascii="Arial Narrow" w:hAnsi="Arial Narrow"/>
          <w:sz w:val="26"/>
          <w:szCs w:val="26"/>
        </w:rPr>
        <w:t>Bid</w:t>
      </w:r>
      <w:proofErr w:type="spellEnd"/>
      <w:r w:rsidRPr="00C33325">
        <w:rPr>
          <w:rFonts w:ascii="Arial Narrow" w:hAnsi="Arial Narrow"/>
          <w:sz w:val="26"/>
          <w:szCs w:val="26"/>
        </w:rPr>
        <w:t xml:space="preserve"> Book, que será el </w:t>
      </w:r>
      <w:r w:rsidR="009842FF" w:rsidRPr="00C33325">
        <w:rPr>
          <w:rFonts w:ascii="Arial Narrow" w:hAnsi="Arial Narrow"/>
          <w:sz w:val="26"/>
          <w:szCs w:val="26"/>
        </w:rPr>
        <w:t>19 de diciembre</w:t>
      </w:r>
      <w:r w:rsidRPr="00C33325">
        <w:rPr>
          <w:rFonts w:ascii="Arial Narrow" w:hAnsi="Arial Narrow"/>
          <w:sz w:val="26"/>
          <w:szCs w:val="26"/>
        </w:rPr>
        <w:t>. L</w:t>
      </w:r>
      <w:r w:rsidR="009842FF" w:rsidRPr="00C33325">
        <w:rPr>
          <w:rFonts w:ascii="Arial Narrow" w:hAnsi="Arial Narrow"/>
          <w:sz w:val="26"/>
          <w:szCs w:val="26"/>
        </w:rPr>
        <w:t>o haremos antes de tiempo porque hasta el 28 de diciembre se puede presentar, y no queremos ajustar los plazos hasta el final</w:t>
      </w:r>
      <w:r w:rsidRPr="00C33325">
        <w:rPr>
          <w:rFonts w:ascii="Arial Narrow" w:hAnsi="Arial Narrow"/>
          <w:sz w:val="26"/>
          <w:szCs w:val="26"/>
        </w:rPr>
        <w:t>”</w:t>
      </w:r>
      <w:r w:rsidR="009842FF" w:rsidRPr="00C33325">
        <w:rPr>
          <w:rFonts w:ascii="Arial Narrow" w:hAnsi="Arial Narrow"/>
          <w:sz w:val="26"/>
          <w:szCs w:val="26"/>
        </w:rPr>
        <w:t>.</w:t>
      </w:r>
    </w:p>
    <w:p w:rsidR="00FB2EFC" w:rsidRPr="00C33325" w:rsidRDefault="00FB2EFC" w:rsidP="009842FF">
      <w:pPr>
        <w:pStyle w:val="xwestern"/>
        <w:shd w:val="clear" w:color="auto" w:fill="FFFFFF"/>
        <w:spacing w:before="0" w:beforeAutospacing="0" w:after="0" w:afterAutospacing="0" w:line="240" w:lineRule="atLeast"/>
        <w:jc w:val="both"/>
        <w:rPr>
          <w:rFonts w:ascii="Arial Narrow" w:hAnsi="Arial Narrow"/>
          <w:sz w:val="26"/>
          <w:szCs w:val="26"/>
        </w:rPr>
      </w:pPr>
    </w:p>
    <w:p w:rsidR="009842FF" w:rsidRPr="00C33325" w:rsidRDefault="00FC68DC" w:rsidP="009842FF">
      <w:pPr>
        <w:pStyle w:val="xwestern"/>
        <w:shd w:val="clear" w:color="auto" w:fill="FFFFFF"/>
        <w:spacing w:before="0" w:beforeAutospacing="0" w:after="0" w:afterAutospacing="0" w:line="240" w:lineRule="atLeast"/>
        <w:jc w:val="both"/>
        <w:rPr>
          <w:rFonts w:ascii="Arial Narrow" w:hAnsi="Arial Narrow"/>
          <w:sz w:val="26"/>
          <w:szCs w:val="26"/>
        </w:rPr>
      </w:pPr>
      <w:r w:rsidRPr="00C33325">
        <w:rPr>
          <w:rFonts w:ascii="Arial Narrow" w:hAnsi="Arial Narrow"/>
          <w:sz w:val="26"/>
          <w:szCs w:val="26"/>
        </w:rPr>
        <w:t>En este sentido, la alcaldesa ha recordado que “desde</w:t>
      </w:r>
      <w:r w:rsidR="009842FF" w:rsidRPr="00C33325">
        <w:rPr>
          <w:rFonts w:ascii="Arial Narrow" w:hAnsi="Arial Narrow"/>
          <w:sz w:val="26"/>
          <w:szCs w:val="26"/>
        </w:rPr>
        <w:t xml:space="preserve"> el primer momento, desde el Gobierno de Jerez hemos querido hacer partícipes a toda la ciudadanía de la </w:t>
      </w:r>
      <w:r w:rsidR="009842FF" w:rsidRPr="00C33325">
        <w:rPr>
          <w:rFonts w:ascii="Arial Narrow" w:hAnsi="Arial Narrow"/>
          <w:sz w:val="26"/>
          <w:szCs w:val="26"/>
        </w:rPr>
        <w:lastRenderedPageBreak/>
        <w:t>candidatura</w:t>
      </w:r>
      <w:r w:rsidRPr="00C33325">
        <w:rPr>
          <w:rFonts w:ascii="Arial Narrow" w:hAnsi="Arial Narrow"/>
          <w:sz w:val="26"/>
          <w:szCs w:val="26"/>
        </w:rPr>
        <w:t>, y ahí está el trabajo que se está desarrollando desde la Oficina de Jerez 2031</w:t>
      </w:r>
      <w:r w:rsidR="009842FF" w:rsidRPr="00C33325">
        <w:rPr>
          <w:rFonts w:ascii="Arial Narrow" w:hAnsi="Arial Narrow"/>
          <w:sz w:val="26"/>
          <w:szCs w:val="26"/>
        </w:rPr>
        <w:t xml:space="preserve">. </w:t>
      </w:r>
      <w:r w:rsidR="009D5C9E">
        <w:rPr>
          <w:rFonts w:ascii="Arial Narrow" w:hAnsi="Arial Narrow"/>
          <w:sz w:val="26"/>
          <w:szCs w:val="26"/>
        </w:rPr>
        <w:t>El Bid</w:t>
      </w:r>
      <w:bookmarkStart w:id="0" w:name="_GoBack"/>
      <w:bookmarkEnd w:id="0"/>
      <w:r w:rsidRPr="00C33325">
        <w:rPr>
          <w:rFonts w:ascii="Arial Narrow" w:hAnsi="Arial Narrow"/>
          <w:sz w:val="26"/>
          <w:szCs w:val="26"/>
        </w:rPr>
        <w:t xml:space="preserve"> Book de Jerez n</w:t>
      </w:r>
      <w:r w:rsidR="009842FF" w:rsidRPr="00C33325">
        <w:rPr>
          <w:rFonts w:ascii="Arial Narrow" w:hAnsi="Arial Narrow"/>
          <w:sz w:val="26"/>
          <w:szCs w:val="26"/>
        </w:rPr>
        <w:t>o es un documento de laboratorio, realizado en ‘mesa camilla’ por parte de expertos. Se hace contando con los expertos, porque es un documento serio, pero se está haciendo con un proceso de escucha activa previa para darle forma, contando con las propuestas de la ciudadanía para que la candidatura sea la mejor”.</w:t>
      </w:r>
    </w:p>
    <w:p w:rsidR="00FC68DC" w:rsidRPr="00C33325" w:rsidRDefault="00FC68DC" w:rsidP="009842FF">
      <w:pPr>
        <w:pStyle w:val="xwestern"/>
        <w:shd w:val="clear" w:color="auto" w:fill="FFFFFF"/>
        <w:spacing w:before="0" w:beforeAutospacing="0" w:after="0" w:afterAutospacing="0" w:line="240" w:lineRule="atLeast"/>
        <w:jc w:val="both"/>
        <w:rPr>
          <w:rFonts w:ascii="Arial Narrow" w:hAnsi="Arial Narrow"/>
          <w:sz w:val="26"/>
          <w:szCs w:val="26"/>
        </w:rPr>
      </w:pPr>
    </w:p>
    <w:p w:rsidR="009842FF" w:rsidRPr="00C33325" w:rsidRDefault="009842FF" w:rsidP="009842FF">
      <w:pPr>
        <w:pStyle w:val="xwestern"/>
        <w:shd w:val="clear" w:color="auto" w:fill="FFFFFF"/>
        <w:spacing w:before="0" w:beforeAutospacing="0" w:after="0" w:afterAutospacing="0" w:line="240" w:lineRule="atLeast"/>
        <w:jc w:val="both"/>
        <w:rPr>
          <w:rFonts w:ascii="Arial Narrow" w:hAnsi="Arial Narrow"/>
          <w:sz w:val="26"/>
          <w:szCs w:val="26"/>
        </w:rPr>
      </w:pPr>
      <w:r w:rsidRPr="00C33325">
        <w:rPr>
          <w:rFonts w:ascii="Arial Narrow" w:hAnsi="Arial Narrow"/>
          <w:sz w:val="26"/>
          <w:szCs w:val="26"/>
        </w:rPr>
        <w:t>El proceso de escucha activa “es importante porque a través de la Cultura podemos transformar nuestro territorio. No sólo nuestra ciudad, sino el sur de Europa. Un territorio que está dándose la mano desde tiempo inmemorial con África, somos el territorio que está más al sur de Europa, y desde aquí, de la mano de toda la ciudadanía queremos decir a Europa</w:t>
      </w:r>
      <w:r w:rsidR="00F40A28" w:rsidRPr="00C33325">
        <w:rPr>
          <w:rFonts w:ascii="Arial Narrow" w:hAnsi="Arial Narrow"/>
          <w:sz w:val="26"/>
          <w:szCs w:val="26"/>
        </w:rPr>
        <w:t xml:space="preserve"> que el sur puede ser el centro de Europa y puede y debe ser capital”</w:t>
      </w:r>
      <w:r w:rsidR="00FC68DC" w:rsidRPr="00C33325">
        <w:rPr>
          <w:rFonts w:ascii="Arial Narrow" w:hAnsi="Arial Narrow"/>
          <w:sz w:val="26"/>
          <w:szCs w:val="26"/>
        </w:rPr>
        <w:t>, ha remarcado García-Pelayo</w:t>
      </w:r>
      <w:r w:rsidR="00F40A28" w:rsidRPr="00C33325">
        <w:rPr>
          <w:rFonts w:ascii="Arial Narrow" w:hAnsi="Arial Narrow"/>
          <w:sz w:val="26"/>
          <w:szCs w:val="26"/>
        </w:rPr>
        <w:t>.</w:t>
      </w:r>
    </w:p>
    <w:p w:rsidR="00F40A28" w:rsidRPr="00C33325" w:rsidRDefault="00F40A28" w:rsidP="009842FF">
      <w:pPr>
        <w:pStyle w:val="xwestern"/>
        <w:shd w:val="clear" w:color="auto" w:fill="FFFFFF"/>
        <w:spacing w:before="0" w:beforeAutospacing="0" w:after="0" w:afterAutospacing="0" w:line="240" w:lineRule="atLeast"/>
        <w:jc w:val="both"/>
        <w:rPr>
          <w:rFonts w:ascii="Arial Narrow" w:hAnsi="Arial Narrow"/>
          <w:sz w:val="26"/>
          <w:szCs w:val="26"/>
        </w:rPr>
      </w:pPr>
    </w:p>
    <w:p w:rsidR="00F40A28" w:rsidRPr="00C33325" w:rsidRDefault="00FC68DC" w:rsidP="009842FF">
      <w:pPr>
        <w:pStyle w:val="xwestern"/>
        <w:shd w:val="clear" w:color="auto" w:fill="FFFFFF"/>
        <w:spacing w:before="0" w:beforeAutospacing="0" w:after="0" w:afterAutospacing="0" w:line="240" w:lineRule="atLeast"/>
        <w:jc w:val="both"/>
        <w:rPr>
          <w:rFonts w:ascii="Arial Narrow" w:hAnsi="Arial Narrow"/>
          <w:sz w:val="26"/>
          <w:szCs w:val="26"/>
        </w:rPr>
      </w:pPr>
      <w:r w:rsidRPr="00C33325">
        <w:rPr>
          <w:rFonts w:ascii="Arial Narrow" w:hAnsi="Arial Narrow"/>
          <w:sz w:val="26"/>
          <w:szCs w:val="26"/>
        </w:rPr>
        <w:t>Así “p</w:t>
      </w:r>
      <w:r w:rsidR="00F40A28" w:rsidRPr="00C33325">
        <w:rPr>
          <w:rFonts w:ascii="Arial Narrow" w:hAnsi="Arial Narrow"/>
          <w:sz w:val="26"/>
          <w:szCs w:val="26"/>
        </w:rPr>
        <w:t>odemos ser un instrumento imprescindible para defender y salvaguardar todos los valores que Europa simboliza: la igualdad, la integración, la solidaridad, la inclusión, el del progreso de todas y de todos, y el poder de la Cultura como eje transformador de las ciudades y del bienestar de las personas”.</w:t>
      </w:r>
    </w:p>
    <w:p w:rsidR="00F40A28" w:rsidRPr="00C33325" w:rsidRDefault="00F40A28" w:rsidP="009842FF">
      <w:pPr>
        <w:pStyle w:val="xwestern"/>
        <w:shd w:val="clear" w:color="auto" w:fill="FFFFFF"/>
        <w:spacing w:before="0" w:beforeAutospacing="0" w:after="0" w:afterAutospacing="0" w:line="240" w:lineRule="atLeast"/>
        <w:jc w:val="both"/>
        <w:rPr>
          <w:rFonts w:ascii="Arial Narrow" w:hAnsi="Arial Narrow"/>
          <w:sz w:val="26"/>
          <w:szCs w:val="26"/>
        </w:rPr>
      </w:pPr>
    </w:p>
    <w:p w:rsidR="00C74281" w:rsidRPr="00C33325" w:rsidRDefault="00C74281" w:rsidP="009842FF">
      <w:pPr>
        <w:pStyle w:val="xwestern"/>
        <w:shd w:val="clear" w:color="auto" w:fill="FFFFFF"/>
        <w:spacing w:before="0" w:beforeAutospacing="0" w:after="0" w:afterAutospacing="0" w:line="240" w:lineRule="atLeast"/>
        <w:jc w:val="both"/>
        <w:rPr>
          <w:rFonts w:ascii="Arial Narrow" w:hAnsi="Arial Narrow"/>
          <w:sz w:val="26"/>
          <w:szCs w:val="26"/>
        </w:rPr>
      </w:pPr>
      <w:r w:rsidRPr="00C33325">
        <w:rPr>
          <w:rFonts w:ascii="Arial Narrow" w:hAnsi="Arial Narrow"/>
          <w:sz w:val="26"/>
          <w:szCs w:val="26"/>
        </w:rPr>
        <w:t>Por su parte, el presidente de la Cámara de Comercio de Jerez, Javier Sánchez Rojas, ha agradecido a la alcaldesa “por su permanente compañía y apoyo, al equipo de Gobierno de Jerez, así como al equipo de la Cámara de Comercio y socios” y ha explicado que “es un foro que invita al debate, al planteamiento de una ciudadanía dinámica, que intenta trabajar y crecer, con un discurso sustentado en la cultura de la creatividad y del intercambio de experiencias. Hoy inauguramos algo más que un ciclo de ponencias de primer nivel, es una alianza de trabajo colectivo y de alianzas estratégicas. Contamos con ponentes</w:t>
      </w:r>
      <w:r w:rsidR="00163221" w:rsidRPr="00C33325">
        <w:rPr>
          <w:rFonts w:ascii="Arial Narrow" w:hAnsi="Arial Narrow"/>
          <w:sz w:val="26"/>
          <w:szCs w:val="26"/>
        </w:rPr>
        <w:t xml:space="preserve"> de prestigio y es un verdadero honor que estén en Jerez con nosotros”.</w:t>
      </w:r>
    </w:p>
    <w:p w:rsidR="00842FB3" w:rsidRPr="00C33325" w:rsidRDefault="00842FB3" w:rsidP="009842FF">
      <w:pPr>
        <w:pStyle w:val="xwestern"/>
        <w:shd w:val="clear" w:color="auto" w:fill="FFFFFF"/>
        <w:spacing w:before="0" w:beforeAutospacing="0" w:after="0" w:afterAutospacing="0" w:line="240" w:lineRule="atLeast"/>
        <w:jc w:val="both"/>
        <w:rPr>
          <w:rFonts w:ascii="Arial Narrow" w:hAnsi="Arial Narrow"/>
          <w:sz w:val="26"/>
          <w:szCs w:val="26"/>
        </w:rPr>
      </w:pPr>
    </w:p>
    <w:p w:rsidR="00842FB3" w:rsidRPr="00C33325" w:rsidRDefault="00842FB3" w:rsidP="009842FF">
      <w:pPr>
        <w:pStyle w:val="xwestern"/>
        <w:shd w:val="clear" w:color="auto" w:fill="FFFFFF"/>
        <w:spacing w:before="0" w:beforeAutospacing="0" w:after="0" w:afterAutospacing="0" w:line="240" w:lineRule="atLeast"/>
        <w:jc w:val="both"/>
        <w:rPr>
          <w:rFonts w:ascii="Arial Narrow" w:hAnsi="Arial Narrow"/>
          <w:sz w:val="26"/>
          <w:szCs w:val="26"/>
        </w:rPr>
      </w:pPr>
      <w:r w:rsidRPr="00C33325">
        <w:rPr>
          <w:rFonts w:ascii="Arial Narrow" w:hAnsi="Arial Narrow"/>
          <w:sz w:val="26"/>
          <w:szCs w:val="26"/>
        </w:rPr>
        <w:t xml:space="preserve">En cuanto a los contenidos del foro, cabe destacar que se alternarán conferencias magistrales, </w:t>
      </w:r>
      <w:proofErr w:type="gramStart"/>
      <w:r w:rsidRPr="00C33325">
        <w:rPr>
          <w:rFonts w:ascii="Arial Narrow" w:hAnsi="Arial Narrow"/>
          <w:sz w:val="26"/>
          <w:szCs w:val="26"/>
        </w:rPr>
        <w:t>micro-presentaciones locales (‘Despacho de tipos’, Enrique Guillén; ‘Nuevas Redes’, de Miguel González Márquez y ‘</w:t>
      </w:r>
      <w:proofErr w:type="spellStart"/>
      <w:r w:rsidRPr="00C33325">
        <w:rPr>
          <w:rFonts w:ascii="Arial Narrow" w:hAnsi="Arial Narrow"/>
          <w:sz w:val="26"/>
          <w:szCs w:val="26"/>
        </w:rPr>
        <w:t>Mirapordonde</w:t>
      </w:r>
      <w:proofErr w:type="spellEnd"/>
      <w:r w:rsidRPr="00C33325">
        <w:rPr>
          <w:rFonts w:ascii="Arial Narrow" w:hAnsi="Arial Narrow"/>
          <w:sz w:val="26"/>
          <w:szCs w:val="26"/>
        </w:rPr>
        <w:t xml:space="preserve">’, de Anna </w:t>
      </w:r>
      <w:proofErr w:type="spellStart"/>
      <w:r w:rsidRPr="00C33325">
        <w:rPr>
          <w:rFonts w:ascii="Arial Narrow" w:hAnsi="Arial Narrow"/>
          <w:sz w:val="26"/>
          <w:szCs w:val="26"/>
        </w:rPr>
        <w:t>Recansens</w:t>
      </w:r>
      <w:proofErr w:type="spellEnd"/>
      <w:r w:rsidRPr="00C33325">
        <w:rPr>
          <w:rFonts w:ascii="Arial Narrow" w:hAnsi="Arial Narrow"/>
          <w:sz w:val="26"/>
          <w:szCs w:val="26"/>
        </w:rPr>
        <w:t xml:space="preserve"> y Elena Martín)</w:t>
      </w:r>
      <w:proofErr w:type="gramEnd"/>
      <w:r w:rsidRPr="00C33325">
        <w:rPr>
          <w:rFonts w:ascii="Arial Narrow" w:hAnsi="Arial Narrow"/>
          <w:sz w:val="26"/>
          <w:szCs w:val="26"/>
        </w:rPr>
        <w:t xml:space="preserve">, así como actividades paralelas como visitas culturales y dinámicas de </w:t>
      </w:r>
      <w:proofErr w:type="spellStart"/>
      <w:r w:rsidRPr="00C33325">
        <w:rPr>
          <w:rFonts w:ascii="Arial Narrow" w:hAnsi="Arial Narrow"/>
          <w:sz w:val="26"/>
          <w:szCs w:val="26"/>
        </w:rPr>
        <w:t>networking</w:t>
      </w:r>
      <w:proofErr w:type="spellEnd"/>
      <w:r w:rsidRPr="00C33325">
        <w:rPr>
          <w:rFonts w:ascii="Arial Narrow" w:hAnsi="Arial Narrow"/>
          <w:sz w:val="26"/>
          <w:szCs w:val="26"/>
        </w:rPr>
        <w:t xml:space="preserve"> diseñadas para facilitar la creación de redes profesionales e institucionales. </w:t>
      </w:r>
    </w:p>
    <w:p w:rsidR="00842FB3" w:rsidRPr="00C33325" w:rsidRDefault="00842FB3" w:rsidP="009842FF">
      <w:pPr>
        <w:pStyle w:val="xwestern"/>
        <w:shd w:val="clear" w:color="auto" w:fill="FFFFFF"/>
        <w:spacing w:before="0" w:beforeAutospacing="0" w:after="0" w:afterAutospacing="0" w:line="240" w:lineRule="atLeast"/>
        <w:jc w:val="both"/>
        <w:rPr>
          <w:rFonts w:ascii="Arial Narrow" w:hAnsi="Arial Narrow"/>
          <w:sz w:val="26"/>
          <w:szCs w:val="26"/>
        </w:rPr>
      </w:pPr>
    </w:p>
    <w:p w:rsidR="00842FB3" w:rsidRPr="00C33325" w:rsidRDefault="00842FB3" w:rsidP="009842FF">
      <w:pPr>
        <w:pStyle w:val="xwestern"/>
        <w:shd w:val="clear" w:color="auto" w:fill="FFFFFF"/>
        <w:spacing w:before="0" w:beforeAutospacing="0" w:after="0" w:afterAutospacing="0" w:line="240" w:lineRule="atLeast"/>
        <w:jc w:val="both"/>
        <w:rPr>
          <w:rFonts w:ascii="Arial Narrow" w:hAnsi="Arial Narrow"/>
          <w:sz w:val="26"/>
          <w:szCs w:val="26"/>
        </w:rPr>
      </w:pPr>
      <w:r w:rsidRPr="00C33325">
        <w:rPr>
          <w:rFonts w:ascii="Arial Narrow" w:hAnsi="Arial Narrow"/>
          <w:sz w:val="26"/>
          <w:szCs w:val="26"/>
        </w:rPr>
        <w:t>El foro queda articulado bajo cinco grandes líneas de trabajo que abordarán los principales retos de la ciudad contemporánea: Derechos Culturales y Ciudadanía; Urbanismo táctico e impacto cultural; Identidades, narrativas y marca ciudad; Educación expandida y ciudadanía activa y Barrios creativos y regeneración urbana.</w:t>
      </w:r>
    </w:p>
    <w:p w:rsidR="00842FB3" w:rsidRPr="00C33325" w:rsidRDefault="00842FB3" w:rsidP="009842FF">
      <w:pPr>
        <w:pStyle w:val="xwestern"/>
        <w:shd w:val="clear" w:color="auto" w:fill="FFFFFF"/>
        <w:spacing w:before="0" w:beforeAutospacing="0" w:after="0" w:afterAutospacing="0" w:line="240" w:lineRule="atLeast"/>
        <w:jc w:val="both"/>
        <w:rPr>
          <w:rFonts w:ascii="Arial Narrow" w:hAnsi="Arial Narrow"/>
          <w:sz w:val="26"/>
          <w:szCs w:val="26"/>
        </w:rPr>
      </w:pPr>
    </w:p>
    <w:p w:rsidR="00541D94" w:rsidRPr="00C33325" w:rsidRDefault="00311B2A" w:rsidP="009842FF">
      <w:pPr>
        <w:pStyle w:val="xwestern"/>
        <w:shd w:val="clear" w:color="auto" w:fill="FFFFFF"/>
        <w:spacing w:before="0" w:beforeAutospacing="0" w:after="0" w:afterAutospacing="0" w:line="240" w:lineRule="atLeast"/>
        <w:jc w:val="both"/>
        <w:rPr>
          <w:rFonts w:ascii="Arial Narrow" w:hAnsi="Arial Narrow"/>
          <w:sz w:val="26"/>
          <w:szCs w:val="26"/>
        </w:rPr>
      </w:pPr>
      <w:r w:rsidRPr="00C33325">
        <w:rPr>
          <w:rFonts w:ascii="Arial Narrow" w:hAnsi="Arial Narrow"/>
          <w:sz w:val="26"/>
          <w:szCs w:val="26"/>
        </w:rPr>
        <w:t xml:space="preserve">La apertura del foro </w:t>
      </w:r>
      <w:r w:rsidR="0046403D">
        <w:rPr>
          <w:rFonts w:ascii="Arial Narrow" w:hAnsi="Arial Narrow"/>
          <w:sz w:val="26"/>
          <w:szCs w:val="26"/>
        </w:rPr>
        <w:t>ha estado a cargo</w:t>
      </w:r>
      <w:r w:rsidRPr="00C33325">
        <w:rPr>
          <w:rFonts w:ascii="Arial Narrow" w:hAnsi="Arial Narrow"/>
          <w:sz w:val="26"/>
          <w:szCs w:val="26"/>
        </w:rPr>
        <w:t xml:space="preserve"> de Jesús Prieto de Pedro (catedrático de Derecho Administrativo de la UNED y titular de la Cátedra Andr</w:t>
      </w:r>
      <w:r w:rsidR="0046403D">
        <w:rPr>
          <w:rFonts w:ascii="Arial Narrow" w:hAnsi="Arial Narrow"/>
          <w:sz w:val="26"/>
          <w:szCs w:val="26"/>
        </w:rPr>
        <w:t>és Bello de Derechos Culturales</w:t>
      </w:r>
      <w:r w:rsidRPr="00C33325">
        <w:rPr>
          <w:rFonts w:ascii="Arial Narrow" w:hAnsi="Arial Narrow"/>
          <w:sz w:val="26"/>
          <w:szCs w:val="26"/>
        </w:rPr>
        <w:t xml:space="preserve"> </w:t>
      </w:r>
      <w:r w:rsidR="0046403D">
        <w:rPr>
          <w:rFonts w:ascii="Arial Narrow" w:hAnsi="Arial Narrow"/>
          <w:sz w:val="26"/>
          <w:szCs w:val="26"/>
        </w:rPr>
        <w:lastRenderedPageBreak/>
        <w:t>que e</w:t>
      </w:r>
      <w:r w:rsidRPr="00C33325">
        <w:rPr>
          <w:rFonts w:ascii="Arial Narrow" w:hAnsi="Arial Narrow"/>
          <w:sz w:val="26"/>
          <w:szCs w:val="26"/>
        </w:rPr>
        <w:t xml:space="preserve">stá considerado el principal experto español en derechos culturales y ha participado en la redacción de numerosas leyes, siendo autor de referencia en políticas de cultura y ciudadanía). </w:t>
      </w:r>
    </w:p>
    <w:p w:rsidR="00541D94" w:rsidRPr="00C33325" w:rsidRDefault="00541D94" w:rsidP="009842FF">
      <w:pPr>
        <w:pStyle w:val="xwestern"/>
        <w:shd w:val="clear" w:color="auto" w:fill="FFFFFF"/>
        <w:spacing w:before="0" w:beforeAutospacing="0" w:after="0" w:afterAutospacing="0" w:line="240" w:lineRule="atLeast"/>
        <w:jc w:val="both"/>
        <w:rPr>
          <w:rFonts w:ascii="Arial Narrow" w:hAnsi="Arial Narrow"/>
          <w:sz w:val="26"/>
          <w:szCs w:val="26"/>
        </w:rPr>
      </w:pPr>
    </w:p>
    <w:p w:rsidR="00842FB3" w:rsidRPr="00C33325" w:rsidRDefault="00842FB3" w:rsidP="009842FF">
      <w:pPr>
        <w:pStyle w:val="xwestern"/>
        <w:shd w:val="clear" w:color="auto" w:fill="FFFFFF"/>
        <w:spacing w:before="0" w:beforeAutospacing="0" w:after="0" w:afterAutospacing="0" w:line="240" w:lineRule="atLeast"/>
        <w:jc w:val="both"/>
        <w:rPr>
          <w:rFonts w:ascii="Arial Narrow" w:hAnsi="Arial Narrow"/>
          <w:sz w:val="26"/>
          <w:szCs w:val="26"/>
        </w:rPr>
      </w:pPr>
      <w:r w:rsidRPr="00C33325">
        <w:rPr>
          <w:rFonts w:ascii="Arial Narrow" w:hAnsi="Arial Narrow"/>
          <w:sz w:val="26"/>
          <w:szCs w:val="26"/>
        </w:rPr>
        <w:t>Destaca</w:t>
      </w:r>
      <w:r w:rsidR="00311B2A" w:rsidRPr="00C33325">
        <w:rPr>
          <w:rFonts w:ascii="Arial Narrow" w:hAnsi="Arial Narrow"/>
          <w:sz w:val="26"/>
          <w:szCs w:val="26"/>
        </w:rPr>
        <w:t xml:space="preserve"> igualmente</w:t>
      </w:r>
      <w:r w:rsidR="00541D94" w:rsidRPr="00C33325">
        <w:rPr>
          <w:rFonts w:ascii="Arial Narrow" w:hAnsi="Arial Narrow"/>
          <w:sz w:val="26"/>
          <w:szCs w:val="26"/>
        </w:rPr>
        <w:t xml:space="preserve"> </w:t>
      </w:r>
      <w:r w:rsidRPr="00C33325">
        <w:rPr>
          <w:rFonts w:ascii="Arial Narrow" w:hAnsi="Arial Narrow"/>
          <w:sz w:val="26"/>
          <w:szCs w:val="26"/>
        </w:rPr>
        <w:t xml:space="preserve">la presencia de ponentes de prestigio internacional como Chris </w:t>
      </w:r>
      <w:r w:rsidR="00311B2A" w:rsidRPr="00C33325">
        <w:rPr>
          <w:rFonts w:ascii="Arial Narrow" w:hAnsi="Arial Narrow"/>
          <w:sz w:val="26"/>
          <w:szCs w:val="26"/>
        </w:rPr>
        <w:t xml:space="preserve">Baldwin (director artístico, creador y profesor británico. Ha liderado la dirección artística de Wroclaw 2016, Galway 2020, Kaunas 2022 y </w:t>
      </w:r>
      <w:proofErr w:type="spellStart"/>
      <w:r w:rsidR="00311B2A" w:rsidRPr="00C33325">
        <w:rPr>
          <w:rFonts w:ascii="Arial Narrow" w:hAnsi="Arial Narrow"/>
          <w:sz w:val="26"/>
          <w:szCs w:val="26"/>
        </w:rPr>
        <w:t>Eleusis</w:t>
      </w:r>
      <w:proofErr w:type="spellEnd"/>
      <w:r w:rsidR="00311B2A" w:rsidRPr="00C33325">
        <w:rPr>
          <w:rFonts w:ascii="Arial Narrow" w:hAnsi="Arial Narrow"/>
          <w:sz w:val="26"/>
          <w:szCs w:val="26"/>
        </w:rPr>
        <w:t xml:space="preserve"> 2023, todas designadas como capitales europeas de la Cultura, centrando su trabajo en la relación entre arte, territorio y participación), Santiago </w:t>
      </w:r>
      <w:proofErr w:type="spellStart"/>
      <w:r w:rsidR="00311B2A" w:rsidRPr="00C33325">
        <w:rPr>
          <w:rFonts w:ascii="Arial Narrow" w:hAnsi="Arial Narrow"/>
          <w:sz w:val="26"/>
          <w:szCs w:val="26"/>
        </w:rPr>
        <w:t>Ciregeda</w:t>
      </w:r>
      <w:proofErr w:type="spellEnd"/>
      <w:r w:rsidR="00311B2A" w:rsidRPr="00C33325">
        <w:rPr>
          <w:rFonts w:ascii="Arial Narrow" w:hAnsi="Arial Narrow"/>
          <w:sz w:val="26"/>
          <w:szCs w:val="26"/>
        </w:rPr>
        <w:t xml:space="preserve"> (arquitecto sevillano fundador del estudio Recetas Urbanas, referente internacional en arquitectura social y participativa); Félix Manito (presidente de la Fundación </w:t>
      </w:r>
      <w:proofErr w:type="spellStart"/>
      <w:r w:rsidR="00311B2A" w:rsidRPr="00C33325">
        <w:rPr>
          <w:rFonts w:ascii="Arial Narrow" w:hAnsi="Arial Narrow"/>
          <w:sz w:val="26"/>
          <w:szCs w:val="26"/>
        </w:rPr>
        <w:t>Kreanta</w:t>
      </w:r>
      <w:proofErr w:type="spellEnd"/>
      <w:r w:rsidR="00311B2A" w:rsidRPr="00C33325">
        <w:rPr>
          <w:rFonts w:ascii="Arial Narrow" w:hAnsi="Arial Narrow"/>
          <w:sz w:val="26"/>
          <w:szCs w:val="26"/>
        </w:rPr>
        <w:t xml:space="preserve">, entidad pionera en el desarrollo de políticas culturales urbanas en España y América Latina); </w:t>
      </w:r>
      <w:proofErr w:type="spellStart"/>
      <w:r w:rsidR="00311B2A" w:rsidRPr="00C33325">
        <w:rPr>
          <w:rFonts w:ascii="Arial Narrow" w:hAnsi="Arial Narrow"/>
          <w:sz w:val="26"/>
          <w:szCs w:val="26"/>
        </w:rPr>
        <w:t>Vicens</w:t>
      </w:r>
      <w:proofErr w:type="spellEnd"/>
      <w:r w:rsidR="00311B2A" w:rsidRPr="00C33325">
        <w:rPr>
          <w:rFonts w:ascii="Arial Narrow" w:hAnsi="Arial Narrow"/>
          <w:sz w:val="26"/>
          <w:szCs w:val="26"/>
        </w:rPr>
        <w:t xml:space="preserve"> </w:t>
      </w:r>
      <w:proofErr w:type="spellStart"/>
      <w:r w:rsidR="00311B2A" w:rsidRPr="00C33325">
        <w:rPr>
          <w:rFonts w:ascii="Arial Narrow" w:hAnsi="Arial Narrow"/>
          <w:sz w:val="26"/>
          <w:szCs w:val="26"/>
        </w:rPr>
        <w:t>Molins</w:t>
      </w:r>
      <w:proofErr w:type="spellEnd"/>
      <w:r w:rsidR="00311B2A" w:rsidRPr="00C33325">
        <w:rPr>
          <w:rFonts w:ascii="Arial Narrow" w:hAnsi="Arial Narrow"/>
          <w:sz w:val="26"/>
          <w:szCs w:val="26"/>
        </w:rPr>
        <w:t xml:space="preserve"> (periodista, escritor y director de la Agencia </w:t>
      </w:r>
      <w:proofErr w:type="spellStart"/>
      <w:r w:rsidR="00311B2A" w:rsidRPr="00C33325">
        <w:rPr>
          <w:rFonts w:ascii="Arial Narrow" w:hAnsi="Arial Narrow"/>
          <w:sz w:val="26"/>
          <w:szCs w:val="26"/>
        </w:rPr>
        <w:t>Districte</w:t>
      </w:r>
      <w:proofErr w:type="spellEnd"/>
      <w:r w:rsidR="00311B2A" w:rsidRPr="00C33325">
        <w:rPr>
          <w:rFonts w:ascii="Arial Narrow" w:hAnsi="Arial Narrow"/>
          <w:sz w:val="26"/>
          <w:szCs w:val="26"/>
        </w:rPr>
        <w:t xml:space="preserve">. Especialista en comunicación urbana e identidad territorial, autor de ensayos de referencia como ‘Ciudad feliz’ o ‘Ciudad en el mapa’); Juan Freire (biólogo, emprendedor y cofundador de </w:t>
      </w:r>
      <w:proofErr w:type="spellStart"/>
      <w:r w:rsidR="00311B2A" w:rsidRPr="00C33325">
        <w:rPr>
          <w:rFonts w:ascii="Arial Narrow" w:hAnsi="Arial Narrow"/>
          <w:sz w:val="26"/>
          <w:szCs w:val="26"/>
        </w:rPr>
        <w:t>TeamLabs</w:t>
      </w:r>
      <w:proofErr w:type="spellEnd"/>
      <w:r w:rsidR="00311B2A" w:rsidRPr="00C33325">
        <w:rPr>
          <w:rFonts w:ascii="Arial Narrow" w:hAnsi="Arial Narrow"/>
          <w:sz w:val="26"/>
          <w:szCs w:val="26"/>
        </w:rPr>
        <w:t xml:space="preserve"> y </w:t>
      </w:r>
      <w:proofErr w:type="spellStart"/>
      <w:r w:rsidR="00311B2A" w:rsidRPr="00C33325">
        <w:rPr>
          <w:rFonts w:ascii="Arial Narrow" w:hAnsi="Arial Narrow"/>
          <w:sz w:val="26"/>
          <w:szCs w:val="26"/>
        </w:rPr>
        <w:t>Mondragon</w:t>
      </w:r>
      <w:proofErr w:type="spellEnd"/>
      <w:r w:rsidR="00311B2A" w:rsidRPr="00C33325">
        <w:rPr>
          <w:rFonts w:ascii="Arial Narrow" w:hAnsi="Arial Narrow"/>
          <w:sz w:val="26"/>
          <w:szCs w:val="26"/>
        </w:rPr>
        <w:t xml:space="preserve"> </w:t>
      </w:r>
      <w:proofErr w:type="spellStart"/>
      <w:r w:rsidR="00311B2A" w:rsidRPr="00C33325">
        <w:rPr>
          <w:rFonts w:ascii="Arial Narrow" w:hAnsi="Arial Narrow"/>
          <w:sz w:val="26"/>
          <w:szCs w:val="26"/>
        </w:rPr>
        <w:t>Team</w:t>
      </w:r>
      <w:proofErr w:type="spellEnd"/>
      <w:r w:rsidR="00311B2A" w:rsidRPr="00C33325">
        <w:rPr>
          <w:rFonts w:ascii="Arial Narrow" w:hAnsi="Arial Narrow"/>
          <w:sz w:val="26"/>
          <w:szCs w:val="26"/>
        </w:rPr>
        <w:t xml:space="preserve"> </w:t>
      </w:r>
      <w:proofErr w:type="spellStart"/>
      <w:r w:rsidR="00311B2A" w:rsidRPr="00C33325">
        <w:rPr>
          <w:rFonts w:ascii="Arial Narrow" w:hAnsi="Arial Narrow"/>
          <w:sz w:val="26"/>
          <w:szCs w:val="26"/>
        </w:rPr>
        <w:t>Academy</w:t>
      </w:r>
      <w:proofErr w:type="spellEnd"/>
      <w:r w:rsidR="00311B2A" w:rsidRPr="00C33325">
        <w:rPr>
          <w:rFonts w:ascii="Arial Narrow" w:hAnsi="Arial Narrow"/>
          <w:sz w:val="26"/>
          <w:szCs w:val="26"/>
        </w:rPr>
        <w:t xml:space="preserve">) y Gina </w:t>
      </w:r>
      <w:proofErr w:type="spellStart"/>
      <w:r w:rsidR="00311B2A" w:rsidRPr="00C33325">
        <w:rPr>
          <w:rFonts w:ascii="Arial Narrow" w:hAnsi="Arial Narrow"/>
          <w:sz w:val="26"/>
          <w:szCs w:val="26"/>
        </w:rPr>
        <w:t>Kafedzhian</w:t>
      </w:r>
      <w:proofErr w:type="spellEnd"/>
      <w:r w:rsidR="00311B2A" w:rsidRPr="00C33325">
        <w:rPr>
          <w:rFonts w:ascii="Arial Narrow" w:hAnsi="Arial Narrow"/>
          <w:sz w:val="26"/>
          <w:szCs w:val="26"/>
        </w:rPr>
        <w:t xml:space="preserve"> (gestora cultural y miembro del equipo </w:t>
      </w:r>
      <w:proofErr w:type="spellStart"/>
      <w:r w:rsidR="00311B2A" w:rsidRPr="00C33325">
        <w:rPr>
          <w:rFonts w:ascii="Arial Narrow" w:hAnsi="Arial Narrow"/>
          <w:sz w:val="26"/>
          <w:szCs w:val="26"/>
        </w:rPr>
        <w:t>Plovdiv</w:t>
      </w:r>
      <w:proofErr w:type="spellEnd"/>
      <w:r w:rsidR="00311B2A" w:rsidRPr="00C33325">
        <w:rPr>
          <w:rFonts w:ascii="Arial Narrow" w:hAnsi="Arial Narrow"/>
          <w:sz w:val="26"/>
          <w:szCs w:val="26"/>
        </w:rPr>
        <w:t xml:space="preserve"> 2019 Capital Europea de la Cultura, experta en regeneración cultural de barrios y que ha trabajado en proyectos de revitalización urbana a través del arte y la participación). </w:t>
      </w:r>
    </w:p>
    <w:p w:rsidR="00163221" w:rsidRPr="00C33325" w:rsidRDefault="00163221" w:rsidP="009842FF">
      <w:pPr>
        <w:pStyle w:val="xwestern"/>
        <w:shd w:val="clear" w:color="auto" w:fill="FFFFFF"/>
        <w:spacing w:before="0" w:beforeAutospacing="0" w:after="0" w:afterAutospacing="0" w:line="240" w:lineRule="atLeast"/>
        <w:jc w:val="both"/>
        <w:rPr>
          <w:rFonts w:ascii="Arial Narrow" w:hAnsi="Arial Narrow"/>
          <w:sz w:val="26"/>
          <w:szCs w:val="26"/>
        </w:rPr>
      </w:pPr>
    </w:p>
    <w:p w:rsidR="00163221" w:rsidRPr="00C33325" w:rsidRDefault="00163221" w:rsidP="009842FF">
      <w:pPr>
        <w:pStyle w:val="xwestern"/>
        <w:shd w:val="clear" w:color="auto" w:fill="FFFFFF"/>
        <w:spacing w:before="0" w:beforeAutospacing="0" w:after="0" w:afterAutospacing="0" w:line="240" w:lineRule="atLeast"/>
        <w:jc w:val="both"/>
        <w:rPr>
          <w:rFonts w:ascii="Arial Narrow" w:hAnsi="Arial Narrow"/>
          <w:sz w:val="26"/>
          <w:szCs w:val="26"/>
        </w:rPr>
      </w:pPr>
      <w:r w:rsidRPr="00C33325">
        <w:rPr>
          <w:rFonts w:ascii="Arial Narrow" w:hAnsi="Arial Narrow"/>
          <w:sz w:val="26"/>
          <w:szCs w:val="26"/>
        </w:rPr>
        <w:t>(Se adjunta fotografía).</w:t>
      </w:r>
    </w:p>
    <w:p w:rsidR="00163221" w:rsidRPr="00C33325" w:rsidRDefault="00163221" w:rsidP="009842FF">
      <w:pPr>
        <w:pStyle w:val="xwestern"/>
        <w:shd w:val="clear" w:color="auto" w:fill="FFFFFF"/>
        <w:spacing w:before="0" w:beforeAutospacing="0" w:after="0" w:afterAutospacing="0" w:line="240" w:lineRule="atLeast"/>
        <w:jc w:val="both"/>
        <w:rPr>
          <w:rFonts w:ascii="Arial Narrow" w:hAnsi="Arial Narrow"/>
          <w:sz w:val="26"/>
          <w:szCs w:val="26"/>
        </w:rPr>
      </w:pPr>
    </w:p>
    <w:p w:rsidR="00163221" w:rsidRPr="00C33325" w:rsidRDefault="00163221" w:rsidP="009842FF">
      <w:pPr>
        <w:pStyle w:val="xwestern"/>
        <w:shd w:val="clear" w:color="auto" w:fill="FFFFFF"/>
        <w:spacing w:before="0" w:beforeAutospacing="0" w:after="0" w:afterAutospacing="0" w:line="240" w:lineRule="atLeast"/>
        <w:jc w:val="both"/>
        <w:rPr>
          <w:rFonts w:ascii="Arial Narrow" w:hAnsi="Arial Narrow"/>
          <w:sz w:val="26"/>
          <w:szCs w:val="26"/>
        </w:rPr>
      </w:pPr>
      <w:r w:rsidRPr="00C33325">
        <w:rPr>
          <w:rFonts w:ascii="Arial Narrow" w:hAnsi="Arial Narrow"/>
          <w:sz w:val="26"/>
          <w:szCs w:val="26"/>
        </w:rPr>
        <w:t>Enlace de audio:</w:t>
      </w:r>
    </w:p>
    <w:p w:rsidR="00541D94" w:rsidRPr="00C33325" w:rsidRDefault="00541D94" w:rsidP="009842FF">
      <w:pPr>
        <w:pStyle w:val="xwestern"/>
        <w:shd w:val="clear" w:color="auto" w:fill="FFFFFF"/>
        <w:spacing w:before="0" w:beforeAutospacing="0" w:after="0" w:afterAutospacing="0" w:line="240" w:lineRule="atLeast"/>
        <w:jc w:val="both"/>
        <w:rPr>
          <w:rFonts w:ascii="Arial Narrow" w:hAnsi="Arial Narrow"/>
          <w:sz w:val="26"/>
          <w:szCs w:val="26"/>
        </w:rPr>
      </w:pPr>
    </w:p>
    <w:p w:rsidR="00541D94" w:rsidRPr="00C33325" w:rsidRDefault="009D5C9E" w:rsidP="009842FF">
      <w:pPr>
        <w:pStyle w:val="xwestern"/>
        <w:shd w:val="clear" w:color="auto" w:fill="FFFFFF"/>
        <w:spacing w:before="0" w:beforeAutospacing="0" w:after="0" w:afterAutospacing="0" w:line="240" w:lineRule="atLeast"/>
        <w:jc w:val="both"/>
        <w:rPr>
          <w:rFonts w:ascii="Arial Narrow" w:hAnsi="Arial Narrow"/>
          <w:sz w:val="26"/>
          <w:szCs w:val="26"/>
        </w:rPr>
      </w:pPr>
      <w:hyperlink r:id="rId8" w:history="1">
        <w:r w:rsidR="00541D94" w:rsidRPr="00C33325">
          <w:rPr>
            <w:rStyle w:val="Hipervnculo"/>
            <w:rFonts w:ascii="Arial Narrow" w:hAnsi="Arial Narrow"/>
            <w:sz w:val="26"/>
            <w:szCs w:val="26"/>
          </w:rPr>
          <w:t>https://www.transfernow.net/dl/20251111Wtd5wn5w</w:t>
        </w:r>
      </w:hyperlink>
    </w:p>
    <w:p w:rsidR="00541D94" w:rsidRPr="00C33325" w:rsidRDefault="00541D94" w:rsidP="009842FF">
      <w:pPr>
        <w:pStyle w:val="xwestern"/>
        <w:shd w:val="clear" w:color="auto" w:fill="FFFFFF"/>
        <w:spacing w:before="0" w:beforeAutospacing="0" w:after="0" w:afterAutospacing="0" w:line="240" w:lineRule="atLeast"/>
        <w:jc w:val="both"/>
        <w:rPr>
          <w:rFonts w:ascii="Arial Narrow" w:hAnsi="Arial Narrow"/>
          <w:sz w:val="26"/>
          <w:szCs w:val="26"/>
        </w:rPr>
      </w:pPr>
    </w:p>
    <w:p w:rsidR="00163221" w:rsidRPr="00C33325" w:rsidRDefault="00163221" w:rsidP="009842FF">
      <w:pPr>
        <w:pStyle w:val="xwestern"/>
        <w:shd w:val="clear" w:color="auto" w:fill="FFFFFF"/>
        <w:spacing w:before="0" w:beforeAutospacing="0" w:after="0" w:afterAutospacing="0" w:line="240" w:lineRule="atLeast"/>
        <w:jc w:val="both"/>
        <w:rPr>
          <w:rFonts w:ascii="Arial Narrow" w:hAnsi="Arial Narrow"/>
          <w:sz w:val="26"/>
          <w:szCs w:val="26"/>
        </w:rPr>
      </w:pPr>
    </w:p>
    <w:p w:rsidR="00163221" w:rsidRPr="00C33325" w:rsidRDefault="00163221" w:rsidP="009842FF">
      <w:pPr>
        <w:pStyle w:val="xwestern"/>
        <w:shd w:val="clear" w:color="auto" w:fill="FFFFFF"/>
        <w:spacing w:before="0" w:beforeAutospacing="0" w:after="0" w:afterAutospacing="0" w:line="240" w:lineRule="atLeast"/>
        <w:jc w:val="both"/>
        <w:rPr>
          <w:rFonts w:ascii="Arial Narrow" w:hAnsi="Arial Narrow" w:cs="Calibri"/>
          <w:color w:val="000000"/>
          <w:sz w:val="26"/>
          <w:szCs w:val="26"/>
        </w:rPr>
      </w:pPr>
    </w:p>
    <w:p w:rsidR="00062D8B" w:rsidRPr="00C33325" w:rsidRDefault="00062D8B" w:rsidP="00B361D6">
      <w:pPr>
        <w:pStyle w:val="xwestern"/>
        <w:shd w:val="clear" w:color="auto" w:fill="FFFFFF"/>
        <w:spacing w:before="0" w:beforeAutospacing="0" w:after="0" w:afterAutospacing="0" w:line="240" w:lineRule="atLeast"/>
        <w:jc w:val="both"/>
        <w:rPr>
          <w:rFonts w:ascii="Arial Narrow" w:hAnsi="Arial Narrow" w:cs="Calibri"/>
          <w:i/>
          <w:color w:val="000000"/>
          <w:sz w:val="26"/>
          <w:szCs w:val="26"/>
        </w:rPr>
      </w:pPr>
    </w:p>
    <w:sectPr w:rsidR="00062D8B" w:rsidRPr="00C33325">
      <w:headerReference w:type="defaul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41B" w:rsidRDefault="000B441B">
      <w:r>
        <w:separator/>
      </w:r>
    </w:p>
  </w:endnote>
  <w:endnote w:type="continuationSeparator" w:id="0">
    <w:p w:rsidR="000B441B" w:rsidRDefault="000B4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41B" w:rsidRDefault="000B441B">
      <w:r>
        <w:separator/>
      </w:r>
    </w:p>
  </w:footnote>
  <w:footnote w:type="continuationSeparator" w:id="0">
    <w:p w:rsidR="000B441B" w:rsidRDefault="000B44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577" w:rsidRDefault="00FC21AC">
    <w:pPr>
      <w:pStyle w:val="Encabezado"/>
    </w:pPr>
    <w:r>
      <w:rPr>
        <w:noProof/>
        <w:lang w:eastAsia="es-ES"/>
      </w:rPr>
      <w:drawing>
        <wp:inline distT="0" distB="0" distL="0" distR="0" wp14:anchorId="2A13C312" wp14:editId="532F46FB">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872577" w:rsidRDefault="0087257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EB6502"/>
    <w:multiLevelType w:val="multilevel"/>
    <w:tmpl w:val="94643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577"/>
    <w:rsid w:val="00010794"/>
    <w:rsid w:val="00062D8B"/>
    <w:rsid w:val="00064F5A"/>
    <w:rsid w:val="000B441B"/>
    <w:rsid w:val="001241A4"/>
    <w:rsid w:val="001471B2"/>
    <w:rsid w:val="00157FD1"/>
    <w:rsid w:val="00163221"/>
    <w:rsid w:val="0017206D"/>
    <w:rsid w:val="00192EE5"/>
    <w:rsid w:val="001B325C"/>
    <w:rsid w:val="002A3CC0"/>
    <w:rsid w:val="002B3AC9"/>
    <w:rsid w:val="002D282A"/>
    <w:rsid w:val="002E0661"/>
    <w:rsid w:val="00306845"/>
    <w:rsid w:val="00311B2A"/>
    <w:rsid w:val="00344E4F"/>
    <w:rsid w:val="003516C8"/>
    <w:rsid w:val="00374A3F"/>
    <w:rsid w:val="0039411F"/>
    <w:rsid w:val="003B5870"/>
    <w:rsid w:val="003C71AC"/>
    <w:rsid w:val="003D7AF4"/>
    <w:rsid w:val="00425F13"/>
    <w:rsid w:val="00432EA2"/>
    <w:rsid w:val="0046403D"/>
    <w:rsid w:val="00490FDA"/>
    <w:rsid w:val="004F1E9F"/>
    <w:rsid w:val="005201E0"/>
    <w:rsid w:val="00523B94"/>
    <w:rsid w:val="00541D94"/>
    <w:rsid w:val="005501D5"/>
    <w:rsid w:val="00682FA5"/>
    <w:rsid w:val="006948E8"/>
    <w:rsid w:val="006B2A12"/>
    <w:rsid w:val="006C7CD0"/>
    <w:rsid w:val="00711416"/>
    <w:rsid w:val="00721C93"/>
    <w:rsid w:val="007466A3"/>
    <w:rsid w:val="007A1133"/>
    <w:rsid w:val="007A6C3C"/>
    <w:rsid w:val="007E0978"/>
    <w:rsid w:val="007E3115"/>
    <w:rsid w:val="00804398"/>
    <w:rsid w:val="00835723"/>
    <w:rsid w:val="00842FB3"/>
    <w:rsid w:val="008673F4"/>
    <w:rsid w:val="00867F04"/>
    <w:rsid w:val="00872577"/>
    <w:rsid w:val="009708D4"/>
    <w:rsid w:val="009842FF"/>
    <w:rsid w:val="009B385C"/>
    <w:rsid w:val="009C18CC"/>
    <w:rsid w:val="009C74D3"/>
    <w:rsid w:val="009D5C9E"/>
    <w:rsid w:val="00A41EA7"/>
    <w:rsid w:val="00A64399"/>
    <w:rsid w:val="00AA6F34"/>
    <w:rsid w:val="00AB44E3"/>
    <w:rsid w:val="00AC61B7"/>
    <w:rsid w:val="00AC6C79"/>
    <w:rsid w:val="00B00D68"/>
    <w:rsid w:val="00B361D6"/>
    <w:rsid w:val="00B56B0E"/>
    <w:rsid w:val="00C12211"/>
    <w:rsid w:val="00C270C3"/>
    <w:rsid w:val="00C33325"/>
    <w:rsid w:val="00C35221"/>
    <w:rsid w:val="00C5626D"/>
    <w:rsid w:val="00C74281"/>
    <w:rsid w:val="00CB4CAE"/>
    <w:rsid w:val="00D12055"/>
    <w:rsid w:val="00D14F4A"/>
    <w:rsid w:val="00D60498"/>
    <w:rsid w:val="00DA78C9"/>
    <w:rsid w:val="00DF65CB"/>
    <w:rsid w:val="00E35DE0"/>
    <w:rsid w:val="00EC36FD"/>
    <w:rsid w:val="00F108E5"/>
    <w:rsid w:val="00F40A28"/>
    <w:rsid w:val="00F52ECF"/>
    <w:rsid w:val="00F738BE"/>
    <w:rsid w:val="00F75C1F"/>
    <w:rsid w:val="00FB2EFC"/>
    <w:rsid w:val="00FC21AC"/>
    <w:rsid w:val="00FC68DC"/>
    <w:rsid w:val="00FC7C15"/>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4C6A13-A43D-46B9-BB45-CA3F46295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TextodegloboCar">
    <w:name w:val="Texto de globo Car"/>
    <w:basedOn w:val="Fuentedeprrafopredeter"/>
    <w:link w:val="Textodeglobo"/>
    <w:uiPriority w:val="99"/>
    <w:semiHidden/>
    <w:qFormat/>
    <w:rsid w:val="00733CB4"/>
    <w:rPr>
      <w:rFonts w:ascii="Tahoma" w:hAnsi="Tahoma" w:cs="Tahoma"/>
      <w:sz w:val="16"/>
      <w:szCs w:val="16"/>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styleId="Textodeglobo">
    <w:name w:val="Balloon Text"/>
    <w:basedOn w:val="Normal"/>
    <w:link w:val="TextodegloboCar"/>
    <w:uiPriority w:val="99"/>
    <w:semiHidden/>
    <w:unhideWhenUsed/>
    <w:qFormat/>
    <w:rsid w:val="00733CB4"/>
    <w:rPr>
      <w:rFonts w:ascii="Tahoma" w:hAnsi="Tahoma" w:cs="Tahoma"/>
      <w:sz w:val="16"/>
      <w:szCs w:val="16"/>
    </w:rPr>
  </w:style>
  <w:style w:type="paragraph" w:customStyle="1" w:styleId="xwestern">
    <w:name w:val="x_western"/>
    <w:basedOn w:val="Normal"/>
    <w:rsid w:val="00157FD1"/>
    <w:pPr>
      <w:suppressAutoHyphens w:val="0"/>
      <w:spacing w:before="100" w:beforeAutospacing="1" w:after="100" w:afterAutospacing="1"/>
    </w:pPr>
    <w:rPr>
      <w:rFonts w:ascii="Times New Roman" w:eastAsia="Times New Roman" w:hAnsi="Times New Roman" w:cs="Times New Roman"/>
      <w:lang w:eastAsia="es-ES"/>
    </w:rPr>
  </w:style>
  <w:style w:type="paragraph" w:customStyle="1" w:styleId="lead">
    <w:name w:val="lead"/>
    <w:basedOn w:val="Normal"/>
    <w:rsid w:val="00064F5A"/>
    <w:pPr>
      <w:suppressAutoHyphens w:val="0"/>
      <w:spacing w:before="100" w:beforeAutospacing="1" w:after="100" w:afterAutospacing="1"/>
    </w:pPr>
    <w:rPr>
      <w:rFonts w:ascii="Times New Roman" w:eastAsia="Times New Roman" w:hAnsi="Times New Roman" w:cs="Times New Roman"/>
      <w:lang w:eastAsia="es-ES"/>
    </w:rPr>
  </w:style>
  <w:style w:type="character" w:styleId="Hipervnculo">
    <w:name w:val="Hyperlink"/>
    <w:basedOn w:val="Fuentedeprrafopredeter"/>
    <w:uiPriority w:val="99"/>
    <w:unhideWhenUsed/>
    <w:rsid w:val="00F738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86600">
      <w:bodyDiv w:val="1"/>
      <w:marLeft w:val="0"/>
      <w:marRight w:val="0"/>
      <w:marTop w:val="0"/>
      <w:marBottom w:val="0"/>
      <w:divBdr>
        <w:top w:val="none" w:sz="0" w:space="0" w:color="auto"/>
        <w:left w:val="none" w:sz="0" w:space="0" w:color="auto"/>
        <w:bottom w:val="none" w:sz="0" w:space="0" w:color="auto"/>
        <w:right w:val="none" w:sz="0" w:space="0" w:color="auto"/>
      </w:divBdr>
    </w:div>
    <w:div w:id="739517975">
      <w:bodyDiv w:val="1"/>
      <w:marLeft w:val="0"/>
      <w:marRight w:val="0"/>
      <w:marTop w:val="0"/>
      <w:marBottom w:val="0"/>
      <w:divBdr>
        <w:top w:val="none" w:sz="0" w:space="0" w:color="auto"/>
        <w:left w:val="none" w:sz="0" w:space="0" w:color="auto"/>
        <w:bottom w:val="none" w:sz="0" w:space="0" w:color="auto"/>
        <w:right w:val="none" w:sz="0" w:space="0" w:color="auto"/>
      </w:divBdr>
    </w:div>
    <w:div w:id="1620989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fernow.net/dl/20251111Wtd5wn5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48263-0493-4DF0-BC89-2EC8BD411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4705</TotalTime>
  <Pages>3</Pages>
  <Words>998</Words>
  <Characters>5489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80</cp:revision>
  <dcterms:created xsi:type="dcterms:W3CDTF">2025-07-04T06:50:00Z</dcterms:created>
  <dcterms:modified xsi:type="dcterms:W3CDTF">2025-11-11T13:06:00Z</dcterms:modified>
  <dc:language>es-ES</dc:language>
</cp:coreProperties>
</file>