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6157" w:rsidRDefault="005A6157">
      <w:pPr>
        <w:rPr>
          <w:rFonts w:ascii="Arial Narrow" w:hAnsi="Arial Narrow"/>
          <w:b/>
          <w:bCs/>
          <w:color w:val="385623" w:themeColor="accent6" w:themeShade="80"/>
          <w:sz w:val="32"/>
          <w:szCs w:val="40"/>
        </w:rPr>
      </w:pPr>
    </w:p>
    <w:p w:rsidR="005A6157" w:rsidRDefault="007821CC">
      <w:pPr>
        <w:rPr>
          <w:rFonts w:ascii="Arial Narrow" w:hAnsi="Arial Narrow"/>
          <w:b/>
          <w:bCs/>
          <w:sz w:val="40"/>
          <w:szCs w:val="40"/>
        </w:rPr>
      </w:pPr>
      <w:r>
        <w:rPr>
          <w:rFonts w:ascii="Arial Narrow" w:hAnsi="Arial Narrow"/>
          <w:b/>
          <w:bCs/>
          <w:sz w:val="40"/>
          <w:szCs w:val="40"/>
        </w:rPr>
        <w:t>El Ayuntamiento felicita al CEIP Antonio Machado por su proyecto sobre el flamenco realizado por el alumnado de Educación Infantil</w:t>
      </w:r>
    </w:p>
    <w:p w:rsidR="005A6157" w:rsidRDefault="007821CC">
      <w:pPr>
        <w:rPr>
          <w:rFonts w:ascii="Arial Narrow" w:hAnsi="Arial Narrow"/>
          <w:sz w:val="36"/>
          <w:szCs w:val="26"/>
        </w:rPr>
      </w:pPr>
      <w:r>
        <w:rPr>
          <w:rFonts w:ascii="Arial Narrow" w:hAnsi="Arial Narrow"/>
          <w:sz w:val="36"/>
          <w:szCs w:val="26"/>
        </w:rPr>
        <w:t>La muestra 'En Jerez el arte tiene lunares'</w:t>
      </w:r>
      <w:r>
        <w:rPr>
          <w:rFonts w:ascii="Arial Narrow" w:hAnsi="Arial Narrow"/>
          <w:sz w:val="36"/>
          <w:szCs w:val="26"/>
        </w:rPr>
        <w:t xml:space="preserve"> enmarcada en los valores de la candidatura de Jerez 2031 se expone en el </w:t>
      </w:r>
      <w:r>
        <w:rPr>
          <w:rFonts w:ascii="Arial Narrow" w:hAnsi="Arial Narrow"/>
          <w:sz w:val="36"/>
          <w:szCs w:val="26"/>
        </w:rPr>
        <w:t xml:space="preserve">Palacio de </w:t>
      </w:r>
      <w:proofErr w:type="spellStart"/>
      <w:r>
        <w:rPr>
          <w:rFonts w:ascii="Arial Narrow" w:hAnsi="Arial Narrow"/>
          <w:sz w:val="36"/>
          <w:szCs w:val="26"/>
        </w:rPr>
        <w:t>Villapanés</w:t>
      </w:r>
      <w:proofErr w:type="spellEnd"/>
      <w:r>
        <w:rPr>
          <w:rFonts w:ascii="Arial Narrow" w:hAnsi="Arial Narrow"/>
          <w:sz w:val="36"/>
          <w:szCs w:val="26"/>
        </w:rPr>
        <w:t xml:space="preserve"> hasta el 28 de noviembre</w:t>
      </w:r>
    </w:p>
    <w:p w:rsidR="005A6157" w:rsidRDefault="007821CC">
      <w:pPr>
        <w:jc w:val="both"/>
        <w:rPr>
          <w:rFonts w:ascii="Arial Narrow" w:hAnsi="Arial Narrow"/>
          <w:sz w:val="26"/>
          <w:szCs w:val="26"/>
        </w:rPr>
      </w:pPr>
      <w:r>
        <w:rPr>
          <w:rFonts w:ascii="Arial Narrow" w:hAnsi="Arial Narrow"/>
          <w:b/>
          <w:sz w:val="26"/>
          <w:szCs w:val="26"/>
        </w:rPr>
        <w:t>19</w:t>
      </w:r>
      <w:r>
        <w:rPr>
          <w:rFonts w:ascii="Arial Narrow" w:hAnsi="Arial Narrow"/>
          <w:b/>
          <w:sz w:val="26"/>
          <w:szCs w:val="26"/>
        </w:rPr>
        <w:t xml:space="preserve"> de noviembre de 2025.</w:t>
      </w:r>
      <w:r>
        <w:rPr>
          <w:rFonts w:ascii="Arial Narrow" w:hAnsi="Arial Narrow"/>
          <w:sz w:val="26"/>
          <w:szCs w:val="26"/>
        </w:rPr>
        <w:t xml:space="preserve"> El teniente de alcaldesa, Jaime Espinar, junto a los delegados de Cultura, Francisco Zurita, y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han felicitado </w:t>
      </w:r>
      <w:bookmarkStart w:id="0" w:name="_GoBack"/>
      <w:bookmarkEnd w:id="0"/>
      <w:r>
        <w:rPr>
          <w:rFonts w:ascii="Arial Narrow" w:hAnsi="Arial Narrow"/>
          <w:sz w:val="26"/>
          <w:szCs w:val="26"/>
        </w:rPr>
        <w:t xml:space="preserve">al CEIP Antonio Machado por el </w:t>
      </w:r>
      <w:r>
        <w:rPr>
          <w:rFonts w:ascii="Arial Narrow" w:hAnsi="Arial Narrow"/>
          <w:sz w:val="26"/>
          <w:szCs w:val="26"/>
        </w:rPr>
        <w:t>desarrollo del proyecto educativo “En Jerez el arte tiene lunares”, una iniciativa pionera que introduce el flamenco en el aula desde edades tempranas y que se alinea con los principios de la candidatura  Jerez 2031, Capital Europea de la Cultura, especial</w:t>
      </w:r>
      <w:r>
        <w:rPr>
          <w:rFonts w:ascii="Arial Narrow" w:hAnsi="Arial Narrow"/>
          <w:sz w:val="26"/>
          <w:szCs w:val="26"/>
        </w:rPr>
        <w:t>mente en su compromiso con la formación artística y cultural de la infancia.</w:t>
      </w:r>
    </w:p>
    <w:p w:rsidR="005A6157" w:rsidRDefault="007821CC">
      <w:pPr>
        <w:jc w:val="both"/>
        <w:rPr>
          <w:rFonts w:ascii="Arial Narrow" w:hAnsi="Arial Narrow"/>
          <w:sz w:val="26"/>
          <w:szCs w:val="26"/>
        </w:rPr>
      </w:pPr>
      <w:r>
        <w:rPr>
          <w:rFonts w:ascii="Arial Narrow" w:hAnsi="Arial Narrow"/>
          <w:sz w:val="26"/>
          <w:szCs w:val="26"/>
        </w:rPr>
        <w:t xml:space="preserve">La exposición, realizada por el alumnado de Educación Infantil de 5 años, ha sido inaugurada en el Palacio de </w:t>
      </w:r>
      <w:proofErr w:type="spellStart"/>
      <w:r>
        <w:rPr>
          <w:rFonts w:ascii="Arial Narrow" w:hAnsi="Arial Narrow"/>
          <w:sz w:val="26"/>
          <w:szCs w:val="26"/>
        </w:rPr>
        <w:t>Villapanés</w:t>
      </w:r>
      <w:proofErr w:type="spellEnd"/>
      <w:r>
        <w:rPr>
          <w:rFonts w:ascii="Arial Narrow" w:hAnsi="Arial Narrow"/>
          <w:sz w:val="26"/>
          <w:szCs w:val="26"/>
        </w:rPr>
        <w:t xml:space="preserve">, en el barrio de San Miguel, donde permanecerá abierta al </w:t>
      </w:r>
      <w:r>
        <w:rPr>
          <w:rFonts w:ascii="Arial Narrow" w:hAnsi="Arial Narrow"/>
          <w:sz w:val="26"/>
          <w:szCs w:val="26"/>
        </w:rPr>
        <w:t>público para toda la comunidad educativa y la ciudadanía hasta el 28 de noviembre.</w:t>
      </w:r>
    </w:p>
    <w:p w:rsidR="005A6157" w:rsidRDefault="007821CC">
      <w:pPr>
        <w:jc w:val="both"/>
        <w:rPr>
          <w:rFonts w:ascii="Arial Narrow" w:hAnsi="Arial Narrow"/>
          <w:sz w:val="26"/>
          <w:szCs w:val="26"/>
        </w:rPr>
      </w:pPr>
      <w:r>
        <w:rPr>
          <w:rFonts w:ascii="Arial Narrow" w:hAnsi="Arial Narrow"/>
          <w:sz w:val="26"/>
          <w:szCs w:val="26"/>
        </w:rPr>
        <w:t xml:space="preserve">Los miembros del Gobierno municipal han destacado que trabajar la cultura desde la infancia es clave en el proceso de Jerez 2031. Jaime Espinar ha resaltado “la importancia </w:t>
      </w:r>
      <w:r>
        <w:rPr>
          <w:rFonts w:ascii="Arial Narrow" w:hAnsi="Arial Narrow"/>
          <w:sz w:val="26"/>
          <w:szCs w:val="26"/>
        </w:rPr>
        <w:t>de transmitir los valores de la cultura del flamenco entre los más pequeños” y ha agradecido al CEIP Antonio Machado este trabajo y  ha animado al profesorado a que “siga preservando, custodiando y transmitiendo este legado”.</w:t>
      </w:r>
    </w:p>
    <w:p w:rsidR="005A6157" w:rsidRDefault="007821CC">
      <w:pPr>
        <w:jc w:val="both"/>
        <w:rPr>
          <w:rFonts w:ascii="Arial Narrow" w:hAnsi="Arial Narrow"/>
          <w:sz w:val="26"/>
          <w:szCs w:val="26"/>
        </w:rPr>
      </w:pPr>
      <w:r>
        <w:rPr>
          <w:rFonts w:ascii="Arial Narrow" w:hAnsi="Arial Narrow"/>
          <w:sz w:val="26"/>
          <w:szCs w:val="26"/>
        </w:rPr>
        <w:t>Francisco Zurita ha agradecido</w:t>
      </w:r>
      <w:r>
        <w:rPr>
          <w:rFonts w:ascii="Arial Narrow" w:hAnsi="Arial Narrow"/>
          <w:sz w:val="26"/>
          <w:szCs w:val="26"/>
        </w:rPr>
        <w:t xml:space="preserve"> su trabajo “a todos los centros que han participado en las actividades en torno al Día Internacional del Flamenco, en concreto en el día de hoy, al CEIP Antonio Machado por esta exposición y el trabajo que ha desarrollado el equipo docente con el alumnado</w:t>
      </w:r>
      <w:r>
        <w:rPr>
          <w:rFonts w:ascii="Arial Narrow" w:hAnsi="Arial Narrow"/>
          <w:sz w:val="26"/>
          <w:szCs w:val="26"/>
        </w:rPr>
        <w:t xml:space="preserve"> de 5 años”. Por su parte, la delegada de Educación ha señalado que “educar a los niños en el arte es sembrar futuro cultural para la ciudad”. Los representantes municipales, han felicitado al equipo directivo y al claustro del centro y han reconocido de f</w:t>
      </w:r>
      <w:r>
        <w:rPr>
          <w:rFonts w:ascii="Arial Narrow" w:hAnsi="Arial Narrow"/>
          <w:sz w:val="26"/>
          <w:szCs w:val="26"/>
        </w:rPr>
        <w:t>orma especial la labor de las maestras que han liderado el proyecto: María José Muñoz, Lorena Romero y Susana Román, por su implicación, creatividad y capacidad para integrar el flamenco en el aprendizaje de los más pequeños.</w:t>
      </w:r>
    </w:p>
    <w:p w:rsidR="005A6157" w:rsidRDefault="007821CC">
      <w:pPr>
        <w:jc w:val="both"/>
        <w:rPr>
          <w:rFonts w:ascii="Arial Narrow" w:hAnsi="Arial Narrow"/>
          <w:sz w:val="26"/>
          <w:szCs w:val="26"/>
        </w:rPr>
      </w:pPr>
      <w:r>
        <w:rPr>
          <w:rFonts w:ascii="Arial Narrow" w:hAnsi="Arial Narrow"/>
          <w:sz w:val="26"/>
          <w:szCs w:val="26"/>
        </w:rPr>
        <w:t>Estas profesoras han explicado</w:t>
      </w:r>
      <w:r>
        <w:rPr>
          <w:rFonts w:ascii="Arial Narrow" w:hAnsi="Arial Narrow"/>
          <w:sz w:val="26"/>
          <w:szCs w:val="26"/>
        </w:rPr>
        <w:t xml:space="preserve"> que este proyecto parte de un vídeo de la artista Estefanía Muñoz (</w:t>
      </w:r>
      <w:proofErr w:type="spellStart"/>
      <w:r>
        <w:rPr>
          <w:rFonts w:ascii="Arial Narrow" w:hAnsi="Arial Narrow"/>
          <w:sz w:val="26"/>
          <w:szCs w:val="26"/>
        </w:rPr>
        <w:t>Fani</w:t>
      </w:r>
      <w:proofErr w:type="spellEnd"/>
      <w:r>
        <w:rPr>
          <w:rFonts w:ascii="Arial Narrow" w:hAnsi="Arial Narrow"/>
          <w:sz w:val="26"/>
          <w:szCs w:val="26"/>
        </w:rPr>
        <w:t xml:space="preserve">) en el que cuenta que en Jerez la gente no sabe lo que es el flamenco y “a partir </w:t>
      </w:r>
      <w:r>
        <w:rPr>
          <w:rFonts w:ascii="Arial Narrow" w:hAnsi="Arial Narrow"/>
          <w:sz w:val="26"/>
          <w:szCs w:val="26"/>
        </w:rPr>
        <w:lastRenderedPageBreak/>
        <w:t>de ahí comenzaron a surgir ideas y llegamos a la conclusión de que haciendo obras de arte y exponiénd</w:t>
      </w:r>
      <w:r>
        <w:rPr>
          <w:rFonts w:ascii="Arial Narrow" w:hAnsi="Arial Narrow"/>
          <w:sz w:val="26"/>
          <w:szCs w:val="26"/>
        </w:rPr>
        <w:t>olas en un lugar visible, todo el mundo se enteraría de lo importante que es el flamenco”. Ha sido “un proyecto emocionante y un trabajo de cooperación  desarrollado con mucha ilusión. Y al final lo hemos conseguido: todo el mundo se va a enterar de lo imp</w:t>
      </w:r>
      <w:r>
        <w:rPr>
          <w:rFonts w:ascii="Arial Narrow" w:hAnsi="Arial Narrow"/>
          <w:sz w:val="26"/>
          <w:szCs w:val="26"/>
        </w:rPr>
        <w:t>ortante que es el flamenco”. En la inauguración de la exposición ha habido también palabras de agradecimiento a los artistas que han colaborado en el proceso, con especial mención a la bailaora Mercedes Ruiz, cuya participación ha engrandecido la experienc</w:t>
      </w:r>
      <w:r>
        <w:rPr>
          <w:rFonts w:ascii="Arial Narrow" w:hAnsi="Arial Narrow"/>
          <w:sz w:val="26"/>
          <w:szCs w:val="26"/>
        </w:rPr>
        <w:t xml:space="preserve">ia del alumnado. </w:t>
      </w:r>
    </w:p>
    <w:p w:rsidR="005A6157" w:rsidRDefault="007821CC">
      <w:pPr>
        <w:jc w:val="both"/>
        <w:rPr>
          <w:rFonts w:ascii="Arial Narrow" w:hAnsi="Arial Narrow"/>
          <w:sz w:val="26"/>
          <w:szCs w:val="26"/>
        </w:rPr>
      </w:pPr>
      <w:r>
        <w:rPr>
          <w:rFonts w:ascii="Arial Narrow" w:hAnsi="Arial Narrow"/>
          <w:sz w:val="26"/>
          <w:szCs w:val="26"/>
        </w:rPr>
        <w:t xml:space="preserve">El proyecto expositivo ha involucrado a 64 niños y niñas en un proceso de inmersión cultural y artística que comenzó con la investigación sobre referentes del flamenco jerezano como Lola Flores, Mercedes Ruiz y </w:t>
      </w:r>
      <w:proofErr w:type="spellStart"/>
      <w:r>
        <w:rPr>
          <w:rFonts w:ascii="Arial Narrow" w:hAnsi="Arial Narrow"/>
          <w:sz w:val="26"/>
          <w:szCs w:val="26"/>
        </w:rPr>
        <w:t>Fani</w:t>
      </w:r>
      <w:proofErr w:type="spellEnd"/>
      <w:r>
        <w:rPr>
          <w:rFonts w:ascii="Arial Narrow" w:hAnsi="Arial Narrow"/>
          <w:sz w:val="26"/>
          <w:szCs w:val="26"/>
        </w:rPr>
        <w:t xml:space="preserve"> Muñoz. A partir de est</w:t>
      </w:r>
      <w:r>
        <w:rPr>
          <w:rFonts w:ascii="Arial Narrow" w:hAnsi="Arial Narrow"/>
          <w:sz w:val="26"/>
          <w:szCs w:val="26"/>
        </w:rPr>
        <w:t xml:space="preserve">e trabajo, el alumnado ha desarrollado obras plásticas inspiradas en los lunares de </w:t>
      </w:r>
      <w:proofErr w:type="spellStart"/>
      <w:r>
        <w:rPr>
          <w:rFonts w:ascii="Arial Narrow" w:hAnsi="Arial Narrow"/>
          <w:sz w:val="26"/>
          <w:szCs w:val="26"/>
        </w:rPr>
        <w:t>Yayoi</w:t>
      </w:r>
      <w:proofErr w:type="spellEnd"/>
      <w:r>
        <w:rPr>
          <w:rFonts w:ascii="Arial Narrow" w:hAnsi="Arial Narrow"/>
          <w:sz w:val="26"/>
          <w:szCs w:val="26"/>
        </w:rPr>
        <w:t xml:space="preserve"> </w:t>
      </w:r>
      <w:proofErr w:type="spellStart"/>
      <w:r>
        <w:rPr>
          <w:rFonts w:ascii="Arial Narrow" w:hAnsi="Arial Narrow"/>
          <w:sz w:val="26"/>
          <w:szCs w:val="26"/>
        </w:rPr>
        <w:t>Kusama</w:t>
      </w:r>
      <w:proofErr w:type="spellEnd"/>
      <w:r>
        <w:rPr>
          <w:rFonts w:ascii="Arial Narrow" w:hAnsi="Arial Narrow"/>
          <w:sz w:val="26"/>
          <w:szCs w:val="26"/>
        </w:rPr>
        <w:t xml:space="preserve"> y en el imaginario del flamenco, experimentando con técnicas diversas y otorgando título propio a cada creación.</w:t>
      </w:r>
    </w:p>
    <w:p w:rsidR="005A6157" w:rsidRDefault="007821CC">
      <w:pPr>
        <w:jc w:val="both"/>
        <w:rPr>
          <w:rFonts w:ascii="Arial Narrow" w:hAnsi="Arial Narrow"/>
          <w:sz w:val="26"/>
          <w:szCs w:val="26"/>
        </w:rPr>
      </w:pPr>
      <w:r>
        <w:rPr>
          <w:rFonts w:ascii="Arial Narrow" w:hAnsi="Arial Narrow"/>
          <w:sz w:val="26"/>
          <w:szCs w:val="26"/>
        </w:rPr>
        <w:t xml:space="preserve">La experiencia ha contado con la colaboración </w:t>
      </w:r>
      <w:r>
        <w:rPr>
          <w:rFonts w:ascii="Arial Narrow" w:hAnsi="Arial Narrow"/>
          <w:sz w:val="26"/>
          <w:szCs w:val="26"/>
        </w:rPr>
        <w:t>de artistas y artesanos como José María Núñez “</w:t>
      </w:r>
      <w:proofErr w:type="spellStart"/>
      <w:r>
        <w:rPr>
          <w:rFonts w:ascii="Arial Narrow" w:hAnsi="Arial Narrow"/>
          <w:sz w:val="26"/>
          <w:szCs w:val="26"/>
        </w:rPr>
        <w:t>Jonubra</w:t>
      </w:r>
      <w:proofErr w:type="spellEnd"/>
      <w:r>
        <w:rPr>
          <w:rFonts w:ascii="Arial Narrow" w:hAnsi="Arial Narrow"/>
          <w:sz w:val="26"/>
          <w:szCs w:val="26"/>
        </w:rPr>
        <w:t>”, diseñador de complementos flamencos, y con una visita al barrio de San Miguel junto a José de los Camarones, reforzando los aprendizajes en un entorno cultural genuino.</w:t>
      </w:r>
    </w:p>
    <w:p w:rsidR="005A6157" w:rsidRDefault="007821CC">
      <w:pPr>
        <w:jc w:val="both"/>
        <w:rPr>
          <w:rFonts w:ascii="Arial Narrow" w:hAnsi="Arial Narrow"/>
          <w:sz w:val="26"/>
          <w:szCs w:val="26"/>
        </w:rPr>
      </w:pPr>
      <w:r>
        <w:rPr>
          <w:rFonts w:ascii="Arial Narrow" w:hAnsi="Arial Narrow"/>
          <w:sz w:val="26"/>
          <w:szCs w:val="26"/>
        </w:rPr>
        <w:t>El proceso culmina con esta ex</w:t>
      </w:r>
      <w:r>
        <w:rPr>
          <w:rFonts w:ascii="Arial Narrow" w:hAnsi="Arial Narrow"/>
          <w:sz w:val="26"/>
          <w:szCs w:val="26"/>
        </w:rPr>
        <w:t>posición pública, acompañada de camisetas promocionales creadas por el propio alumnado, como vehículo de difusión del proyecto. Tal y como ha señalado Zurita, “este trabajo demuestra que el flamenco es un patrimonio vivo y una herramienta educativa de enor</w:t>
      </w:r>
      <w:r>
        <w:rPr>
          <w:rFonts w:ascii="Arial Narrow" w:hAnsi="Arial Narrow"/>
          <w:sz w:val="26"/>
          <w:szCs w:val="26"/>
        </w:rPr>
        <w:t>me valor, y confirma que Jerez tiene en sus niños y niñas la semilla de un gran futuro cultural”.</w:t>
      </w:r>
    </w:p>
    <w:p w:rsidR="005A6157" w:rsidRDefault="007821CC">
      <w:pPr>
        <w:jc w:val="both"/>
        <w:rPr>
          <w:rFonts w:ascii="Arial Narrow" w:hAnsi="Arial Narrow"/>
          <w:sz w:val="26"/>
          <w:szCs w:val="26"/>
        </w:rPr>
      </w:pPr>
      <w:r>
        <w:rPr>
          <w:rFonts w:ascii="Arial Narrow" w:hAnsi="Arial Narrow"/>
          <w:sz w:val="26"/>
          <w:szCs w:val="26"/>
        </w:rPr>
        <w:t>(Se adjunta fotografías, cartel y enlace de audio)</w:t>
      </w:r>
    </w:p>
    <w:p w:rsidR="005A6157" w:rsidRDefault="005A6157">
      <w:pPr>
        <w:jc w:val="both"/>
        <w:rPr>
          <w:rFonts w:ascii="Arial Narrow" w:hAnsi="Arial Narrow"/>
          <w:sz w:val="26"/>
          <w:szCs w:val="26"/>
        </w:rPr>
      </w:pPr>
    </w:p>
    <w:p w:rsidR="005A6157" w:rsidRDefault="007821CC">
      <w:pPr>
        <w:pStyle w:val="Ttulo4"/>
        <w:spacing w:before="0" w:after="200"/>
        <w:jc w:val="both"/>
        <w:rPr>
          <w:rFonts w:ascii="Arial Narrow" w:eastAsia="Cambria" w:hAnsi="Arial Narrow"/>
          <w:color w:val="00000A"/>
          <w:sz w:val="26"/>
          <w:szCs w:val="26"/>
        </w:rPr>
      </w:pPr>
      <w:hyperlink r:id="rId7">
        <w:r>
          <w:rPr>
            <w:rStyle w:val="Hipervnculo1"/>
            <w:rFonts w:ascii="Arial Narrow" w:eastAsia="Cambria" w:hAnsi="Arial Narrow"/>
            <w:color w:val="00000A"/>
            <w:sz w:val="26"/>
            <w:szCs w:val="26"/>
          </w:rPr>
          <w:t>https://ssweb.seap.minhap.es/almacen/descarga/envio/57b541074fc53b6da568b37af1dae619046c1adf</w:t>
        </w:r>
      </w:hyperlink>
    </w:p>
    <w:p w:rsidR="005A6157" w:rsidRDefault="005A6157">
      <w:pPr>
        <w:jc w:val="both"/>
        <w:rPr>
          <w:rFonts w:ascii="Arial Narrow" w:hAnsi="Arial Narrow"/>
          <w:sz w:val="26"/>
          <w:szCs w:val="26"/>
        </w:rPr>
      </w:pPr>
    </w:p>
    <w:p w:rsidR="005A6157" w:rsidRDefault="005A6157">
      <w:pPr>
        <w:jc w:val="both"/>
        <w:rPr>
          <w:rFonts w:ascii="Arial Narrow" w:hAnsi="Arial Narrow"/>
          <w:sz w:val="26"/>
          <w:szCs w:val="26"/>
        </w:rPr>
      </w:pPr>
    </w:p>
    <w:p w:rsidR="005A6157" w:rsidRDefault="007821CC">
      <w:pPr>
        <w:pStyle w:val="Ttulo4"/>
        <w:spacing w:before="0" w:after="200"/>
        <w:jc w:val="both"/>
        <w:rPr>
          <w:rFonts w:ascii="Arial Narrow" w:eastAsia="Cambria" w:hAnsi="Arial Narrow"/>
          <w:color w:val="00000A"/>
          <w:sz w:val="26"/>
          <w:szCs w:val="26"/>
        </w:rPr>
      </w:pPr>
      <w:hyperlink r:id="rId8"/>
    </w:p>
    <w:p w:rsidR="005A6157" w:rsidRDefault="005A6157">
      <w:pPr>
        <w:jc w:val="both"/>
        <w:rPr>
          <w:rFonts w:ascii="Arial Narrow" w:hAnsi="Arial Narrow"/>
          <w:sz w:val="26"/>
          <w:szCs w:val="26"/>
        </w:rPr>
      </w:pPr>
    </w:p>
    <w:sectPr w:rsidR="005A6157">
      <w:headerReference w:type="default" r:id="rId9"/>
      <w:footerReference w:type="default" r:id="rId10"/>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21CC">
      <w:pPr>
        <w:spacing w:after="0"/>
      </w:pPr>
      <w:r>
        <w:separator/>
      </w:r>
    </w:p>
  </w:endnote>
  <w:endnote w:type="continuationSeparator" w:id="0">
    <w:p w:rsidR="00000000" w:rsidRDefault="00782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57" w:rsidRDefault="005A6157">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21CC">
      <w:pPr>
        <w:spacing w:after="0"/>
      </w:pPr>
      <w:r>
        <w:separator/>
      </w:r>
    </w:p>
  </w:footnote>
  <w:footnote w:type="continuationSeparator" w:id="0">
    <w:p w:rsidR="00000000" w:rsidRDefault="007821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57" w:rsidRDefault="007821CC">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5A6157" w:rsidRDefault="007821CC">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57"/>
    <w:rsid w:val="005A6157"/>
    <w:rsid w:val="007821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65DDE-69C2-468F-B6A5-E994FC06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Ttulo"/>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Hipervnculo1">
    <w:name w:val="Hipervínculo1"/>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0">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basedOn w:val="Fuentedeprrafopredeter"/>
    <w:uiPriority w:val="99"/>
    <w:unhideWhenUsed/>
    <w:qFormat/>
    <w:rsid w:val="007541D7"/>
    <w:rPr>
      <w:color w:val="0563C1" w:themeColor="hyperlink"/>
      <w:u w:val="single"/>
    </w:rPr>
  </w:style>
  <w:style w:type="character" w:customStyle="1" w:styleId="Ttulo4Car1">
    <w:name w:val="Título 4 Car1"/>
    <w:basedOn w:val="Fuentedeprrafopredeter"/>
    <w:link w:val="Ttulo40"/>
    <w:uiPriority w:val="9"/>
    <w:semiHidden/>
    <w:qFormat/>
    <w:rsid w:val="007541D7"/>
    <w:rPr>
      <w:rFonts w:asciiTheme="majorHAnsi" w:eastAsiaTheme="majorEastAsia" w:hAnsiTheme="majorHAnsi" w:cstheme="majorBidi"/>
      <w:i/>
      <w:iCs/>
      <w:color w:val="2F5496" w:themeColor="accent1" w:themeShade="BF"/>
      <w:sz w:val="24"/>
      <w:szCs w:val="24"/>
      <w:lang w:eastAsia="en-US"/>
    </w:rPr>
  </w:style>
  <w:style w:type="paragraph" w:customStyle="1" w:styleId="Ttulo">
    <w:name w:val="Título"/>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Arial"/>
      <w:i/>
      <w:iC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sz w:val="24"/>
      <w:lang w:eastAsia="es-ES"/>
    </w:rPr>
  </w:style>
  <w:style w:type="paragraph" w:customStyle="1" w:styleId="Tablanormal2">
    <w:name w:val="Tabla normal2"/>
    <w:qFormat/>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sz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link w:val="Ttulo4Car1"/>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2">
    <w:name w:val="caption12"/>
    <w:basedOn w:val="Normal"/>
    <w:qFormat/>
    <w:pPr>
      <w:spacing w:before="120" w:after="120"/>
    </w:pPr>
    <w:rPr>
      <w:i/>
      <w:iCs/>
    </w:rPr>
  </w:style>
  <w:style w:type="paragraph" w:customStyle="1" w:styleId="Citaenbloque">
    <w:name w:val="Cita en bloque"/>
    <w:basedOn w:val="Normal"/>
    <w:qFormat/>
    <w:pPr>
      <w:spacing w:after="283"/>
      <w:ind w:left="567" w:right="567"/>
    </w:pPr>
  </w:style>
  <w:style w:type="paragraph" w:styleId="Prrafodelista">
    <w:name w:val="List Paragraph"/>
    <w:basedOn w:val="Normal"/>
    <w:uiPriority w:val="34"/>
    <w:qFormat/>
    <w:rsid w:val="00684A40"/>
    <w:pPr>
      <w:ind w:left="720"/>
      <w:contextualSpacing/>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ee75b2e0c40487cf5a9b3150344cb6527220267f" TargetMode="External"/><Relationship Id="rId3" Type="http://schemas.openxmlformats.org/officeDocument/2006/relationships/settings" Target="settings.xml"/><Relationship Id="rId7" Type="http://schemas.openxmlformats.org/officeDocument/2006/relationships/hyperlink" Target="https://ssweb.seap.minhap.es/almacen/descarga/envio/57b541074fc53b6da568b37af1dae619046c1a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63F8A-DE32-45A0-B7CA-A2C35A3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700</Words>
  <Characters>3856</Characters>
  <Application>Microsoft Office Word</Application>
  <DocSecurity>0</DocSecurity>
  <Lines>32</Lines>
  <Paragraphs>9</Paragraphs>
  <ScaleCrop>false</ScaleCrop>
  <Company>ayto</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9</cp:revision>
  <cp:lastPrinted>2025-11-18T09:10:00Z</cp:lastPrinted>
  <dcterms:created xsi:type="dcterms:W3CDTF">2025-11-18T06:42:00Z</dcterms:created>
  <dcterms:modified xsi:type="dcterms:W3CDTF">2025-11-19T08:40:00Z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