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7473" w14:textId="77777777" w:rsidR="000F5F23" w:rsidRDefault="000F5F23" w:rsidP="000F5F23">
      <w:pPr>
        <w:pStyle w:val="xwestern"/>
        <w:shd w:val="clear" w:color="auto" w:fill="FFFFFF"/>
        <w:spacing w:before="0" w:beforeAutospacing="0" w:after="0" w:afterAutospacing="0" w:line="240" w:lineRule="atLeast"/>
        <w:rPr>
          <w:rFonts w:ascii="Arial Narrow" w:hAnsi="Arial Narrow" w:cs="Calibri"/>
          <w:b/>
          <w:bCs/>
          <w:color w:val="000000"/>
          <w:sz w:val="44"/>
          <w:szCs w:val="44"/>
        </w:rPr>
      </w:pPr>
      <w:r>
        <w:rPr>
          <w:rFonts w:ascii="Arial Narrow" w:hAnsi="Arial Narrow" w:cs="Calibri"/>
          <w:b/>
          <w:bCs/>
          <w:color w:val="000000"/>
          <w:sz w:val="44"/>
          <w:szCs w:val="44"/>
        </w:rPr>
        <w:t xml:space="preserve">La alcaldesa se interesa por la situación y la plantilla de la Azucarera del Guadalete y conoce el proyecto de inversión de 24 millones de euros de su empresa previsto en los próximos 5 años </w:t>
      </w:r>
    </w:p>
    <w:p w14:paraId="35E522B0" w14:textId="77777777" w:rsidR="000F5F23" w:rsidRDefault="000F5F23" w:rsidP="000F5F23">
      <w:pPr>
        <w:pStyle w:val="xwestern"/>
        <w:shd w:val="clear" w:color="auto" w:fill="FFFFFF"/>
        <w:spacing w:before="0" w:beforeAutospacing="0" w:after="0" w:afterAutospacing="0" w:line="240" w:lineRule="atLeast"/>
        <w:rPr>
          <w:rFonts w:ascii="Arial Narrow" w:hAnsi="Arial Narrow" w:cs="Calibri"/>
          <w:color w:val="000000"/>
          <w:sz w:val="36"/>
          <w:szCs w:val="36"/>
        </w:rPr>
      </w:pPr>
    </w:p>
    <w:p w14:paraId="32709BA5" w14:textId="77777777" w:rsidR="000F5F23" w:rsidRDefault="000F5F23" w:rsidP="000F5F23">
      <w:pPr>
        <w:pStyle w:val="xwestern"/>
        <w:shd w:val="clear" w:color="auto" w:fill="FFFFFF"/>
        <w:spacing w:before="0" w:beforeAutospacing="0" w:after="0" w:afterAutospacing="0" w:line="240" w:lineRule="atLeast"/>
        <w:rPr>
          <w:rFonts w:ascii="Arial Narrow" w:hAnsi="Arial Narrow" w:cs="Calibri"/>
          <w:color w:val="000000"/>
          <w:sz w:val="32"/>
          <w:szCs w:val="36"/>
        </w:rPr>
      </w:pPr>
      <w:r>
        <w:rPr>
          <w:rFonts w:ascii="Arial Narrow" w:hAnsi="Arial Narrow" w:cs="Calibri"/>
          <w:color w:val="000000"/>
          <w:sz w:val="32"/>
          <w:szCs w:val="36"/>
        </w:rPr>
        <w:t>García-Pelayo se ha reunido con Juan Luis Rivero, consejero delegado de la Azucarera, y a Francisco Aguilocho, director de fábrica de la misma, que le han explicado la situación actual de la planta jerezana, su continuidad y proyectos de futuro</w:t>
      </w:r>
    </w:p>
    <w:p w14:paraId="41257BC7" w14:textId="77777777" w:rsidR="000F5F23" w:rsidRDefault="000F5F23" w:rsidP="000F5F23">
      <w:pPr>
        <w:pStyle w:val="xwestern"/>
        <w:shd w:val="clear" w:color="auto" w:fill="FFFFFF"/>
        <w:spacing w:before="0" w:beforeAutospacing="0" w:after="0" w:afterAutospacing="0" w:line="240" w:lineRule="atLeast"/>
        <w:rPr>
          <w:rFonts w:ascii="Arial Narrow" w:hAnsi="Arial Narrow" w:cs="Calibri"/>
          <w:color w:val="000000"/>
          <w:sz w:val="36"/>
          <w:szCs w:val="36"/>
        </w:rPr>
      </w:pPr>
    </w:p>
    <w:p w14:paraId="560A5AFB" w14:textId="38AB1968" w:rsidR="000F5F23" w:rsidRDefault="000F5F23" w:rsidP="000F5F23">
      <w:pPr>
        <w:shd w:val="clear" w:color="auto" w:fill="FFFFFF"/>
        <w:jc w:val="both"/>
        <w:rPr>
          <w:rFonts w:ascii="Arial Narrow" w:hAnsi="Arial Narrow"/>
          <w:color w:val="000000" w:themeColor="text1"/>
          <w:sz w:val="26"/>
          <w:szCs w:val="26"/>
        </w:rPr>
      </w:pPr>
      <w:r>
        <w:rPr>
          <w:rFonts w:ascii="Arial Narrow" w:hAnsi="Arial Narrow"/>
          <w:b/>
          <w:color w:val="000000" w:themeColor="text1"/>
          <w:sz w:val="26"/>
          <w:szCs w:val="26"/>
        </w:rPr>
        <w:t>26 de noviembre de 2025.</w:t>
      </w:r>
      <w:r>
        <w:rPr>
          <w:rFonts w:ascii="Arial Narrow" w:hAnsi="Arial Narrow"/>
          <w:color w:val="000000" w:themeColor="text1"/>
          <w:sz w:val="26"/>
          <w:szCs w:val="26"/>
        </w:rPr>
        <w:t xml:space="preserve">  La alcaldesa de Jerez, María José García-Pelayo, se ha interesado por la situación de la Azucarera del Guadalete, de su plantilla</w:t>
      </w:r>
      <w:r w:rsidR="001D1034">
        <w:rPr>
          <w:rFonts w:ascii="Arial Narrow" w:hAnsi="Arial Narrow"/>
          <w:color w:val="000000" w:themeColor="text1"/>
          <w:sz w:val="26"/>
          <w:szCs w:val="26"/>
        </w:rPr>
        <w:t>, de la actividad de la fábrica</w:t>
      </w:r>
      <w:r>
        <w:rPr>
          <w:rFonts w:ascii="Arial Narrow" w:hAnsi="Arial Narrow"/>
          <w:color w:val="000000" w:themeColor="text1"/>
          <w:sz w:val="26"/>
          <w:szCs w:val="26"/>
        </w:rPr>
        <w:t xml:space="preserve"> y </w:t>
      </w:r>
      <w:r w:rsidRPr="003454C2">
        <w:rPr>
          <w:rFonts w:ascii="Arial Narrow" w:hAnsi="Arial Narrow"/>
          <w:color w:val="000000" w:themeColor="text1"/>
          <w:sz w:val="26"/>
          <w:szCs w:val="26"/>
        </w:rPr>
        <w:t>del cultivo de la remolacha,</w:t>
      </w:r>
      <w:r>
        <w:rPr>
          <w:rFonts w:ascii="Arial Narrow" w:hAnsi="Arial Narrow"/>
          <w:color w:val="000000" w:themeColor="text1"/>
          <w:sz w:val="26"/>
          <w:szCs w:val="26"/>
        </w:rPr>
        <w:t xml:space="preserve"> en una reunión mantenida con el consejero delegado de AB Azucarera Iberia, Juan Luis Rivero, así como al director de la planta de Jerez, Francisco Aguilocho. En la reunión han estado presentes también el  primer teniente de alcaldesa, Agustín Muñoz, y la teniente de alcaldesa de Medio Rural, Susana Sánchez Toro.</w:t>
      </w:r>
    </w:p>
    <w:p w14:paraId="66513948" w14:textId="77777777" w:rsidR="000F5F23" w:rsidRDefault="000F5F23" w:rsidP="000F5F23">
      <w:pPr>
        <w:shd w:val="clear" w:color="auto" w:fill="FFFFFF"/>
        <w:jc w:val="both"/>
        <w:rPr>
          <w:rFonts w:ascii="Arial Narrow" w:hAnsi="Arial Narrow"/>
          <w:color w:val="000000" w:themeColor="text1"/>
          <w:sz w:val="26"/>
          <w:szCs w:val="26"/>
        </w:rPr>
      </w:pPr>
    </w:p>
    <w:p w14:paraId="550F60C9" w14:textId="5D0C0C4E" w:rsidR="000F5F23" w:rsidRDefault="000F5F23" w:rsidP="000F5F23">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 xml:space="preserve">Según han trasladado los representantes de Azucarera a la alcaldesa, la planta </w:t>
      </w:r>
      <w:r w:rsidR="001D1034">
        <w:rPr>
          <w:rFonts w:ascii="Arial Narrow" w:hAnsi="Arial Narrow"/>
          <w:color w:val="000000" w:themeColor="text1"/>
          <w:sz w:val="26"/>
          <w:szCs w:val="26"/>
        </w:rPr>
        <w:t xml:space="preserve">continúa su actividad con normalidad </w:t>
      </w:r>
      <w:r>
        <w:rPr>
          <w:rFonts w:ascii="Arial Narrow" w:hAnsi="Arial Narrow"/>
          <w:color w:val="000000" w:themeColor="text1"/>
          <w:sz w:val="26"/>
          <w:szCs w:val="26"/>
        </w:rPr>
        <w:t xml:space="preserve">y se mantienen todos los puestos de trabajo, que actualmente son 219, incluidos los fijos discontinuos, siendo, según han apuntado, </w:t>
      </w:r>
      <w:r w:rsidR="001D1034">
        <w:rPr>
          <w:rFonts w:ascii="Arial Narrow" w:hAnsi="Arial Narrow"/>
          <w:color w:val="000000" w:themeColor="text1"/>
          <w:sz w:val="26"/>
          <w:szCs w:val="26"/>
        </w:rPr>
        <w:t>una de las</w:t>
      </w:r>
      <w:r>
        <w:rPr>
          <w:rFonts w:ascii="Arial Narrow" w:hAnsi="Arial Narrow"/>
          <w:color w:val="000000" w:themeColor="text1"/>
          <w:sz w:val="26"/>
          <w:szCs w:val="26"/>
        </w:rPr>
        <w:t xml:space="preserve"> fábrica</w:t>
      </w:r>
      <w:r w:rsidR="001D1034">
        <w:rPr>
          <w:rFonts w:ascii="Arial Narrow" w:hAnsi="Arial Narrow"/>
          <w:color w:val="000000" w:themeColor="text1"/>
          <w:sz w:val="26"/>
          <w:szCs w:val="26"/>
        </w:rPr>
        <w:t>s</w:t>
      </w:r>
      <w:r>
        <w:rPr>
          <w:rFonts w:ascii="Arial Narrow" w:hAnsi="Arial Narrow"/>
          <w:color w:val="000000" w:themeColor="text1"/>
          <w:sz w:val="26"/>
          <w:szCs w:val="26"/>
        </w:rPr>
        <w:t xml:space="preserve"> más eficiente</w:t>
      </w:r>
      <w:r w:rsidR="001D1034">
        <w:rPr>
          <w:rFonts w:ascii="Arial Narrow" w:hAnsi="Arial Narrow"/>
          <w:color w:val="000000" w:themeColor="text1"/>
          <w:sz w:val="26"/>
          <w:szCs w:val="26"/>
        </w:rPr>
        <w:t>s</w:t>
      </w:r>
      <w:r>
        <w:rPr>
          <w:rFonts w:ascii="Arial Narrow" w:hAnsi="Arial Narrow"/>
          <w:color w:val="000000" w:themeColor="text1"/>
          <w:sz w:val="26"/>
          <w:szCs w:val="26"/>
        </w:rPr>
        <w:t xml:space="preserve"> de Europa.</w:t>
      </w:r>
    </w:p>
    <w:p w14:paraId="4A00F2DC" w14:textId="77777777" w:rsidR="000F5F23" w:rsidRDefault="000F5F23" w:rsidP="000F5F23">
      <w:pPr>
        <w:shd w:val="clear" w:color="auto" w:fill="FFFFFF"/>
        <w:jc w:val="both"/>
        <w:rPr>
          <w:rFonts w:ascii="Arial Narrow" w:hAnsi="Arial Narrow"/>
          <w:color w:val="000000" w:themeColor="text1"/>
          <w:sz w:val="26"/>
          <w:szCs w:val="26"/>
        </w:rPr>
      </w:pPr>
    </w:p>
    <w:p w14:paraId="2171B4B8" w14:textId="50368DD4" w:rsidR="000F5F23" w:rsidRDefault="000F5F23" w:rsidP="000F5F23">
      <w:pPr>
        <w:shd w:val="clear" w:color="auto" w:fill="FFFFFF"/>
        <w:jc w:val="both"/>
        <w:rPr>
          <w:rFonts w:ascii="Arial Narrow" w:hAnsi="Arial Narrow"/>
          <w:sz w:val="26"/>
          <w:szCs w:val="26"/>
        </w:rPr>
      </w:pPr>
      <w:r>
        <w:rPr>
          <w:rFonts w:ascii="Arial Narrow" w:hAnsi="Arial Narrow"/>
          <w:color w:val="000000" w:themeColor="text1"/>
          <w:sz w:val="26"/>
          <w:szCs w:val="26"/>
        </w:rPr>
        <w:t xml:space="preserve">La alcaldesa ha agradecido a la empresa AB Azucarera la continuidad de la planta de Jerez, “ya que es un motor y un referente de la ciudad, desde su apertura en 1969, y todo un símbolo de la historia industrial, agrícola e incluso social por la llegada de personas de distintos puntos de España a Jerez que formaron familia en nuestra ciudad, además de </w:t>
      </w:r>
      <w:r>
        <w:rPr>
          <w:rFonts w:ascii="Arial Narrow" w:hAnsi="Arial Narrow"/>
          <w:sz w:val="26"/>
          <w:szCs w:val="26"/>
        </w:rPr>
        <w:t>ser una fábrica rentable y eficiente, como nos han trasladado sus responsables”.</w:t>
      </w:r>
    </w:p>
    <w:p w14:paraId="222EC5AC" w14:textId="77777777" w:rsidR="000F5F23" w:rsidRDefault="000F5F23" w:rsidP="000F5F23">
      <w:pPr>
        <w:shd w:val="clear" w:color="auto" w:fill="FFFFFF"/>
        <w:jc w:val="both"/>
        <w:rPr>
          <w:rFonts w:ascii="Arial Narrow" w:hAnsi="Arial Narrow"/>
          <w:sz w:val="26"/>
          <w:szCs w:val="26"/>
        </w:rPr>
      </w:pPr>
    </w:p>
    <w:p w14:paraId="77620E41" w14:textId="6894B989" w:rsidR="000F5F23" w:rsidRDefault="000F5F23" w:rsidP="000F5F23">
      <w:pPr>
        <w:shd w:val="clear" w:color="auto" w:fill="FFFFFF"/>
        <w:jc w:val="both"/>
        <w:rPr>
          <w:rFonts w:ascii="Arial Narrow" w:eastAsia="Times New Roman" w:hAnsi="Arial Narrow" w:cs="Arial"/>
          <w:sz w:val="26"/>
          <w:szCs w:val="26"/>
          <w:lang w:eastAsia="es-ES"/>
        </w:rPr>
      </w:pPr>
      <w:r>
        <w:rPr>
          <w:rFonts w:ascii="Arial Narrow" w:eastAsia="Times New Roman" w:hAnsi="Arial Narrow" w:cs="Arial"/>
          <w:sz w:val="26"/>
          <w:szCs w:val="26"/>
          <w:lang w:eastAsia="es-ES"/>
        </w:rPr>
        <w:t>“La fábrica de Azucarera de Jerez de la Frontera es un referente industrial y un motor económico y social para la ciudad y Andalucía</w:t>
      </w:r>
      <w:r w:rsidR="001D1034">
        <w:rPr>
          <w:rFonts w:ascii="Arial Narrow" w:eastAsia="Times New Roman" w:hAnsi="Arial Narrow" w:cs="Arial"/>
          <w:sz w:val="26"/>
          <w:szCs w:val="26"/>
          <w:lang w:eastAsia="es-ES"/>
        </w:rPr>
        <w:t xml:space="preserve"> que, en</w:t>
      </w:r>
      <w:r>
        <w:rPr>
          <w:rFonts w:ascii="Arial Narrow" w:eastAsia="Times New Roman" w:hAnsi="Arial Narrow" w:cs="Arial"/>
          <w:sz w:val="26"/>
          <w:szCs w:val="26"/>
          <w:lang w:eastAsia="es-ES"/>
        </w:rPr>
        <w:t xml:space="preserve"> la actualidad</w:t>
      </w:r>
      <w:r w:rsidR="001D1034">
        <w:rPr>
          <w:rFonts w:ascii="Arial Narrow" w:eastAsia="Times New Roman" w:hAnsi="Arial Narrow" w:cs="Arial"/>
          <w:sz w:val="26"/>
          <w:szCs w:val="26"/>
          <w:lang w:eastAsia="es-ES"/>
        </w:rPr>
        <w:t>,</w:t>
      </w:r>
      <w:r>
        <w:rPr>
          <w:rFonts w:ascii="Arial Narrow" w:eastAsia="Times New Roman" w:hAnsi="Arial Narrow" w:cs="Arial"/>
          <w:sz w:val="26"/>
          <w:szCs w:val="26"/>
          <w:lang w:eastAsia="es-ES"/>
        </w:rPr>
        <w:t xml:space="preserve"> da empleo a 219 personas”, explicó el consejero delegado de AB Azucarera Iberia, Juan Luis Rivero. </w:t>
      </w:r>
    </w:p>
    <w:p w14:paraId="07C9CB5A" w14:textId="77777777" w:rsidR="000F5F23" w:rsidRDefault="000F5F23" w:rsidP="000F5F23">
      <w:pPr>
        <w:shd w:val="clear" w:color="auto" w:fill="FFFFFF"/>
        <w:jc w:val="both"/>
        <w:rPr>
          <w:rFonts w:ascii="Arial Narrow" w:eastAsia="Times New Roman" w:hAnsi="Arial Narrow" w:cs="Arial"/>
          <w:sz w:val="26"/>
          <w:szCs w:val="26"/>
          <w:lang w:eastAsia="es-ES"/>
        </w:rPr>
      </w:pPr>
    </w:p>
    <w:p w14:paraId="638AF95C" w14:textId="77777777" w:rsidR="000F5F23" w:rsidRDefault="000F5F23" w:rsidP="000F5F23">
      <w:pPr>
        <w:shd w:val="clear" w:color="auto" w:fill="FFFFFF"/>
        <w:jc w:val="both"/>
        <w:rPr>
          <w:rFonts w:ascii="Arial Narrow" w:eastAsia="Times New Roman" w:hAnsi="Arial Narrow" w:cs="Arial"/>
          <w:sz w:val="26"/>
          <w:szCs w:val="26"/>
          <w:lang w:eastAsia="es-ES"/>
        </w:rPr>
      </w:pPr>
      <w:r>
        <w:rPr>
          <w:rFonts w:ascii="Arial Narrow" w:eastAsia="Times New Roman" w:hAnsi="Arial Narrow" w:cs="Arial"/>
          <w:sz w:val="26"/>
          <w:szCs w:val="26"/>
          <w:lang w:eastAsia="es-ES"/>
        </w:rPr>
        <w:t xml:space="preserve">Se puso en marcha en 1969 “como fábrica de remolacha exclusivamente y, desde hace casi 20 años, compagina esta actividad con la de refino de azúcar de caña, flexibilidad que le permite producir azúcar durante todo el año. En los próximos cinco años está prevista </w:t>
      </w:r>
      <w:r>
        <w:rPr>
          <w:rFonts w:ascii="Arial Narrow" w:eastAsia="Times New Roman" w:hAnsi="Arial Narrow" w:cs="Arial"/>
          <w:sz w:val="26"/>
          <w:szCs w:val="26"/>
          <w:lang w:eastAsia="es-ES"/>
        </w:rPr>
        <w:lastRenderedPageBreak/>
        <w:t>una inversión de 24 millones de euros y solo en este ejercicio ya se han destinado 4,6 millones de euros”, ha remarcado Rivero.</w:t>
      </w:r>
    </w:p>
    <w:p w14:paraId="658D2B11" w14:textId="77777777" w:rsidR="000F5F23" w:rsidRDefault="000F5F23" w:rsidP="000F5F23">
      <w:pPr>
        <w:shd w:val="clear" w:color="auto" w:fill="FFFFFF"/>
        <w:jc w:val="both"/>
        <w:rPr>
          <w:rFonts w:ascii="Arial Narrow" w:hAnsi="Arial Narrow"/>
          <w:color w:val="000000" w:themeColor="text1"/>
          <w:sz w:val="26"/>
          <w:szCs w:val="26"/>
        </w:rPr>
      </w:pPr>
    </w:p>
    <w:p w14:paraId="73BA138C" w14:textId="649AAA9D" w:rsidR="000F5F23" w:rsidRDefault="000F5F23" w:rsidP="000F5F23">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 xml:space="preserve">La Azucarera del Guadalete, situada en el polígono industrial El Portal, es la única planta con la que cuenta la compañía en la comunidad autónoma ya que cuenta con tres fábricas y </w:t>
      </w:r>
      <w:r w:rsidR="003454C2">
        <w:rPr>
          <w:rFonts w:ascii="Arial Narrow" w:hAnsi="Arial Narrow"/>
          <w:color w:val="000000" w:themeColor="text1"/>
          <w:sz w:val="26"/>
          <w:szCs w:val="26"/>
        </w:rPr>
        <w:t>dos</w:t>
      </w:r>
      <w:r>
        <w:rPr>
          <w:rFonts w:ascii="Arial Narrow" w:hAnsi="Arial Narrow"/>
          <w:color w:val="000000" w:themeColor="text1"/>
          <w:sz w:val="26"/>
          <w:szCs w:val="26"/>
        </w:rPr>
        <w:t xml:space="preserve"> centro</w:t>
      </w:r>
      <w:r w:rsidR="003454C2">
        <w:rPr>
          <w:rFonts w:ascii="Arial Narrow" w:hAnsi="Arial Narrow"/>
          <w:color w:val="000000" w:themeColor="text1"/>
          <w:sz w:val="26"/>
          <w:szCs w:val="26"/>
        </w:rPr>
        <w:t>s</w:t>
      </w:r>
      <w:r>
        <w:rPr>
          <w:rFonts w:ascii="Arial Narrow" w:hAnsi="Arial Narrow"/>
          <w:color w:val="000000" w:themeColor="text1"/>
          <w:sz w:val="26"/>
          <w:szCs w:val="26"/>
        </w:rPr>
        <w:t xml:space="preserve"> de envasado</w:t>
      </w:r>
      <w:r w:rsidR="003454C2">
        <w:rPr>
          <w:rFonts w:ascii="Arial Narrow" w:hAnsi="Arial Narrow"/>
          <w:color w:val="000000" w:themeColor="text1"/>
          <w:sz w:val="26"/>
          <w:szCs w:val="26"/>
        </w:rPr>
        <w:t>, uno en Jerez y otro en Benavente (Zamora)</w:t>
      </w:r>
      <w:r>
        <w:rPr>
          <w:rFonts w:ascii="Arial Narrow" w:hAnsi="Arial Narrow"/>
          <w:color w:val="000000" w:themeColor="text1"/>
          <w:sz w:val="26"/>
          <w:szCs w:val="26"/>
        </w:rPr>
        <w:t xml:space="preserve">. </w:t>
      </w:r>
    </w:p>
    <w:p w14:paraId="448CE309" w14:textId="77777777" w:rsidR="000F5F23" w:rsidRDefault="000F5F23" w:rsidP="000F5F23">
      <w:pPr>
        <w:shd w:val="clear" w:color="auto" w:fill="FFFFFF"/>
        <w:jc w:val="both"/>
        <w:rPr>
          <w:rFonts w:ascii="Arial Narrow" w:hAnsi="Arial Narrow"/>
          <w:color w:val="000000" w:themeColor="text1"/>
          <w:sz w:val="26"/>
          <w:szCs w:val="26"/>
        </w:rPr>
      </w:pPr>
    </w:p>
    <w:p w14:paraId="6BEEAFCD" w14:textId="77777777" w:rsidR="000F5F23" w:rsidRDefault="000F5F23" w:rsidP="000F5F23">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Ante distintas manifestaciones publicadas en referencia a un supuesto cierre, la empresa ha lamentado las informaciones vertidas por una determinada asociación agraria ya que son “erróneas y generan confusión entre los agricultores, el sector y la sociedad”, de manera que ha ratificado ante la alcaldesa su “compromiso” con la transparencia y “el desarrollo sostenible” de sus operaciones en España y la continuidad de la planta de Jerez.</w:t>
      </w:r>
    </w:p>
    <w:p w14:paraId="3EDB3C04" w14:textId="77777777" w:rsidR="000F5F23" w:rsidRDefault="000F5F23" w:rsidP="000F5F23">
      <w:pPr>
        <w:shd w:val="clear" w:color="auto" w:fill="FFFFFF"/>
        <w:jc w:val="both"/>
        <w:rPr>
          <w:rFonts w:ascii="Arial Narrow" w:hAnsi="Arial Narrow"/>
          <w:color w:val="000000" w:themeColor="text1"/>
          <w:sz w:val="26"/>
          <w:szCs w:val="26"/>
        </w:rPr>
      </w:pPr>
    </w:p>
    <w:p w14:paraId="7B9A38B2" w14:textId="0D8B40D2" w:rsidR="000F5F23" w:rsidRDefault="000F5F23" w:rsidP="000F5F23">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(Se adjunta fotografía)</w:t>
      </w:r>
    </w:p>
    <w:p w14:paraId="667DFD4C" w14:textId="77777777" w:rsidR="000F5F23" w:rsidRDefault="000F5F23" w:rsidP="000F5F23">
      <w:pPr>
        <w:shd w:val="clear" w:color="auto" w:fill="FFFFFF"/>
        <w:jc w:val="both"/>
        <w:rPr>
          <w:rFonts w:ascii="Arial Narrow" w:hAnsi="Arial Narrow"/>
          <w:color w:val="000000" w:themeColor="text1"/>
          <w:sz w:val="26"/>
          <w:szCs w:val="26"/>
        </w:rPr>
      </w:pPr>
    </w:p>
    <w:p w14:paraId="0A6B3789" w14:textId="77777777" w:rsidR="000F5F23" w:rsidRDefault="000F5F23" w:rsidP="000F5F23">
      <w:pPr>
        <w:shd w:val="clear" w:color="auto" w:fill="FFFFFF"/>
        <w:jc w:val="both"/>
        <w:rPr>
          <w:rFonts w:ascii="Arial Narrow" w:hAnsi="Arial Narrow"/>
          <w:color w:val="000000" w:themeColor="text1"/>
          <w:sz w:val="26"/>
          <w:szCs w:val="26"/>
        </w:rPr>
      </w:pPr>
    </w:p>
    <w:p w14:paraId="4E3E3DF6" w14:textId="77777777" w:rsidR="000F5F23" w:rsidRDefault="000F5F23" w:rsidP="000F5F23">
      <w:pPr>
        <w:shd w:val="clear" w:color="auto" w:fill="FFFFFF"/>
        <w:jc w:val="both"/>
        <w:rPr>
          <w:rFonts w:ascii="Arial Narrow" w:hAnsi="Arial Narrow"/>
          <w:color w:val="000000" w:themeColor="text1"/>
          <w:sz w:val="26"/>
          <w:szCs w:val="26"/>
        </w:rPr>
      </w:pPr>
    </w:p>
    <w:p w14:paraId="44DBF33D" w14:textId="77777777" w:rsidR="000F5F23" w:rsidRDefault="000F5F23" w:rsidP="000F5F23">
      <w:pPr>
        <w:shd w:val="clear" w:color="auto" w:fill="FFFFFF"/>
        <w:jc w:val="both"/>
        <w:rPr>
          <w:rFonts w:ascii="Arial Narrow" w:hAnsi="Arial Narrow"/>
          <w:color w:val="000000" w:themeColor="text1"/>
          <w:sz w:val="26"/>
          <w:szCs w:val="26"/>
        </w:rPr>
      </w:pPr>
    </w:p>
    <w:p w14:paraId="450F4214" w14:textId="77777777" w:rsidR="000F5F23" w:rsidRDefault="000F5F23" w:rsidP="000F5F23">
      <w:pPr>
        <w:jc w:val="both"/>
        <w:rPr>
          <w:rFonts w:ascii="Arial Narrow" w:hAnsi="Arial Narrow"/>
          <w:sz w:val="26"/>
          <w:szCs w:val="26"/>
        </w:rPr>
      </w:pPr>
    </w:p>
    <w:p w14:paraId="62862DEC" w14:textId="77777777" w:rsidR="004F1D00" w:rsidRPr="000F5F23" w:rsidRDefault="004F1D00" w:rsidP="000F5F23"/>
    <w:sectPr w:rsidR="004F1D00" w:rsidRPr="000F5F2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AF9C" w14:textId="77777777" w:rsidR="00D80D02" w:rsidRDefault="00D80D02" w:rsidP="00B46D82">
      <w:r>
        <w:separator/>
      </w:r>
    </w:p>
  </w:endnote>
  <w:endnote w:type="continuationSeparator" w:id="0">
    <w:p w14:paraId="66CA6FC5" w14:textId="77777777" w:rsidR="00D80D02" w:rsidRDefault="00D80D02" w:rsidP="00B4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1500" w14:textId="77777777" w:rsidR="00D80D02" w:rsidRDefault="00D80D02" w:rsidP="00B46D82">
      <w:r>
        <w:separator/>
      </w:r>
    </w:p>
  </w:footnote>
  <w:footnote w:type="continuationSeparator" w:id="0">
    <w:p w14:paraId="32D360E5" w14:textId="77777777" w:rsidR="00D80D02" w:rsidRDefault="00D80D02" w:rsidP="00B4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2AF8" w14:textId="3C4AD164" w:rsidR="00B46D82" w:rsidRDefault="00B46D82">
    <w:pPr>
      <w:pStyle w:val="Encabezado"/>
    </w:pPr>
    <w:r>
      <w:rPr>
        <w:noProof/>
        <w:lang w:eastAsia="es-ES"/>
      </w:rPr>
      <w:drawing>
        <wp:inline distT="0" distB="0" distL="0" distR="0" wp14:anchorId="4C6101BE" wp14:editId="0CEABDF9">
          <wp:extent cx="6234469" cy="118402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234469" cy="1184025"/>
                  </a:xfrm>
                  <a:prstGeom prst="rect">
                    <a:avLst/>
                  </a:prstGeom>
                </pic:spPr>
              </pic:pic>
            </a:graphicData>
          </a:graphic>
        </wp:inline>
      </w:drawing>
    </w:r>
  </w:p>
  <w:p w14:paraId="745C9928" w14:textId="77777777" w:rsidR="00B46D82" w:rsidRDefault="00B46D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82"/>
    <w:rsid w:val="000211A7"/>
    <w:rsid w:val="00041A61"/>
    <w:rsid w:val="000A4D44"/>
    <w:rsid w:val="000B5592"/>
    <w:rsid w:val="000F5F23"/>
    <w:rsid w:val="001337E7"/>
    <w:rsid w:val="001A15D4"/>
    <w:rsid w:val="001B64FE"/>
    <w:rsid w:val="001D1034"/>
    <w:rsid w:val="001D6AC8"/>
    <w:rsid w:val="001F3D91"/>
    <w:rsid w:val="002673E0"/>
    <w:rsid w:val="002A4CE6"/>
    <w:rsid w:val="00341B70"/>
    <w:rsid w:val="003454C2"/>
    <w:rsid w:val="00375302"/>
    <w:rsid w:val="00376C4C"/>
    <w:rsid w:val="00381146"/>
    <w:rsid w:val="00386811"/>
    <w:rsid w:val="003A22E9"/>
    <w:rsid w:val="003F44BB"/>
    <w:rsid w:val="003F7772"/>
    <w:rsid w:val="00436560"/>
    <w:rsid w:val="004379D4"/>
    <w:rsid w:val="004B2711"/>
    <w:rsid w:val="004C7F21"/>
    <w:rsid w:val="004F1D00"/>
    <w:rsid w:val="00503005"/>
    <w:rsid w:val="005031A9"/>
    <w:rsid w:val="0052351A"/>
    <w:rsid w:val="005724AA"/>
    <w:rsid w:val="005A518F"/>
    <w:rsid w:val="005B4629"/>
    <w:rsid w:val="00637593"/>
    <w:rsid w:val="006A139D"/>
    <w:rsid w:val="006A3213"/>
    <w:rsid w:val="006C7F5B"/>
    <w:rsid w:val="00730450"/>
    <w:rsid w:val="00874F85"/>
    <w:rsid w:val="008B1ECD"/>
    <w:rsid w:val="008E03F5"/>
    <w:rsid w:val="00907D73"/>
    <w:rsid w:val="00944479"/>
    <w:rsid w:val="00970A83"/>
    <w:rsid w:val="00985C0B"/>
    <w:rsid w:val="009A254B"/>
    <w:rsid w:val="00A40C00"/>
    <w:rsid w:val="00A95BB6"/>
    <w:rsid w:val="00AB1FF7"/>
    <w:rsid w:val="00AF5DFE"/>
    <w:rsid w:val="00AF79AA"/>
    <w:rsid w:val="00B27600"/>
    <w:rsid w:val="00B35965"/>
    <w:rsid w:val="00B4153C"/>
    <w:rsid w:val="00B46D82"/>
    <w:rsid w:val="00BA53CE"/>
    <w:rsid w:val="00BB4025"/>
    <w:rsid w:val="00BB5E44"/>
    <w:rsid w:val="00C05B9D"/>
    <w:rsid w:val="00C72AC7"/>
    <w:rsid w:val="00C90842"/>
    <w:rsid w:val="00CA1A1B"/>
    <w:rsid w:val="00CB3B31"/>
    <w:rsid w:val="00D42ADF"/>
    <w:rsid w:val="00D56B3F"/>
    <w:rsid w:val="00D80D02"/>
    <w:rsid w:val="00D85394"/>
    <w:rsid w:val="00DC4178"/>
    <w:rsid w:val="00DF2532"/>
    <w:rsid w:val="00E83825"/>
    <w:rsid w:val="00EC5079"/>
    <w:rsid w:val="00EE3B1D"/>
    <w:rsid w:val="00EF5C2B"/>
    <w:rsid w:val="00F019A7"/>
    <w:rsid w:val="00F14750"/>
    <w:rsid w:val="00F14BEA"/>
    <w:rsid w:val="00FD4DCE"/>
    <w:rsid w:val="00FF2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243"/>
  <w15:chartTrackingRefBased/>
  <w15:docId w15:val="{DCE93662-DD25-4740-94B5-7220BE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D82"/>
    <w:pPr>
      <w:tabs>
        <w:tab w:val="center" w:pos="4252"/>
        <w:tab w:val="right" w:pos="8504"/>
      </w:tabs>
    </w:pPr>
  </w:style>
  <w:style w:type="character" w:customStyle="1" w:styleId="EncabezadoCar">
    <w:name w:val="Encabezado Car"/>
    <w:basedOn w:val="Fuentedeprrafopredeter"/>
    <w:link w:val="Encabezado"/>
    <w:uiPriority w:val="99"/>
    <w:rsid w:val="00B46D82"/>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PiedepginaCar">
    <w:name w:val="Pie de página Car"/>
    <w:basedOn w:val="Fuentedeprrafopredeter"/>
    <w:link w:val="Piedepgina"/>
    <w:uiPriority w:val="99"/>
    <w:rsid w:val="00B46D82"/>
  </w:style>
  <w:style w:type="paragraph" w:styleId="Prrafodelista">
    <w:name w:val="List Paragraph"/>
    <w:basedOn w:val="Normal"/>
    <w:uiPriority w:val="34"/>
    <w:qFormat/>
    <w:rsid w:val="008B1ECD"/>
    <w:pPr>
      <w:ind w:left="720"/>
      <w:contextualSpacing/>
    </w:pPr>
  </w:style>
  <w:style w:type="paragraph" w:styleId="Textodeglobo">
    <w:name w:val="Balloon Text"/>
    <w:basedOn w:val="Normal"/>
    <w:link w:val="TextodegloboCar"/>
    <w:uiPriority w:val="99"/>
    <w:semiHidden/>
    <w:unhideWhenUsed/>
    <w:rsid w:val="00FF22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22C1"/>
    <w:rPr>
      <w:rFonts w:ascii="Segoe UI" w:hAnsi="Segoe UI" w:cs="Segoe UI"/>
      <w:sz w:val="18"/>
      <w:szCs w:val="18"/>
    </w:rPr>
  </w:style>
  <w:style w:type="character" w:styleId="Hipervnculo">
    <w:name w:val="Hyperlink"/>
    <w:basedOn w:val="Fuentedeprrafopredeter"/>
    <w:uiPriority w:val="99"/>
    <w:semiHidden/>
    <w:unhideWhenUsed/>
    <w:rsid w:val="00E83825"/>
    <w:rPr>
      <w:color w:val="0000FF"/>
      <w:u w:val="single"/>
    </w:rPr>
  </w:style>
  <w:style w:type="paragraph" w:customStyle="1" w:styleId="xwestern">
    <w:name w:val="x_western"/>
    <w:basedOn w:val="Normal"/>
    <w:rsid w:val="000F5F23"/>
    <w:pPr>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73748">
      <w:bodyDiv w:val="1"/>
      <w:marLeft w:val="0"/>
      <w:marRight w:val="0"/>
      <w:marTop w:val="0"/>
      <w:marBottom w:val="0"/>
      <w:divBdr>
        <w:top w:val="none" w:sz="0" w:space="0" w:color="auto"/>
        <w:left w:val="none" w:sz="0" w:space="0" w:color="auto"/>
        <w:bottom w:val="none" w:sz="0" w:space="0" w:color="auto"/>
        <w:right w:val="none" w:sz="0" w:space="0" w:color="auto"/>
      </w:divBdr>
    </w:div>
    <w:div w:id="126780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Melgar Garcia, Maria Jesus</cp:lastModifiedBy>
  <cp:revision>3</cp:revision>
  <cp:lastPrinted>2025-11-25T07:52:00Z</cp:lastPrinted>
  <dcterms:created xsi:type="dcterms:W3CDTF">2025-11-26T13:39:00Z</dcterms:created>
  <dcterms:modified xsi:type="dcterms:W3CDTF">2025-11-26T13:52:00Z</dcterms:modified>
</cp:coreProperties>
</file>