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77" w:rsidRDefault="00872577"/>
    <w:p w:rsidR="00257091" w:rsidRDefault="00711E8D" w:rsidP="00257091">
      <w:pPr>
        <w:pStyle w:val="xwestern"/>
        <w:shd w:val="clear" w:color="auto" w:fill="FFFFFF"/>
        <w:spacing w:before="0" w:beforeAutospacing="0" w:after="0" w:afterAutospacing="0" w:line="240" w:lineRule="atLeast"/>
        <w:rPr>
          <w:rFonts w:ascii="Arial Narrow" w:hAnsi="Arial Narrow" w:cs="Calibri"/>
          <w:b/>
          <w:bCs/>
          <w:color w:val="000000"/>
          <w:sz w:val="44"/>
          <w:szCs w:val="44"/>
        </w:rPr>
      </w:pPr>
      <w:r>
        <w:rPr>
          <w:rFonts w:ascii="Arial Narrow" w:hAnsi="Arial Narrow" w:cs="Calibri"/>
          <w:b/>
          <w:bCs/>
          <w:color w:val="000000"/>
          <w:sz w:val="44"/>
          <w:szCs w:val="44"/>
        </w:rPr>
        <w:t xml:space="preserve">El Ayuntamiento </w:t>
      </w:r>
      <w:r w:rsidR="00257091">
        <w:rPr>
          <w:rFonts w:ascii="Arial Narrow" w:hAnsi="Arial Narrow" w:cs="Calibri"/>
          <w:b/>
          <w:bCs/>
          <w:color w:val="000000"/>
          <w:sz w:val="44"/>
          <w:szCs w:val="44"/>
        </w:rPr>
        <w:t>recuerda la prohibición del ‘botellón’ durante las Zambombas y todo el año</w:t>
      </w:r>
    </w:p>
    <w:p w:rsidR="00257091" w:rsidRDefault="00257091" w:rsidP="00257091">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257091" w:rsidRDefault="00257091" w:rsidP="00EB6841">
      <w:pPr>
        <w:pStyle w:val="xwestern"/>
        <w:shd w:val="clear" w:color="auto" w:fill="FFFFFF"/>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Igualmente, se insta a la utilización de los aseos públicos instalados en distintas plazas y calles del centro, que este año además se han incrementado</w:t>
      </w:r>
    </w:p>
    <w:p w:rsidR="00257091" w:rsidRDefault="00257091" w:rsidP="00EB6841">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2961B8" w:rsidRDefault="00257091" w:rsidP="00EB6841">
      <w:pPr>
        <w:pStyle w:val="xwestern"/>
        <w:shd w:val="clear" w:color="auto" w:fill="FFFFFF"/>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Las sanciones tanto por ‘botellón’ como por </w:t>
      </w:r>
      <w:proofErr w:type="spellStart"/>
      <w:r>
        <w:rPr>
          <w:rFonts w:ascii="Arial Narrow" w:hAnsi="Arial Narrow" w:cs="Calibri"/>
          <w:color w:val="000000"/>
          <w:sz w:val="36"/>
          <w:szCs w:val="36"/>
        </w:rPr>
        <w:t>miccionar</w:t>
      </w:r>
      <w:proofErr w:type="spellEnd"/>
      <w:r>
        <w:rPr>
          <w:rFonts w:ascii="Arial Narrow" w:hAnsi="Arial Narrow" w:cs="Calibri"/>
          <w:color w:val="000000"/>
          <w:sz w:val="36"/>
          <w:szCs w:val="36"/>
        </w:rPr>
        <w:t xml:space="preserve"> en la vía pública ascienden a 100 euros</w:t>
      </w:r>
      <w:r w:rsidR="002B4F77">
        <w:rPr>
          <w:rFonts w:ascii="Arial Narrow" w:hAnsi="Arial Narrow" w:cs="Calibri"/>
          <w:color w:val="000000"/>
          <w:sz w:val="36"/>
          <w:szCs w:val="36"/>
        </w:rPr>
        <w:t xml:space="preserve"> </w:t>
      </w:r>
      <w:r w:rsidR="002961B8">
        <w:rPr>
          <w:rFonts w:ascii="Arial Narrow" w:hAnsi="Arial Narrow" w:cs="Calibri"/>
          <w:color w:val="000000"/>
          <w:sz w:val="36"/>
          <w:szCs w:val="36"/>
        </w:rPr>
        <w:t xml:space="preserve"> </w:t>
      </w:r>
    </w:p>
    <w:p w:rsidR="002961B8" w:rsidRDefault="002961B8" w:rsidP="00EB6841">
      <w:pPr>
        <w:pStyle w:val="xwestern"/>
        <w:shd w:val="clear" w:color="auto" w:fill="FFFFFF"/>
        <w:spacing w:before="0" w:beforeAutospacing="0" w:after="0" w:afterAutospacing="0" w:line="240" w:lineRule="atLeast"/>
        <w:rPr>
          <w:rFonts w:ascii="Arial Narrow" w:hAnsi="Arial Narrow" w:cs="Calibri"/>
          <w:color w:val="000000"/>
          <w:sz w:val="36"/>
          <w:szCs w:val="36"/>
        </w:rPr>
      </w:pPr>
    </w:p>
    <w:p w:rsidR="00257091" w:rsidRDefault="00711E8D" w:rsidP="00257091">
      <w:pPr>
        <w:shd w:val="clear" w:color="auto" w:fill="FFFFFF"/>
        <w:jc w:val="both"/>
        <w:rPr>
          <w:rFonts w:ascii="Arial Narrow" w:hAnsi="Arial Narrow"/>
          <w:color w:val="000000" w:themeColor="text1"/>
          <w:sz w:val="26"/>
          <w:szCs w:val="26"/>
        </w:rPr>
      </w:pPr>
      <w:r>
        <w:rPr>
          <w:rFonts w:ascii="Arial Narrow" w:hAnsi="Arial Narrow"/>
          <w:b/>
          <w:color w:val="000000" w:themeColor="text1"/>
          <w:sz w:val="26"/>
          <w:szCs w:val="26"/>
        </w:rPr>
        <w:t>3</w:t>
      </w:r>
      <w:r w:rsidR="00257091">
        <w:rPr>
          <w:rFonts w:ascii="Arial Narrow" w:hAnsi="Arial Narrow"/>
          <w:b/>
          <w:color w:val="000000" w:themeColor="text1"/>
          <w:sz w:val="26"/>
          <w:szCs w:val="26"/>
        </w:rPr>
        <w:t xml:space="preserve"> de diciem</w:t>
      </w:r>
      <w:r w:rsidR="008D0BB2" w:rsidRPr="007A64D5">
        <w:rPr>
          <w:rFonts w:ascii="Arial Narrow" w:hAnsi="Arial Narrow"/>
          <w:b/>
          <w:color w:val="000000" w:themeColor="text1"/>
          <w:sz w:val="26"/>
          <w:szCs w:val="26"/>
        </w:rPr>
        <w:t>bre de 2025.</w:t>
      </w:r>
      <w:r w:rsidR="00D24B5A">
        <w:rPr>
          <w:rFonts w:ascii="Arial Narrow" w:hAnsi="Arial Narrow"/>
          <w:color w:val="000000" w:themeColor="text1"/>
          <w:sz w:val="26"/>
          <w:szCs w:val="26"/>
        </w:rPr>
        <w:t xml:space="preserve"> </w:t>
      </w:r>
      <w:r w:rsidR="00257091">
        <w:rPr>
          <w:rFonts w:ascii="Arial Narrow" w:hAnsi="Arial Narrow"/>
          <w:color w:val="000000" w:themeColor="text1"/>
          <w:sz w:val="26"/>
          <w:szCs w:val="26"/>
        </w:rPr>
        <w:t>El Ayuntamiento de Jerez, a través de la Policía Local, recuerda la prohibición de hacer ‘botellón’ en la vía pública, as</w:t>
      </w:r>
      <w:r>
        <w:rPr>
          <w:rFonts w:ascii="Arial Narrow" w:hAnsi="Arial Narrow"/>
          <w:color w:val="000000" w:themeColor="text1"/>
          <w:sz w:val="26"/>
          <w:szCs w:val="26"/>
        </w:rPr>
        <w:t xml:space="preserve">í como de </w:t>
      </w:r>
      <w:proofErr w:type="spellStart"/>
      <w:r>
        <w:rPr>
          <w:rFonts w:ascii="Arial Narrow" w:hAnsi="Arial Narrow"/>
          <w:color w:val="000000" w:themeColor="text1"/>
          <w:sz w:val="26"/>
          <w:szCs w:val="26"/>
        </w:rPr>
        <w:t>miccionar</w:t>
      </w:r>
      <w:proofErr w:type="spellEnd"/>
      <w:r>
        <w:rPr>
          <w:rFonts w:ascii="Arial Narrow" w:hAnsi="Arial Narrow"/>
          <w:color w:val="000000" w:themeColor="text1"/>
          <w:sz w:val="26"/>
          <w:szCs w:val="26"/>
        </w:rPr>
        <w:t xml:space="preserve"> en la misma</w:t>
      </w:r>
      <w:r w:rsidR="00257091">
        <w:rPr>
          <w:rFonts w:ascii="Arial Narrow" w:hAnsi="Arial Narrow"/>
          <w:color w:val="000000" w:themeColor="text1"/>
          <w:sz w:val="26"/>
          <w:szCs w:val="26"/>
        </w:rPr>
        <w:t xml:space="preserve"> durante las Zambombas, al igual que durante todo el año. Las infracciones a la Ordenanza Municipal en ambos casos asciende</w:t>
      </w:r>
      <w:r w:rsidR="00693EED">
        <w:rPr>
          <w:rFonts w:ascii="Arial Narrow" w:hAnsi="Arial Narrow"/>
          <w:color w:val="000000" w:themeColor="text1"/>
          <w:sz w:val="26"/>
          <w:szCs w:val="26"/>
        </w:rPr>
        <w:t>n</w:t>
      </w:r>
      <w:r w:rsidR="00257091">
        <w:rPr>
          <w:rFonts w:ascii="Arial Narrow" w:hAnsi="Arial Narrow"/>
          <w:color w:val="000000" w:themeColor="text1"/>
          <w:sz w:val="26"/>
          <w:szCs w:val="26"/>
        </w:rPr>
        <w:t xml:space="preserve"> a sanciones económicas de 100 euros en cada caso.</w:t>
      </w:r>
    </w:p>
    <w:p w:rsidR="00257091" w:rsidRDefault="00257091" w:rsidP="00257091">
      <w:pPr>
        <w:shd w:val="clear" w:color="auto" w:fill="FFFFFF"/>
        <w:jc w:val="both"/>
        <w:rPr>
          <w:rFonts w:ascii="Arial Narrow" w:hAnsi="Arial Narrow"/>
          <w:color w:val="000000" w:themeColor="text1"/>
          <w:sz w:val="26"/>
          <w:szCs w:val="26"/>
        </w:rPr>
      </w:pPr>
    </w:p>
    <w:p w:rsidR="00693EED" w:rsidRDefault="00257091" w:rsidP="00693EED">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En este sentido, la Policía Local está haciendo</w:t>
      </w:r>
      <w:r w:rsidR="00C124CC">
        <w:rPr>
          <w:rFonts w:ascii="Arial Narrow" w:hAnsi="Arial Narrow"/>
          <w:color w:val="000000" w:themeColor="text1"/>
          <w:sz w:val="26"/>
          <w:szCs w:val="26"/>
        </w:rPr>
        <w:t xml:space="preserve"> un</w:t>
      </w:r>
      <w:r>
        <w:rPr>
          <w:rFonts w:ascii="Arial Narrow" w:hAnsi="Arial Narrow"/>
          <w:color w:val="000000" w:themeColor="text1"/>
          <w:sz w:val="26"/>
          <w:szCs w:val="26"/>
        </w:rPr>
        <w:t xml:space="preserve"> refuerzo de vigilancia en este sentido durante las Zambombas, habiendo interpuesto numerosas sanciones tanto por ‘botellón’ como por micciones en la vía pública en los primeros fines de semana del periodo de Zambombas. </w:t>
      </w:r>
    </w:p>
    <w:p w:rsidR="00693EED" w:rsidRDefault="00693EED" w:rsidP="00693EED">
      <w:pPr>
        <w:shd w:val="clear" w:color="auto" w:fill="FFFFFF"/>
        <w:jc w:val="both"/>
        <w:rPr>
          <w:rFonts w:ascii="Arial Narrow" w:hAnsi="Arial Narrow"/>
          <w:color w:val="000000" w:themeColor="text1"/>
          <w:sz w:val="26"/>
          <w:szCs w:val="26"/>
        </w:rPr>
      </w:pPr>
    </w:p>
    <w:p w:rsidR="00693EED" w:rsidRDefault="00693EED" w:rsidP="00257091">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Asimismo, se recuerda que el Ayuntamiento ha incrementado el número de aseos públicos a disposición de la ciudadanía, individualizados, con limpieza continua y adaptados para personas con movilidad reducida (PMR) ubicados en distintas plazas como plaza del Banco o plaza Belén, y WC portátiles que se van cambiando en función del desarrollo de las zambombas más multitudinarias en distintos puntos del centro.</w:t>
      </w:r>
    </w:p>
    <w:p w:rsidR="00693EED" w:rsidRDefault="00693EED" w:rsidP="00257091">
      <w:pPr>
        <w:shd w:val="clear" w:color="auto" w:fill="FFFFFF"/>
        <w:jc w:val="both"/>
        <w:rPr>
          <w:rFonts w:ascii="Arial Narrow" w:hAnsi="Arial Narrow"/>
          <w:color w:val="000000" w:themeColor="text1"/>
          <w:sz w:val="26"/>
          <w:szCs w:val="26"/>
        </w:rPr>
      </w:pPr>
    </w:p>
    <w:p w:rsidR="00257091" w:rsidRDefault="00693EED" w:rsidP="00257091">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De igual manera, </w:t>
      </w:r>
      <w:r w:rsidR="00257091">
        <w:rPr>
          <w:rFonts w:ascii="Arial Narrow" w:hAnsi="Arial Narrow"/>
          <w:color w:val="000000" w:themeColor="text1"/>
          <w:sz w:val="26"/>
          <w:szCs w:val="26"/>
        </w:rPr>
        <w:t>los agentes del citado cuerpo están levantando actas de inspección a establecimientos que no cumplen con la normativa pertinente autorizada para espectáculos musicales, barras o veladores en la vía pública.</w:t>
      </w:r>
    </w:p>
    <w:p w:rsidR="00693EED" w:rsidRDefault="00693EED" w:rsidP="00257091">
      <w:pPr>
        <w:shd w:val="clear" w:color="auto" w:fill="FFFFFF"/>
        <w:jc w:val="both"/>
        <w:rPr>
          <w:rFonts w:ascii="Arial Narrow" w:hAnsi="Arial Narrow"/>
          <w:color w:val="000000" w:themeColor="text1"/>
          <w:sz w:val="26"/>
          <w:szCs w:val="26"/>
        </w:rPr>
      </w:pPr>
    </w:p>
    <w:p w:rsidR="00693EED" w:rsidRDefault="00693EED" w:rsidP="00257091">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 xml:space="preserve">El Ayuntamiento, a fin de reforzar este llamamiento al civismo, agradeciendo de antemano a los organizadores de Zambombas que están ayudando a los servicios públicos municipales a la hora de facilitar la recogida de residuos y limpieza viaria cuando </w:t>
      </w:r>
      <w:r>
        <w:rPr>
          <w:rFonts w:ascii="Arial Narrow" w:hAnsi="Arial Narrow"/>
          <w:color w:val="000000" w:themeColor="text1"/>
          <w:sz w:val="26"/>
          <w:szCs w:val="26"/>
        </w:rPr>
        <w:lastRenderedPageBreak/>
        <w:t xml:space="preserve">al término de sus eventos empieza </w:t>
      </w:r>
      <w:r w:rsidR="00C124CC">
        <w:rPr>
          <w:rFonts w:ascii="Arial Narrow" w:hAnsi="Arial Narrow"/>
          <w:color w:val="000000" w:themeColor="text1"/>
          <w:sz w:val="26"/>
          <w:szCs w:val="26"/>
        </w:rPr>
        <w:t>la</w:t>
      </w:r>
      <w:r>
        <w:rPr>
          <w:rFonts w:ascii="Arial Narrow" w:hAnsi="Arial Narrow"/>
          <w:color w:val="000000" w:themeColor="text1"/>
          <w:sz w:val="26"/>
          <w:szCs w:val="26"/>
        </w:rPr>
        <w:t xml:space="preserve"> labor por parte de operarios y maquinaria, ha iniciado una acción de comunicación mediante un ‘spot’ en redes sobre </w:t>
      </w:r>
      <w:r w:rsidR="00C124CC">
        <w:rPr>
          <w:rFonts w:ascii="Arial Narrow" w:hAnsi="Arial Narrow"/>
          <w:color w:val="000000" w:themeColor="text1"/>
          <w:sz w:val="26"/>
          <w:szCs w:val="26"/>
        </w:rPr>
        <w:t>estas</w:t>
      </w:r>
      <w:bookmarkStart w:id="0" w:name="_GoBack"/>
      <w:bookmarkEnd w:id="0"/>
      <w:r>
        <w:rPr>
          <w:rFonts w:ascii="Arial Narrow" w:hAnsi="Arial Narrow"/>
          <w:color w:val="000000" w:themeColor="text1"/>
          <w:sz w:val="26"/>
          <w:szCs w:val="26"/>
        </w:rPr>
        <w:t xml:space="preserve"> recomendaciones, recordando las sanciones al respecto, para contribuir entre todos a una Navidad jerezana segura, limpia y donde la convivencia en torno a la Zambomba mantenga su esencia.</w:t>
      </w:r>
    </w:p>
    <w:p w:rsidR="00693EED" w:rsidRDefault="00693EED" w:rsidP="00257091">
      <w:pPr>
        <w:shd w:val="clear" w:color="auto" w:fill="FFFFFF"/>
        <w:jc w:val="both"/>
        <w:rPr>
          <w:rFonts w:ascii="Arial Narrow" w:hAnsi="Arial Narrow"/>
          <w:color w:val="000000" w:themeColor="text1"/>
          <w:sz w:val="26"/>
          <w:szCs w:val="26"/>
        </w:rPr>
      </w:pPr>
    </w:p>
    <w:p w:rsidR="00693EED" w:rsidRDefault="00C124CC" w:rsidP="00257091">
      <w:pPr>
        <w:shd w:val="clear" w:color="auto" w:fill="FFFFFF"/>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rsidR="00257091" w:rsidRDefault="00257091" w:rsidP="00257091">
      <w:pPr>
        <w:shd w:val="clear" w:color="auto" w:fill="FFFFFF"/>
        <w:jc w:val="both"/>
        <w:rPr>
          <w:rFonts w:ascii="Arial Narrow" w:hAnsi="Arial Narrow"/>
          <w:color w:val="000000" w:themeColor="text1"/>
          <w:sz w:val="26"/>
          <w:szCs w:val="26"/>
        </w:rPr>
      </w:pPr>
    </w:p>
    <w:p w:rsidR="00257091" w:rsidRDefault="00257091" w:rsidP="00257091">
      <w:pPr>
        <w:shd w:val="clear" w:color="auto" w:fill="FFFFFF"/>
        <w:jc w:val="both"/>
        <w:rPr>
          <w:rFonts w:ascii="Arial Narrow" w:hAnsi="Arial Narrow"/>
          <w:color w:val="000000" w:themeColor="text1"/>
          <w:sz w:val="26"/>
          <w:szCs w:val="26"/>
        </w:rPr>
      </w:pPr>
    </w:p>
    <w:p w:rsidR="00257091" w:rsidRPr="002B4F77" w:rsidRDefault="00257091" w:rsidP="00257091">
      <w:pPr>
        <w:shd w:val="clear" w:color="auto" w:fill="FFFFFF"/>
        <w:jc w:val="both"/>
        <w:rPr>
          <w:rFonts w:ascii="Arial Narrow" w:hAnsi="Arial Narrow"/>
          <w:i/>
          <w:color w:val="000000" w:themeColor="text1"/>
          <w:sz w:val="26"/>
          <w:szCs w:val="26"/>
        </w:rPr>
      </w:pPr>
    </w:p>
    <w:p w:rsidR="00375FC3" w:rsidRPr="002B4F77" w:rsidRDefault="00375FC3" w:rsidP="007A64D5">
      <w:pPr>
        <w:jc w:val="both"/>
        <w:rPr>
          <w:rFonts w:ascii="Arial Narrow" w:hAnsi="Arial Narrow"/>
          <w:i/>
          <w:sz w:val="26"/>
          <w:szCs w:val="26"/>
        </w:rPr>
      </w:pPr>
    </w:p>
    <w:sectPr w:rsidR="00375FC3" w:rsidRPr="002B4F77">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1D3" w:rsidRDefault="005F31D3">
      <w:r>
        <w:separator/>
      </w:r>
    </w:p>
  </w:endnote>
  <w:endnote w:type="continuationSeparator" w:id="0">
    <w:p w:rsidR="005F31D3" w:rsidRDefault="005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1D3" w:rsidRDefault="005F31D3">
      <w:r>
        <w:separator/>
      </w:r>
    </w:p>
  </w:footnote>
  <w:footnote w:type="continuationSeparator" w:id="0">
    <w:p w:rsidR="005F31D3" w:rsidRDefault="005F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577" w:rsidRDefault="00FC21AC">
    <w:pPr>
      <w:pStyle w:val="Encabezado"/>
    </w:pPr>
    <w:r>
      <w:rPr>
        <w:noProof/>
        <w:lang w:eastAsia="es-ES"/>
      </w:rPr>
      <w:drawing>
        <wp:inline distT="0" distB="0" distL="0" distR="0" wp14:anchorId="244E951C" wp14:editId="75BB176E">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72577" w:rsidRDefault="00872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6502"/>
    <w:multiLevelType w:val="multilevel"/>
    <w:tmpl w:val="946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77"/>
    <w:rsid w:val="00010794"/>
    <w:rsid w:val="000413B1"/>
    <w:rsid w:val="00062D8B"/>
    <w:rsid w:val="00064F5A"/>
    <w:rsid w:val="00084658"/>
    <w:rsid w:val="001033B1"/>
    <w:rsid w:val="001241A4"/>
    <w:rsid w:val="001471B2"/>
    <w:rsid w:val="00157FD1"/>
    <w:rsid w:val="0017206D"/>
    <w:rsid w:val="001746B7"/>
    <w:rsid w:val="00192EE5"/>
    <w:rsid w:val="001B325C"/>
    <w:rsid w:val="001B6011"/>
    <w:rsid w:val="001E3EAF"/>
    <w:rsid w:val="001E3FE5"/>
    <w:rsid w:val="001E7741"/>
    <w:rsid w:val="002265A1"/>
    <w:rsid w:val="00227C72"/>
    <w:rsid w:val="00257091"/>
    <w:rsid w:val="002961B8"/>
    <w:rsid w:val="002A2BF9"/>
    <w:rsid w:val="002A3CC0"/>
    <w:rsid w:val="002B3AC9"/>
    <w:rsid w:val="002B4F77"/>
    <w:rsid w:val="002C5054"/>
    <w:rsid w:val="002D282A"/>
    <w:rsid w:val="002E0661"/>
    <w:rsid w:val="00306845"/>
    <w:rsid w:val="00311C9A"/>
    <w:rsid w:val="00322037"/>
    <w:rsid w:val="00331774"/>
    <w:rsid w:val="00344E4F"/>
    <w:rsid w:val="003516C8"/>
    <w:rsid w:val="0037242C"/>
    <w:rsid w:val="00374A3F"/>
    <w:rsid w:val="00375FC3"/>
    <w:rsid w:val="003764A2"/>
    <w:rsid w:val="0039411F"/>
    <w:rsid w:val="003B5870"/>
    <w:rsid w:val="003C71AC"/>
    <w:rsid w:val="003D7AF4"/>
    <w:rsid w:val="003E4012"/>
    <w:rsid w:val="003F6EF2"/>
    <w:rsid w:val="004072C1"/>
    <w:rsid w:val="00410355"/>
    <w:rsid w:val="00410665"/>
    <w:rsid w:val="004116F6"/>
    <w:rsid w:val="00425F13"/>
    <w:rsid w:val="00432EA2"/>
    <w:rsid w:val="004745C9"/>
    <w:rsid w:val="004750FD"/>
    <w:rsid w:val="00476603"/>
    <w:rsid w:val="00490FDA"/>
    <w:rsid w:val="004912B5"/>
    <w:rsid w:val="004952FF"/>
    <w:rsid w:val="004A42AB"/>
    <w:rsid w:val="004B0C29"/>
    <w:rsid w:val="004B2EA3"/>
    <w:rsid w:val="004B6685"/>
    <w:rsid w:val="004F1E9F"/>
    <w:rsid w:val="005201E0"/>
    <w:rsid w:val="005202AD"/>
    <w:rsid w:val="00523B94"/>
    <w:rsid w:val="005501D5"/>
    <w:rsid w:val="005F31D3"/>
    <w:rsid w:val="0064496D"/>
    <w:rsid w:val="00645DFE"/>
    <w:rsid w:val="006618AC"/>
    <w:rsid w:val="00682FA5"/>
    <w:rsid w:val="00693EED"/>
    <w:rsid w:val="006948E8"/>
    <w:rsid w:val="006B2A12"/>
    <w:rsid w:val="006B2B05"/>
    <w:rsid w:val="006C15A4"/>
    <w:rsid w:val="006C7483"/>
    <w:rsid w:val="006C7CD0"/>
    <w:rsid w:val="006E4EEB"/>
    <w:rsid w:val="006F2218"/>
    <w:rsid w:val="00711416"/>
    <w:rsid w:val="00711E8D"/>
    <w:rsid w:val="00721C93"/>
    <w:rsid w:val="007466A3"/>
    <w:rsid w:val="00786B8F"/>
    <w:rsid w:val="00795881"/>
    <w:rsid w:val="007A1133"/>
    <w:rsid w:val="007A4C3A"/>
    <w:rsid w:val="007A64D5"/>
    <w:rsid w:val="007A6C3C"/>
    <w:rsid w:val="007E0978"/>
    <w:rsid w:val="00804398"/>
    <w:rsid w:val="00835723"/>
    <w:rsid w:val="008673F4"/>
    <w:rsid w:val="00867F04"/>
    <w:rsid w:val="00872577"/>
    <w:rsid w:val="008A288C"/>
    <w:rsid w:val="008B2162"/>
    <w:rsid w:val="008D0BB2"/>
    <w:rsid w:val="008D7CBE"/>
    <w:rsid w:val="008F562F"/>
    <w:rsid w:val="00924400"/>
    <w:rsid w:val="009330DB"/>
    <w:rsid w:val="00967FA5"/>
    <w:rsid w:val="009708D4"/>
    <w:rsid w:val="00994D7B"/>
    <w:rsid w:val="009B385C"/>
    <w:rsid w:val="009C74D3"/>
    <w:rsid w:val="009C7550"/>
    <w:rsid w:val="009F03FC"/>
    <w:rsid w:val="009F0997"/>
    <w:rsid w:val="00A0480D"/>
    <w:rsid w:val="00A04910"/>
    <w:rsid w:val="00A0751E"/>
    <w:rsid w:val="00A11966"/>
    <w:rsid w:val="00A54027"/>
    <w:rsid w:val="00A634D9"/>
    <w:rsid w:val="00A64399"/>
    <w:rsid w:val="00A965DD"/>
    <w:rsid w:val="00AA6F34"/>
    <w:rsid w:val="00AC61B7"/>
    <w:rsid w:val="00AC6C79"/>
    <w:rsid w:val="00B00D68"/>
    <w:rsid w:val="00B361D6"/>
    <w:rsid w:val="00B51077"/>
    <w:rsid w:val="00B56B0E"/>
    <w:rsid w:val="00B964A5"/>
    <w:rsid w:val="00BC76B8"/>
    <w:rsid w:val="00BF1A80"/>
    <w:rsid w:val="00C12211"/>
    <w:rsid w:val="00C124CC"/>
    <w:rsid w:val="00C270C3"/>
    <w:rsid w:val="00C35221"/>
    <w:rsid w:val="00C36238"/>
    <w:rsid w:val="00C8140B"/>
    <w:rsid w:val="00C86644"/>
    <w:rsid w:val="00CB4CAE"/>
    <w:rsid w:val="00D00B50"/>
    <w:rsid w:val="00D12055"/>
    <w:rsid w:val="00D14F4A"/>
    <w:rsid w:val="00D24B5A"/>
    <w:rsid w:val="00D6325F"/>
    <w:rsid w:val="00D648E1"/>
    <w:rsid w:val="00D8769A"/>
    <w:rsid w:val="00DA0477"/>
    <w:rsid w:val="00DA78C9"/>
    <w:rsid w:val="00DF5B8B"/>
    <w:rsid w:val="00DF65CB"/>
    <w:rsid w:val="00E158C2"/>
    <w:rsid w:val="00E35DE0"/>
    <w:rsid w:val="00E804C4"/>
    <w:rsid w:val="00EA11DA"/>
    <w:rsid w:val="00EB6841"/>
    <w:rsid w:val="00EC36FD"/>
    <w:rsid w:val="00F108E5"/>
    <w:rsid w:val="00F52ECF"/>
    <w:rsid w:val="00F738BE"/>
    <w:rsid w:val="00F75C1F"/>
    <w:rsid w:val="00F864F2"/>
    <w:rsid w:val="00F94D67"/>
    <w:rsid w:val="00FC21AC"/>
    <w:rsid w:val="00FC7C15"/>
    <w:rsid w:val="00FF023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343B5-AB52-443B-A02F-6E83A235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paragraph" w:customStyle="1" w:styleId="lead">
    <w:name w:val="lead"/>
    <w:basedOn w:val="Normal"/>
    <w:rsid w:val="00064F5A"/>
    <w:pPr>
      <w:suppressAutoHyphens w:val="0"/>
      <w:spacing w:before="100" w:beforeAutospacing="1" w:after="100"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F73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6600">
      <w:bodyDiv w:val="1"/>
      <w:marLeft w:val="0"/>
      <w:marRight w:val="0"/>
      <w:marTop w:val="0"/>
      <w:marBottom w:val="0"/>
      <w:divBdr>
        <w:top w:val="none" w:sz="0" w:space="0" w:color="auto"/>
        <w:left w:val="none" w:sz="0" w:space="0" w:color="auto"/>
        <w:bottom w:val="none" w:sz="0" w:space="0" w:color="auto"/>
        <w:right w:val="none" w:sz="0" w:space="0" w:color="auto"/>
      </w:divBdr>
    </w:div>
    <w:div w:id="505748453">
      <w:bodyDiv w:val="1"/>
      <w:marLeft w:val="0"/>
      <w:marRight w:val="0"/>
      <w:marTop w:val="0"/>
      <w:marBottom w:val="0"/>
      <w:divBdr>
        <w:top w:val="none" w:sz="0" w:space="0" w:color="auto"/>
        <w:left w:val="none" w:sz="0" w:space="0" w:color="auto"/>
        <w:bottom w:val="none" w:sz="0" w:space="0" w:color="auto"/>
        <w:right w:val="none" w:sz="0" w:space="0" w:color="auto"/>
      </w:divBdr>
      <w:divsChild>
        <w:div w:id="875393850">
          <w:marLeft w:val="0"/>
          <w:marRight w:val="0"/>
          <w:marTop w:val="0"/>
          <w:marBottom w:val="0"/>
          <w:divBdr>
            <w:top w:val="none" w:sz="0" w:space="0" w:color="auto"/>
            <w:left w:val="none" w:sz="0" w:space="0" w:color="auto"/>
            <w:bottom w:val="none" w:sz="0" w:space="0" w:color="auto"/>
            <w:right w:val="none" w:sz="0" w:space="0" w:color="auto"/>
          </w:divBdr>
          <w:divsChild>
            <w:div w:id="918711608">
              <w:marLeft w:val="0"/>
              <w:marRight w:val="0"/>
              <w:marTop w:val="0"/>
              <w:marBottom w:val="0"/>
              <w:divBdr>
                <w:top w:val="none" w:sz="0" w:space="0" w:color="auto"/>
                <w:left w:val="none" w:sz="0" w:space="0" w:color="auto"/>
                <w:bottom w:val="none" w:sz="0" w:space="0" w:color="auto"/>
                <w:right w:val="none" w:sz="0" w:space="0" w:color="auto"/>
              </w:divBdr>
              <w:divsChild>
                <w:div w:id="895898471">
                  <w:marLeft w:val="0"/>
                  <w:marRight w:val="0"/>
                  <w:marTop w:val="120"/>
                  <w:marBottom w:val="0"/>
                  <w:divBdr>
                    <w:top w:val="none" w:sz="0" w:space="0" w:color="auto"/>
                    <w:left w:val="none" w:sz="0" w:space="0" w:color="auto"/>
                    <w:bottom w:val="none" w:sz="0" w:space="0" w:color="auto"/>
                    <w:right w:val="none" w:sz="0" w:space="0" w:color="auto"/>
                  </w:divBdr>
                  <w:divsChild>
                    <w:div w:id="1637027612">
                      <w:marLeft w:val="0"/>
                      <w:marRight w:val="0"/>
                      <w:marTop w:val="0"/>
                      <w:marBottom w:val="0"/>
                      <w:divBdr>
                        <w:top w:val="none" w:sz="0" w:space="0" w:color="auto"/>
                        <w:left w:val="none" w:sz="0" w:space="0" w:color="auto"/>
                        <w:bottom w:val="none" w:sz="0" w:space="0" w:color="auto"/>
                        <w:right w:val="none" w:sz="0" w:space="0" w:color="auto"/>
                      </w:divBdr>
                      <w:divsChild>
                        <w:div w:id="1056272197">
                          <w:marLeft w:val="0"/>
                          <w:marRight w:val="0"/>
                          <w:marTop w:val="0"/>
                          <w:marBottom w:val="0"/>
                          <w:divBdr>
                            <w:top w:val="none" w:sz="0" w:space="0" w:color="auto"/>
                            <w:left w:val="none" w:sz="0" w:space="0" w:color="auto"/>
                            <w:bottom w:val="none" w:sz="0" w:space="0" w:color="auto"/>
                            <w:right w:val="none" w:sz="0" w:space="0" w:color="auto"/>
                          </w:divBdr>
                          <w:divsChild>
                            <w:div w:id="1359626276">
                              <w:marLeft w:val="0"/>
                              <w:marRight w:val="0"/>
                              <w:marTop w:val="0"/>
                              <w:marBottom w:val="0"/>
                              <w:divBdr>
                                <w:top w:val="none" w:sz="0" w:space="0" w:color="auto"/>
                                <w:left w:val="none" w:sz="0" w:space="0" w:color="auto"/>
                                <w:bottom w:val="none" w:sz="0" w:space="0" w:color="auto"/>
                                <w:right w:val="none" w:sz="0" w:space="0" w:color="auto"/>
                              </w:divBdr>
                              <w:divsChild>
                                <w:div w:id="1481575192">
                                  <w:marLeft w:val="0"/>
                                  <w:marRight w:val="0"/>
                                  <w:marTop w:val="0"/>
                                  <w:marBottom w:val="0"/>
                                  <w:divBdr>
                                    <w:top w:val="none" w:sz="0" w:space="0" w:color="auto"/>
                                    <w:left w:val="none" w:sz="0" w:space="0" w:color="auto"/>
                                    <w:bottom w:val="none" w:sz="0" w:space="0" w:color="auto"/>
                                    <w:right w:val="none" w:sz="0" w:space="0" w:color="auto"/>
                                  </w:divBdr>
                                </w:div>
                                <w:div w:id="716507998">
                                  <w:marLeft w:val="0"/>
                                  <w:marRight w:val="0"/>
                                  <w:marTop w:val="0"/>
                                  <w:marBottom w:val="0"/>
                                  <w:divBdr>
                                    <w:top w:val="none" w:sz="0" w:space="0" w:color="auto"/>
                                    <w:left w:val="none" w:sz="0" w:space="0" w:color="auto"/>
                                    <w:bottom w:val="none" w:sz="0" w:space="0" w:color="auto"/>
                                    <w:right w:val="none" w:sz="0" w:space="0" w:color="auto"/>
                                  </w:divBdr>
                                </w:div>
                                <w:div w:id="5106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021593">
      <w:bodyDiv w:val="1"/>
      <w:marLeft w:val="0"/>
      <w:marRight w:val="0"/>
      <w:marTop w:val="0"/>
      <w:marBottom w:val="0"/>
      <w:divBdr>
        <w:top w:val="none" w:sz="0" w:space="0" w:color="auto"/>
        <w:left w:val="none" w:sz="0" w:space="0" w:color="auto"/>
        <w:bottom w:val="none" w:sz="0" w:space="0" w:color="auto"/>
        <w:right w:val="none" w:sz="0" w:space="0" w:color="auto"/>
      </w:divBdr>
    </w:div>
    <w:div w:id="739517975">
      <w:bodyDiv w:val="1"/>
      <w:marLeft w:val="0"/>
      <w:marRight w:val="0"/>
      <w:marTop w:val="0"/>
      <w:marBottom w:val="0"/>
      <w:divBdr>
        <w:top w:val="none" w:sz="0" w:space="0" w:color="auto"/>
        <w:left w:val="none" w:sz="0" w:space="0" w:color="auto"/>
        <w:bottom w:val="none" w:sz="0" w:space="0" w:color="auto"/>
        <w:right w:val="none" w:sz="0" w:space="0" w:color="auto"/>
      </w:divBdr>
    </w:div>
    <w:div w:id="162098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4994</TotalTime>
  <Pages>2</Pages>
  <Words>342</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134</cp:revision>
  <dcterms:created xsi:type="dcterms:W3CDTF">2025-07-04T06:50:00Z</dcterms:created>
  <dcterms:modified xsi:type="dcterms:W3CDTF">2025-12-03T10:11:00Z</dcterms:modified>
  <dc:language>es-ES</dc:language>
</cp:coreProperties>
</file>