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76" w:rsidRDefault="00C04657">
      <w:pPr>
        <w:pStyle w:val="Ttulo2"/>
      </w:pPr>
      <w:r>
        <w:rPr>
          <w:rStyle w:val="Textoennegrita"/>
          <w:rFonts w:ascii="Arial Narrow" w:hAnsi="Arial Narrow"/>
          <w:b/>
          <w:bCs/>
          <w:sz w:val="40"/>
          <w:szCs w:val="40"/>
        </w:rPr>
        <w:t>La Delegación de Salud clausura el taller de acuarela impartido a los usuarios del Albergue Municipal</w:t>
      </w:r>
    </w:p>
    <w:p w:rsidR="005C1C76" w:rsidRDefault="00C04657" w:rsidP="00B27F35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Tomás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Sampalo</w:t>
      </w:r>
      <w:proofErr w:type="spellEnd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 transmite a la presidenta de la Asociación Artistas Plásticos Pinceles la intención municipal de repetir este taller porque es “muy </w:t>
      </w: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funcional y útil”</w:t>
      </w:r>
    </w:p>
    <w:p w:rsidR="005C1C76" w:rsidRDefault="00B27F35">
      <w:pPr>
        <w:spacing w:before="200" w:after="120"/>
        <w:jc w:val="both"/>
      </w:pPr>
      <w:r>
        <w:rPr>
          <w:rFonts w:ascii="Arial Narrow" w:hAnsi="Arial Narrow"/>
          <w:b/>
          <w:bCs/>
          <w:sz w:val="26"/>
          <w:szCs w:val="26"/>
        </w:rPr>
        <w:t>4</w:t>
      </w:r>
      <w:r w:rsidR="00C04657">
        <w:rPr>
          <w:rFonts w:ascii="Arial Narrow" w:hAnsi="Arial Narrow"/>
          <w:b/>
          <w:bCs/>
          <w:sz w:val="26"/>
          <w:szCs w:val="26"/>
        </w:rPr>
        <w:t xml:space="preserve"> de </w:t>
      </w:r>
      <w:r>
        <w:rPr>
          <w:rFonts w:ascii="Arial Narrow" w:hAnsi="Arial Narrow"/>
          <w:b/>
          <w:bCs/>
          <w:sz w:val="26"/>
          <w:szCs w:val="26"/>
        </w:rPr>
        <w:t xml:space="preserve">diciembre </w:t>
      </w:r>
      <w:r w:rsidR="00C04657">
        <w:rPr>
          <w:rFonts w:ascii="Arial Narrow" w:hAnsi="Arial Narrow"/>
          <w:b/>
          <w:bCs/>
          <w:sz w:val="26"/>
          <w:szCs w:val="26"/>
        </w:rPr>
        <w:t>de 2025.</w:t>
      </w:r>
      <w:r w:rsidR="00C04657">
        <w:rPr>
          <w:rFonts w:ascii="Arial Narrow" w:hAnsi="Arial Narrow"/>
          <w:sz w:val="26"/>
          <w:szCs w:val="26"/>
        </w:rPr>
        <w:t xml:space="preserve"> El delegado de Salud y Deportes, Tomás </w:t>
      </w:r>
      <w:proofErr w:type="spellStart"/>
      <w:r w:rsidR="00C04657">
        <w:rPr>
          <w:rFonts w:ascii="Arial Narrow" w:hAnsi="Arial Narrow"/>
          <w:sz w:val="26"/>
          <w:szCs w:val="26"/>
        </w:rPr>
        <w:t>Sampalo</w:t>
      </w:r>
      <w:proofErr w:type="spellEnd"/>
      <w:r w:rsidR="00C04657">
        <w:rPr>
          <w:rFonts w:ascii="Arial Narrow" w:hAnsi="Arial Narrow"/>
          <w:sz w:val="26"/>
          <w:szCs w:val="26"/>
        </w:rPr>
        <w:t>, junto a la presidenta de la Asociación Artistas Plásticos Pinceles, María José Ojeda, ha clausurado el Taller Iniciación a la Acuarela que la Delegación de Salud y De</w:t>
      </w:r>
      <w:r w:rsidR="00C04657">
        <w:rPr>
          <w:rFonts w:ascii="Arial Narrow" w:hAnsi="Arial Narrow"/>
          <w:sz w:val="26"/>
          <w:szCs w:val="26"/>
        </w:rPr>
        <w:t xml:space="preserve">portes, a través del Servicio de Promoción de la Salud, ha </w:t>
      </w:r>
      <w:r w:rsidR="00C04657">
        <w:rPr>
          <w:rFonts w:ascii="Arial Narrow" w:hAnsi="Arial Narrow"/>
          <w:sz w:val="26"/>
          <w:szCs w:val="26"/>
        </w:rPr>
        <w:t xml:space="preserve">impartido </w:t>
      </w:r>
      <w:r w:rsidR="00C04657">
        <w:rPr>
          <w:rFonts w:ascii="Arial Narrow" w:hAnsi="Arial Narrow"/>
          <w:sz w:val="26"/>
          <w:szCs w:val="26"/>
        </w:rPr>
        <w:t>a usuarios del Albergue Municipal. La clausura y exposición de los trabajos ha tenido lugar en el Salón Los Arcos del Alcázar de Jerez ante la presencia de numero</w:t>
      </w:r>
      <w:r w:rsidR="00C04657">
        <w:rPr>
          <w:rFonts w:ascii="Arial Narrow" w:hAnsi="Arial Narrow"/>
          <w:sz w:val="26"/>
          <w:szCs w:val="26"/>
        </w:rPr>
        <w:t>sos pintores, usuarios y técnicos municipales</w:t>
      </w:r>
      <w:r w:rsidR="00C04657">
        <w:rPr>
          <w:rFonts w:ascii="Arial Narrow" w:hAnsi="Arial Narrow"/>
          <w:sz w:val="26"/>
          <w:szCs w:val="26"/>
        </w:rPr>
        <w:t>.</w:t>
      </w:r>
    </w:p>
    <w:p w:rsidR="005C1C76" w:rsidRDefault="00C04657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Tomás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Sampalo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ha transmitido el agradecimiento a la asociación</w:t>
      </w:r>
      <w:r w:rsidR="00B27F35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Pinceles, encargada de realizar el taller,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y ha aprovechado “para confirmarles que vamos a seguir apoyándoles y que contamos con ellos para impartir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más talleres”. El responsable de Salud ha recorrido la exposición de pinturas realizadas por los usuarios del Albergue Municipal. “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En este taller hay una labor de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sanación, de desarrollo, de crecimiento personal; todo esto lo ha facilitado un pincel y unas acuarelas, un lienzo, el conocimiento y el cariño de los profesores”, ha comentado.</w:t>
      </w:r>
    </w:p>
    <w:p w:rsidR="005C1C76" w:rsidRDefault="00C04657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“Las personas que han pintado estas obras de arte jamás cogieron un pincel antes. Son personas cuyas circunstancias vitales son complejas y complicadas. Estamos </w:t>
      </w:r>
      <w:r w:rsidR="00BD2CF9">
        <w:rPr>
          <w:rStyle w:val="Textoennegrita"/>
          <w:rFonts w:ascii="Arial Narrow" w:hAnsi="Arial Narrow"/>
          <w:b w:val="0"/>
          <w:bCs w:val="0"/>
          <w:sz w:val="26"/>
          <w:szCs w:val="26"/>
        </w:rPr>
        <w:t>facilitando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que estas personas encuentren un grupo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de referencia, una actividad en </w:t>
      </w:r>
      <w:r w:rsidR="00BD2CF9"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que se sientan desarrollados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. Vamos seguir haciendo este taller porque nos parece muy</w:t>
      </w:r>
      <w:r w:rsidR="00BD2CF9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funcional y útil”, ha señalado el delegado. </w:t>
      </w:r>
    </w:p>
    <w:p w:rsidR="005C1C76" w:rsidRDefault="00C04657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presidenta María José Ojeda ha recordado que este taller ha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dado unos resultados “excelentes”. Y ha comentado que “nosotros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queremos llevar el arte a la calle. Hay mucha gente que no sabe que tiene el arte en las venas y no saben cómo expresar y pintar ese arte”, ha asegur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ado.</w:t>
      </w:r>
    </w:p>
    <w:p w:rsidR="005C1C76" w:rsidRDefault="00C04657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Con este taller, en el que han participado 50  personas,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“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 través de una acuarela, han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expresado</w:t>
      </w:r>
      <w:r w:rsidR="00BD2CF9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su vida y sus sentimientos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. Nuestra ilusión era </w:t>
      </w:r>
      <w:bookmarkStart w:id="0" w:name="_GoBack"/>
      <w:bookmarkEnd w:id="0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que puedan disfrutar de ello y que les sirva como terapia. El arte es salud”, ha afirma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do María José Ojeda.</w:t>
      </w:r>
    </w:p>
    <w:p w:rsidR="005C1C76" w:rsidRDefault="00C04657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(Se adjunta fotografía y enlace de audio:</w:t>
      </w:r>
    </w:p>
    <w:p w:rsidR="005C1C76" w:rsidRDefault="00C04657" w:rsidP="00C04657">
      <w:pPr>
        <w:pStyle w:val="Textopreformateado"/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hyperlink r:id="rId6">
        <w:r>
          <w:rPr>
            <w:rStyle w:val="Hipervnculo"/>
            <w:rFonts w:ascii="Arial Narrow" w:hAnsi="Arial Narrow"/>
          </w:rPr>
          <w:t>https://on.soundcloud.com/NLWSttDXvhtT</w:t>
        </w:r>
        <w:r>
          <w:rPr>
            <w:rStyle w:val="Hipervnculo"/>
            <w:rFonts w:ascii="Arial Narrow" w:hAnsi="Arial Narrow"/>
          </w:rPr>
          <w:t>6oQOXw</w:t>
        </w:r>
      </w:hyperlink>
    </w:p>
    <w:sectPr w:rsidR="005C1C76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4657">
      <w:r>
        <w:separator/>
      </w:r>
    </w:p>
  </w:endnote>
  <w:endnote w:type="continuationSeparator" w:id="0">
    <w:p w:rsidR="00000000" w:rsidRDefault="00C0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4657">
      <w:r>
        <w:separator/>
      </w:r>
    </w:p>
  </w:footnote>
  <w:footnote w:type="continuationSeparator" w:id="0">
    <w:p w:rsidR="00000000" w:rsidRDefault="00C04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76" w:rsidRDefault="00C04657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1C76" w:rsidRDefault="005C1C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76"/>
    <w:rsid w:val="005C1C76"/>
    <w:rsid w:val="00B27F35"/>
    <w:rsid w:val="00BD2CF9"/>
    <w:rsid w:val="00C0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851C4-CB3E-49FE-B0F1-A08236B1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75A2A"/>
    <w:rPr>
      <w:color w:val="0000FF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NLWSttDXvhtT6oQOX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24</cp:revision>
  <cp:lastPrinted>2025-09-16T11:14:00Z</cp:lastPrinted>
  <dcterms:created xsi:type="dcterms:W3CDTF">2025-07-04T06:50:00Z</dcterms:created>
  <dcterms:modified xsi:type="dcterms:W3CDTF">2025-12-04T07:44:00Z</dcterms:modified>
  <dc:language>es-ES</dc:language>
</cp:coreProperties>
</file>