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23" w:rsidRDefault="00285192">
      <w:pPr>
        <w:rPr>
          <w:rFonts w:ascii="Arial Narrow" w:hAnsi="Arial Narrow"/>
          <w:b/>
          <w:sz w:val="40"/>
          <w:szCs w:val="26"/>
        </w:rPr>
      </w:pPr>
      <w:r>
        <w:rPr>
          <w:rFonts w:ascii="Arial Narrow" w:hAnsi="Arial Narrow"/>
          <w:b/>
          <w:sz w:val="40"/>
          <w:szCs w:val="26"/>
        </w:rPr>
        <w:t xml:space="preserve">La alcaldesa presenta el quinto contenedor y la ampliación del contrato del servicio de gestión de residuos para su implantación  </w:t>
      </w:r>
    </w:p>
    <w:p w:rsidR="00BE0123" w:rsidRDefault="00BE0123">
      <w:pPr>
        <w:jc w:val="both"/>
        <w:rPr>
          <w:rFonts w:ascii="Arial Narrow" w:hAnsi="Arial Narrow"/>
          <w:sz w:val="32"/>
          <w:szCs w:val="32"/>
        </w:rPr>
      </w:pPr>
    </w:p>
    <w:p w:rsidR="00BE0123" w:rsidRPr="00285192" w:rsidRDefault="00285192">
      <w:pPr>
        <w:rPr>
          <w:sz w:val="32"/>
          <w:szCs w:val="36"/>
        </w:rPr>
      </w:pPr>
      <w:r w:rsidRPr="00285192">
        <w:rPr>
          <w:rFonts w:ascii="Arial Narrow" w:hAnsi="Arial Narrow"/>
          <w:sz w:val="32"/>
          <w:szCs w:val="36"/>
        </w:rPr>
        <w:t xml:space="preserve">La puesta en marcha de esta mejora en la ciudad supone una inversión de 8,2 millones de euros, la incorporación de 31 trabajadores y nueva maquinaria y la adquisición de 1.500 contenedores </w:t>
      </w:r>
    </w:p>
    <w:p w:rsidR="00BE0123" w:rsidRDefault="00BE0123"/>
    <w:p w:rsidR="00BE0123" w:rsidRDefault="00285192">
      <w:pPr>
        <w:jc w:val="both"/>
        <w:rPr>
          <w:rFonts w:ascii="Arial Narrow" w:hAnsi="Arial Narrow"/>
          <w:sz w:val="26"/>
          <w:szCs w:val="26"/>
        </w:rPr>
      </w:pPr>
      <w:r>
        <w:rPr>
          <w:rFonts w:ascii="Arial Narrow" w:hAnsi="Arial Narrow"/>
          <w:b/>
          <w:sz w:val="26"/>
          <w:szCs w:val="26"/>
        </w:rPr>
        <w:t>4 de diciembre de 2025</w:t>
      </w:r>
      <w:r>
        <w:rPr>
          <w:rFonts w:ascii="Arial Narrow" w:hAnsi="Arial Narrow"/>
          <w:sz w:val="26"/>
          <w:szCs w:val="26"/>
        </w:rPr>
        <w:t>. La alcaldesa de Jerez, María José García-</w:t>
      </w:r>
      <w:r>
        <w:rPr>
          <w:rFonts w:ascii="Arial Narrow" w:hAnsi="Arial Narrow"/>
          <w:sz w:val="26"/>
          <w:szCs w:val="26"/>
        </w:rPr>
        <w:t>Pelayo, acompañada del teniente de alcaldesa de Coordinación de Servicios Públicos, Jaime Espinar, ha presentado este jueves en  las instalaciones de UTE-Jerez,  el quinto contenedor para la recogida selectiva de residuos orgánicos que se implantará en Jer</w:t>
      </w:r>
      <w:r>
        <w:rPr>
          <w:rFonts w:ascii="Arial Narrow" w:hAnsi="Arial Narrow"/>
          <w:sz w:val="26"/>
          <w:szCs w:val="26"/>
        </w:rPr>
        <w:t xml:space="preserve">ez, tanto en el ámbito urbano como rural, tal y como establece la Ley 7/2022 de 8 de abril, de Residuos y suelos contaminados para una economía circular. En este acto ha participado también Salvador </w:t>
      </w:r>
      <w:proofErr w:type="spellStart"/>
      <w:r>
        <w:rPr>
          <w:rFonts w:ascii="Arial Narrow" w:hAnsi="Arial Narrow"/>
          <w:sz w:val="26"/>
          <w:szCs w:val="26"/>
        </w:rPr>
        <w:t>Magán</w:t>
      </w:r>
      <w:proofErr w:type="spellEnd"/>
      <w:r>
        <w:rPr>
          <w:rFonts w:ascii="Arial Narrow" w:hAnsi="Arial Narrow"/>
          <w:sz w:val="26"/>
          <w:szCs w:val="26"/>
        </w:rPr>
        <w:t>, en calidad de portavoz del Comité de Empresa UTE J</w:t>
      </w:r>
      <w:r>
        <w:rPr>
          <w:rFonts w:ascii="Arial Narrow" w:hAnsi="Arial Narrow"/>
          <w:sz w:val="26"/>
          <w:szCs w:val="26"/>
        </w:rPr>
        <w:t>erez.</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La alcaldesa ha agradecido al comité, a los trabajadores de la UTE, a la empresa y a los técnicos de Coordinación de Servicios Públicos su gran labor. "Hoy es un día grande para Jerez. Gracias por atender a las necesidades del servicio de limpieza p</w:t>
      </w:r>
      <w:r>
        <w:rPr>
          <w:rFonts w:ascii="Arial Narrow" w:hAnsi="Arial Narrow"/>
          <w:sz w:val="26"/>
          <w:szCs w:val="26"/>
        </w:rPr>
        <w:t>ara que Jerez esté en el mejor estado posible" y ha añadido que "a mediados de la próxima semana contaremos con el quinto contenedor en nuestra calles, cumpliendo la ley que obliga a los ayuntamientos  a separar los residuos, que se trasladarán a Las Calan</w:t>
      </w:r>
      <w:r>
        <w:rPr>
          <w:rFonts w:ascii="Arial Narrow" w:hAnsi="Arial Narrow"/>
          <w:sz w:val="26"/>
          <w:szCs w:val="26"/>
        </w:rPr>
        <w:t xml:space="preserve">drias para su transformación en energía".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García-Pelayo ha informado que serán 1.500 los contenedores que se instalen en distintas zonas de la ciudad, "con lo cual tendremos no sólo nuestra ciudad más limpia sino que apostaremos también por una ciudad má</w:t>
      </w:r>
      <w:r>
        <w:rPr>
          <w:rFonts w:ascii="Arial Narrow" w:hAnsi="Arial Narrow"/>
          <w:sz w:val="26"/>
          <w:szCs w:val="26"/>
        </w:rPr>
        <w:t xml:space="preserve">s sostenible y mucho más moderna. Se irán colocando progresivamente, primero en la zona rural, y después en distintos puntos de la zona urbana, para que toda la ciudad tenga la posibilidad de depositar sus residuos en este contenedor". </w:t>
      </w:r>
    </w:p>
    <w:p w:rsidR="00BE0123" w:rsidRDefault="00BE0123">
      <w:pPr>
        <w:jc w:val="both"/>
        <w:rPr>
          <w:rFonts w:ascii="Arial Narrow" w:hAnsi="Arial Narrow"/>
          <w:sz w:val="26"/>
          <w:szCs w:val="26"/>
        </w:rPr>
      </w:pPr>
    </w:p>
    <w:p w:rsidR="00285192" w:rsidRDefault="00285192">
      <w:pPr>
        <w:jc w:val="both"/>
        <w:rPr>
          <w:rFonts w:ascii="Arial Narrow" w:hAnsi="Arial Narrow"/>
          <w:sz w:val="26"/>
          <w:szCs w:val="26"/>
        </w:rPr>
      </w:pPr>
      <w:r>
        <w:rPr>
          <w:rFonts w:ascii="Arial Narrow" w:hAnsi="Arial Narrow"/>
          <w:sz w:val="26"/>
          <w:szCs w:val="26"/>
        </w:rPr>
        <w:t>"La implantación d</w:t>
      </w:r>
      <w:r>
        <w:rPr>
          <w:rFonts w:ascii="Arial Narrow" w:hAnsi="Arial Narrow"/>
          <w:sz w:val="26"/>
          <w:szCs w:val="26"/>
        </w:rPr>
        <w:t>el quinto contenedor trae consigo más medios materiales, más vehículos para que la ciudad esté más limpia pero también más medios humanos". En este punto, la alcaldesa ha recordado que el actual contrato de limpieza, aprobado por el anterior gobierno socialista,</w:t>
      </w:r>
      <w:r>
        <w:rPr>
          <w:rFonts w:ascii="Arial Narrow" w:hAnsi="Arial Narrow"/>
          <w:sz w:val="26"/>
          <w:szCs w:val="26"/>
        </w:rPr>
        <w:t xml:space="preserve"> "no es el </w:t>
      </w:r>
      <w:r>
        <w:rPr>
          <w:rFonts w:ascii="Arial Narrow" w:hAnsi="Arial Narrow"/>
          <w:sz w:val="26"/>
          <w:szCs w:val="26"/>
        </w:rPr>
        <w:t>ideal, no es el que Jerez necesit</w:t>
      </w:r>
      <w:r>
        <w:rPr>
          <w:rFonts w:ascii="Arial Narrow" w:hAnsi="Arial Narrow"/>
          <w:sz w:val="26"/>
          <w:szCs w:val="26"/>
        </w:rPr>
        <w:t>a. Por ello, a</w:t>
      </w:r>
      <w:r>
        <w:rPr>
          <w:rFonts w:ascii="Arial Narrow" w:hAnsi="Arial Narrow"/>
          <w:sz w:val="26"/>
          <w:szCs w:val="26"/>
        </w:rPr>
        <w:t xml:space="preserve"> partir de 2028,</w:t>
      </w:r>
      <w:r>
        <w:rPr>
          <w:rFonts w:ascii="Arial Narrow" w:hAnsi="Arial Narrow"/>
          <w:sz w:val="26"/>
          <w:szCs w:val="26"/>
        </w:rPr>
        <w:t xml:space="preserve"> cuando acabe el actual contrato,</w:t>
      </w:r>
      <w:r>
        <w:rPr>
          <w:rFonts w:ascii="Arial Narrow" w:hAnsi="Arial Narrow"/>
          <w:sz w:val="26"/>
          <w:szCs w:val="26"/>
        </w:rPr>
        <w:t xml:space="preserve"> tendremos la </w:t>
      </w:r>
      <w:r>
        <w:rPr>
          <w:rFonts w:ascii="Arial Narrow" w:hAnsi="Arial Narrow"/>
          <w:sz w:val="26"/>
          <w:szCs w:val="26"/>
        </w:rPr>
        <w:t>oportunidad de hacer uno más ambicioso, que cuente con más medios y más personal. Estamos hablando de una situación provisional hasta que tengamos la oportunidad de abordar un nuevo contrato, pe</w:t>
      </w:r>
      <w:r>
        <w:rPr>
          <w:rFonts w:ascii="Arial Narrow" w:hAnsi="Arial Narrow"/>
          <w:sz w:val="26"/>
          <w:szCs w:val="26"/>
        </w:rPr>
        <w:t>ro una situación transitoria que en ningún caso podemos desaprovechar”.</w:t>
      </w:r>
    </w:p>
    <w:p w:rsidR="00BE0123" w:rsidRDefault="00285192">
      <w:pPr>
        <w:jc w:val="both"/>
        <w:rPr>
          <w:rFonts w:ascii="Arial Narrow" w:hAnsi="Arial Narrow"/>
          <w:sz w:val="26"/>
          <w:szCs w:val="26"/>
        </w:rPr>
      </w:pPr>
      <w:r>
        <w:rPr>
          <w:rFonts w:ascii="Arial Narrow" w:hAnsi="Arial Narrow"/>
          <w:sz w:val="26"/>
          <w:szCs w:val="26"/>
        </w:rPr>
        <w:lastRenderedPageBreak/>
        <w:t>García-Pelayo ha valorado que “c</w:t>
      </w:r>
      <w:r>
        <w:rPr>
          <w:rFonts w:ascii="Arial Narrow" w:hAnsi="Arial Narrow"/>
          <w:sz w:val="26"/>
          <w:szCs w:val="26"/>
        </w:rPr>
        <w:t xml:space="preserve">on este quinto contenedor contaremos con más personal, y más medios también con más presupuesto para que nuestra ciudad esté limpia ya que hemos ampliado el contrato en torno a unos 8 </w:t>
      </w:r>
      <w:r>
        <w:rPr>
          <w:rFonts w:ascii="Arial Narrow" w:hAnsi="Arial Narrow"/>
          <w:sz w:val="26"/>
          <w:szCs w:val="26"/>
        </w:rPr>
        <w:t>millones de euros, por tanto, más presupuesto y más medios para tener una ciudad mucho más limpia".</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La regidora ha señalado igualmente que "somos conscientes de que la ciudadanía reclama mejores servicios". En cuanto al servicio del transporte urbano ha r</w:t>
      </w:r>
      <w:r>
        <w:rPr>
          <w:rFonts w:ascii="Arial Narrow" w:hAnsi="Arial Narrow"/>
          <w:sz w:val="26"/>
          <w:szCs w:val="26"/>
        </w:rPr>
        <w:t>ecordado que ya se cuenta con 25 autobuses más y que "una vez finalice el recurso del partido socialista contaremos con 25 autobuses nuevos más, antes de que finalice la legislatura. Un trabajo que el ciudadano percibe como positivo. Otro reto importante e</w:t>
      </w:r>
      <w:r>
        <w:rPr>
          <w:rFonts w:ascii="Arial Narrow" w:hAnsi="Arial Narrow"/>
          <w:sz w:val="26"/>
          <w:szCs w:val="26"/>
        </w:rPr>
        <w:t xml:space="preserve">s el mantenimiento de nuestras calles, dentro de poco acometeremos el arreglo de 29 calles con fondos de la Diputación".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"Otro servicio esencial es el de la limpieza, avanzamos pero somos inconformistas, no nos resignamos con lo que tenemos, hay que avan</w:t>
      </w:r>
      <w:r>
        <w:rPr>
          <w:rFonts w:ascii="Arial Narrow" w:hAnsi="Arial Narrow"/>
          <w:sz w:val="26"/>
          <w:szCs w:val="26"/>
        </w:rPr>
        <w:t>zar mucho más. Se da un paso importante, pero los ciudadanos también tienen responsabilidad, en paralelo con la implantación del quinto contenedor, vamos a hacer una campaña de sensibilización y concienciación, especialmente en los centros educativos,  par</w:t>
      </w:r>
      <w:r>
        <w:rPr>
          <w:rFonts w:ascii="Arial Narrow" w:hAnsi="Arial Narrow"/>
          <w:sz w:val="26"/>
          <w:szCs w:val="26"/>
        </w:rPr>
        <w:t xml:space="preserve">a que el ciudadano sepa cómo utilizar este quinto contenedor, discriminar los residuos a la hora de depositarlos en los distintos contenedores y mantener nuestra ciudad limpia es tarea de todos", ha destacado la alcaldesa.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García-Pelayo también ha aludid</w:t>
      </w:r>
      <w:r>
        <w:rPr>
          <w:rFonts w:ascii="Arial Narrow" w:hAnsi="Arial Narrow"/>
          <w:sz w:val="26"/>
          <w:szCs w:val="26"/>
        </w:rPr>
        <w:t xml:space="preserve">o al "momento bastante complejo que vivimos ahora, que estamos en periodo de zambombas. Por ello, </w:t>
      </w:r>
      <w:r>
        <w:rPr>
          <w:rFonts w:ascii="Arial Narrow" w:hAnsi="Arial Narrow"/>
          <w:sz w:val="26"/>
          <w:szCs w:val="26"/>
        </w:rPr>
        <w:t>tengo que felicitar a los trabajadores de la limpieza, pero también agradecer a los ciudadanos que se están involucrando a la hora de facilita</w:t>
      </w:r>
      <w:r>
        <w:rPr>
          <w:rFonts w:ascii="Arial Narrow" w:hAnsi="Arial Narrow"/>
          <w:sz w:val="26"/>
          <w:szCs w:val="26"/>
        </w:rPr>
        <w:t xml:space="preserve">r el trabajo de los empleados del servicio de limpieza".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"En definitiva, transmitiremos la información para que la implantación del quinto contenedor sea todo un éxito, el 41 por ciento de la basura que se tira en los contenedores son residuos orgánicos,</w:t>
      </w:r>
      <w:r>
        <w:rPr>
          <w:rFonts w:ascii="Arial Narrow" w:hAnsi="Arial Narrow"/>
          <w:sz w:val="26"/>
          <w:szCs w:val="26"/>
        </w:rPr>
        <w:t xml:space="preserve"> y este dato da idea de la importancia que tiene el buen uso de este quinto contenedor".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 xml:space="preserve">Por su parte, Salvador </w:t>
      </w:r>
      <w:proofErr w:type="spellStart"/>
      <w:r>
        <w:rPr>
          <w:rFonts w:ascii="Arial Narrow" w:hAnsi="Arial Narrow"/>
          <w:sz w:val="26"/>
          <w:szCs w:val="26"/>
        </w:rPr>
        <w:t>Magán</w:t>
      </w:r>
      <w:proofErr w:type="spellEnd"/>
      <w:r>
        <w:rPr>
          <w:rFonts w:ascii="Arial Narrow" w:hAnsi="Arial Narrow"/>
          <w:sz w:val="26"/>
          <w:szCs w:val="26"/>
        </w:rPr>
        <w:t>, en calidad de portavoz del Comité de Empresa UTE Jerez, ha agradecido "las conversaciones con el Ayuntamiento para cubrir  las necesida</w:t>
      </w:r>
      <w:r>
        <w:rPr>
          <w:rFonts w:ascii="Arial Narrow" w:hAnsi="Arial Narrow"/>
          <w:sz w:val="26"/>
          <w:szCs w:val="26"/>
        </w:rPr>
        <w:t>des de la ciudadanía y los trabajadores, para conseguir el objetivo de tener una ciudad más limpia y un servicio más eficiente. Ha sido un gran esfuerzo por todas las</w:t>
      </w:r>
      <w:r>
        <w:rPr>
          <w:rFonts w:ascii="Arial Narrow" w:hAnsi="Arial Narrow"/>
          <w:sz w:val="26"/>
          <w:szCs w:val="26"/>
        </w:rPr>
        <w:t xml:space="preserve"> partes y por fin se ha conseguido. Agradecer el esfuerzo de la empresa y el Ayuntamiento que </w:t>
      </w:r>
      <w:r>
        <w:rPr>
          <w:rFonts w:ascii="Arial Narrow" w:hAnsi="Arial Narrow"/>
          <w:sz w:val="26"/>
          <w:szCs w:val="26"/>
        </w:rPr>
        <w:t xml:space="preserve">nos ha permitido conseguir la mejoría que necesitaba Jerez y los trabajadores". </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La normativa obliga a los ayuntamientos a poner en marcha la recogida selectiva de residuos orgánicos (</w:t>
      </w:r>
      <w:proofErr w:type="spellStart"/>
      <w:r>
        <w:rPr>
          <w:rFonts w:ascii="Arial Narrow" w:hAnsi="Arial Narrow"/>
          <w:sz w:val="26"/>
          <w:szCs w:val="26"/>
        </w:rPr>
        <w:t>biorresiduos</w:t>
      </w:r>
      <w:proofErr w:type="spellEnd"/>
      <w:r>
        <w:rPr>
          <w:rFonts w:ascii="Arial Narrow" w:hAnsi="Arial Narrow"/>
          <w:sz w:val="26"/>
          <w:szCs w:val="26"/>
        </w:rPr>
        <w:t xml:space="preserve">), así como su transporte y tratamiento específico. Por </w:t>
      </w:r>
      <w:r>
        <w:rPr>
          <w:rFonts w:ascii="Arial Narrow" w:hAnsi="Arial Narrow"/>
          <w:sz w:val="26"/>
          <w:szCs w:val="26"/>
        </w:rPr>
        <w:lastRenderedPageBreak/>
        <w:t>est</w:t>
      </w:r>
      <w:r>
        <w:rPr>
          <w:rFonts w:ascii="Arial Narrow" w:hAnsi="Arial Narrow"/>
          <w:sz w:val="26"/>
          <w:szCs w:val="26"/>
        </w:rPr>
        <w:t>e motivo, el Ayuntamiento va a implantar este quinto contenedor, también denominado</w:t>
      </w:r>
      <w:r>
        <w:rPr>
          <w:rFonts w:ascii="Arial Narrow" w:hAnsi="Arial Narrow"/>
          <w:sz w:val="26"/>
          <w:szCs w:val="26"/>
        </w:rPr>
        <w:t xml:space="preserve"> contenedor marrón,</w:t>
      </w:r>
      <w:r>
        <w:rPr>
          <w:rFonts w:ascii="Arial Narrow" w:hAnsi="Arial Narrow"/>
          <w:sz w:val="26"/>
          <w:szCs w:val="26"/>
        </w:rPr>
        <w:t xml:space="preserve"> con el fin de separar la materia orgánica de otros residuos, </w:t>
      </w:r>
      <w:r>
        <w:rPr>
          <w:rFonts w:ascii="Arial Narrow" w:hAnsi="Arial Narrow"/>
          <w:sz w:val="26"/>
          <w:szCs w:val="26"/>
        </w:rPr>
        <w:t xml:space="preserve">reciclarla y obtener compost o biogás en una planta de tratamiento, reducir el volumen de residuos que acaban </w:t>
      </w:r>
      <w:r>
        <w:rPr>
          <w:rFonts w:ascii="Arial Narrow" w:hAnsi="Arial Narrow"/>
          <w:sz w:val="26"/>
          <w:szCs w:val="26"/>
        </w:rPr>
        <w:t>en vertederos y minimizar la emisión de CO2.</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Para poder dar cumplimiento a esta normativa, se ha llevado a cabo una modificación del contrato entre el Ayuntamiento y UTE-Jerez que consiste en la ampliación del servicio con medios materiales y personales s</w:t>
      </w:r>
      <w:r>
        <w:rPr>
          <w:rFonts w:ascii="Arial Narrow" w:hAnsi="Arial Narrow"/>
          <w:sz w:val="26"/>
          <w:szCs w:val="26"/>
        </w:rPr>
        <w:t>uficientes, que permita la recogida selectiva de forma separada y diferenciada de este tipo de residuos. El importe de esta modificación del contrato asciende a 8.239.215,08 de euros e implica la incorporación de 31 trabajadores, distribuidos entre persona</w:t>
      </w:r>
      <w:r>
        <w:rPr>
          <w:rFonts w:ascii="Arial Narrow" w:hAnsi="Arial Narrow"/>
          <w:sz w:val="26"/>
          <w:szCs w:val="26"/>
        </w:rPr>
        <w:t>l a tiempo completo y personal de refuerzo para fines de semana y festivos, garantizando así una correcta prestación del servicio asociado al contenedor marrón.</w:t>
      </w:r>
    </w:p>
    <w:p w:rsidR="00BE0123" w:rsidRDefault="00BE0123">
      <w:pPr>
        <w:jc w:val="both"/>
        <w:rPr>
          <w:rFonts w:ascii="Arial Narrow" w:hAnsi="Arial Narrow"/>
          <w:sz w:val="26"/>
          <w:szCs w:val="26"/>
        </w:rPr>
      </w:pP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 xml:space="preserve"> </w:t>
      </w:r>
      <w:r>
        <w:rPr>
          <w:rFonts w:ascii="Arial Narrow" w:hAnsi="Arial Narrow"/>
          <w:b/>
          <w:bCs/>
          <w:sz w:val="26"/>
          <w:szCs w:val="26"/>
        </w:rPr>
        <w:t>1.500 contenedores marrones</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 xml:space="preserve">Hay que destacar también que el Ayuntamiento de Jerez, a través de los fondos </w:t>
      </w:r>
      <w:proofErr w:type="spellStart"/>
      <w:r>
        <w:rPr>
          <w:rFonts w:ascii="Arial Narrow" w:hAnsi="Arial Narrow"/>
          <w:sz w:val="26"/>
          <w:szCs w:val="26"/>
        </w:rPr>
        <w:t>Next</w:t>
      </w:r>
      <w:proofErr w:type="spellEnd"/>
      <w:r>
        <w:rPr>
          <w:rFonts w:ascii="Arial Narrow" w:hAnsi="Arial Narrow"/>
          <w:sz w:val="26"/>
          <w:szCs w:val="26"/>
        </w:rPr>
        <w:t xml:space="preserve"> </w:t>
      </w:r>
      <w:proofErr w:type="spellStart"/>
      <w:r>
        <w:rPr>
          <w:rFonts w:ascii="Arial Narrow" w:hAnsi="Arial Narrow"/>
          <w:sz w:val="26"/>
          <w:szCs w:val="26"/>
        </w:rPr>
        <w:t>Generation</w:t>
      </w:r>
      <w:proofErr w:type="spellEnd"/>
      <w:r>
        <w:rPr>
          <w:rFonts w:ascii="Arial Narrow" w:hAnsi="Arial Narrow"/>
          <w:sz w:val="26"/>
          <w:szCs w:val="26"/>
        </w:rPr>
        <w:t>, destinados a la mejora de la gestión de estos residuos, ha financiado la adquisición de 1.500 contenedores marrones, así como tres camiones eléctricos para recog</w:t>
      </w:r>
      <w:r>
        <w:rPr>
          <w:rFonts w:ascii="Arial Narrow" w:hAnsi="Arial Narrow"/>
          <w:sz w:val="26"/>
          <w:szCs w:val="26"/>
        </w:rPr>
        <w:t xml:space="preserve">ida de residuos de la hostelería y el comercio de la zona centro, cubos domésticos y bolsas </w:t>
      </w:r>
      <w:proofErr w:type="spellStart"/>
      <w:r>
        <w:rPr>
          <w:rFonts w:ascii="Arial Narrow" w:hAnsi="Arial Narrow"/>
          <w:sz w:val="26"/>
          <w:szCs w:val="26"/>
        </w:rPr>
        <w:t>compostables</w:t>
      </w:r>
      <w:proofErr w:type="spellEnd"/>
      <w:r>
        <w:rPr>
          <w:rFonts w:ascii="Arial Narrow" w:hAnsi="Arial Narrow"/>
          <w:sz w:val="26"/>
          <w:szCs w:val="26"/>
        </w:rPr>
        <w:t xml:space="preserve">. </w:t>
      </w:r>
    </w:p>
    <w:p w:rsidR="00BE0123" w:rsidRDefault="00BE0123">
      <w:pPr>
        <w:jc w:val="both"/>
        <w:rPr>
          <w:rFonts w:ascii="Arial Narrow" w:hAnsi="Arial Narrow"/>
          <w:sz w:val="26"/>
          <w:szCs w:val="26"/>
        </w:rPr>
      </w:pPr>
    </w:p>
    <w:p w:rsidR="00BE0123" w:rsidRDefault="00285192">
      <w:pPr>
        <w:jc w:val="both"/>
        <w:rPr>
          <w:b/>
          <w:bCs/>
        </w:rPr>
      </w:pPr>
      <w:r>
        <w:rPr>
          <w:rFonts w:ascii="Arial Narrow" w:hAnsi="Arial Narrow"/>
          <w:b/>
          <w:bCs/>
          <w:sz w:val="26"/>
          <w:szCs w:val="26"/>
        </w:rPr>
        <w:t>Campaña de concienciación</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 xml:space="preserve">La implantación del quinto contenedor conlleva una gran campaña de concienciación y sensibilización ciudadana para dar a </w:t>
      </w:r>
      <w:r>
        <w:rPr>
          <w:rFonts w:ascii="Arial Narrow" w:hAnsi="Arial Narrow"/>
          <w:sz w:val="26"/>
          <w:szCs w:val="26"/>
        </w:rPr>
        <w:t>conocer el uso correcto de este nuevo elemento del mobiliario urbano y los beneficios ambientales que conlleva como la reducción de residuos mezclados, la mejora del reciclaje, la producción de compost de calidad y la disminución de emisiones contaminantes</w:t>
      </w:r>
      <w:r>
        <w:rPr>
          <w:rFonts w:ascii="Arial Narrow" w:hAnsi="Arial Narrow"/>
          <w:sz w:val="26"/>
          <w:szCs w:val="26"/>
        </w:rPr>
        <w:t>. Esta campaña será clave para garantizar la participación de la ciudadanía y el éxito del nuevo sistema de recogida.</w:t>
      </w:r>
    </w:p>
    <w:p w:rsidR="00BE0123" w:rsidRDefault="00BE0123">
      <w:pPr>
        <w:jc w:val="both"/>
        <w:rPr>
          <w:rFonts w:ascii="Arial Narrow" w:hAnsi="Arial Narrow"/>
          <w:sz w:val="26"/>
          <w:szCs w:val="26"/>
        </w:rPr>
      </w:pPr>
    </w:p>
    <w:p w:rsidR="00BE0123" w:rsidRDefault="00285192">
      <w:pPr>
        <w:jc w:val="both"/>
        <w:rPr>
          <w:b/>
          <w:bCs/>
        </w:rPr>
      </w:pPr>
      <w:r>
        <w:rPr>
          <w:rFonts w:ascii="Arial Narrow" w:hAnsi="Arial Narrow"/>
          <w:b/>
          <w:bCs/>
          <w:sz w:val="26"/>
          <w:szCs w:val="26"/>
        </w:rPr>
        <w:t>Nuevos recursos materiales y humanos</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La implantación del quinto contenedor supone un cambio estructural en el sistema de recogida de res</w:t>
      </w:r>
      <w:r>
        <w:rPr>
          <w:rFonts w:ascii="Arial Narrow" w:hAnsi="Arial Narrow"/>
          <w:sz w:val="26"/>
          <w:szCs w:val="26"/>
        </w:rPr>
        <w:t>iduos municipales con la incorporación de nuevas rutas de recogida específicas y un sistema de seguimiento y evaluación para medir la calidad del servicio, la participación ciudadana y la cantidad y calidad del residuo recogido.</w:t>
      </w:r>
    </w:p>
    <w:p w:rsidR="00BE0123" w:rsidRDefault="00285192">
      <w:pPr>
        <w:jc w:val="both"/>
        <w:rPr>
          <w:rFonts w:ascii="Arial Narrow" w:hAnsi="Arial Narrow"/>
          <w:sz w:val="26"/>
          <w:szCs w:val="26"/>
        </w:rPr>
      </w:pPr>
      <w:r>
        <w:rPr>
          <w:rFonts w:ascii="Arial Narrow" w:hAnsi="Arial Narrow"/>
          <w:sz w:val="26"/>
          <w:szCs w:val="26"/>
        </w:rPr>
        <w:t xml:space="preserve"> </w:t>
      </w:r>
    </w:p>
    <w:p w:rsidR="00BE0123" w:rsidRDefault="00285192">
      <w:pPr>
        <w:jc w:val="both"/>
        <w:rPr>
          <w:rFonts w:ascii="Arial Narrow" w:hAnsi="Arial Narrow"/>
          <w:sz w:val="26"/>
          <w:szCs w:val="26"/>
        </w:rPr>
      </w:pPr>
      <w:r>
        <w:rPr>
          <w:rFonts w:ascii="Arial Narrow" w:hAnsi="Arial Narrow"/>
          <w:sz w:val="26"/>
          <w:szCs w:val="26"/>
        </w:rPr>
        <w:t>Ello exige la incorporaci</w:t>
      </w:r>
      <w:r>
        <w:rPr>
          <w:rFonts w:ascii="Arial Narrow" w:hAnsi="Arial Narrow"/>
          <w:sz w:val="26"/>
          <w:szCs w:val="26"/>
        </w:rPr>
        <w:t xml:space="preserve">ón al servicio de nuevos recursos materiales y humanos. Entre los materiales destacan siete camiones recolectores compactadores de carga lateral, </w:t>
      </w:r>
      <w:r>
        <w:rPr>
          <w:rFonts w:ascii="Arial Narrow" w:hAnsi="Arial Narrow"/>
          <w:sz w:val="26"/>
          <w:szCs w:val="26"/>
        </w:rPr>
        <w:lastRenderedPageBreak/>
        <w:t>cuatro vehículos de caja abierta, un furgón taller 100% eléctrico, un vehículo todoterreno y una furgoneta com</w:t>
      </w:r>
      <w:r>
        <w:rPr>
          <w:rFonts w:ascii="Arial Narrow" w:hAnsi="Arial Narrow"/>
          <w:sz w:val="26"/>
          <w:szCs w:val="26"/>
        </w:rPr>
        <w:t>pacta maxi.</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Además son precisos más recursos humanos, concretamente, ocho conductores a tiempo completo de lunes a viernes, siete peones a tiempo completo de lunes a viernes, seis conductores a tiempo parcial los fines de semana y festivos, nueve peones a</w:t>
      </w:r>
      <w:r>
        <w:rPr>
          <w:rFonts w:ascii="Arial Narrow" w:hAnsi="Arial Narrow"/>
          <w:sz w:val="26"/>
          <w:szCs w:val="26"/>
        </w:rPr>
        <w:t xml:space="preserve"> tiempo parcial los fines de semana y festivos y un inspector a tiempo parcial los fines de semana y festivos.</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(Se adjunta fotografías y enlace de audio:</w:t>
      </w:r>
    </w:p>
    <w:p w:rsidR="00BE0123" w:rsidRDefault="00BE0123">
      <w:pPr>
        <w:jc w:val="both"/>
        <w:rPr>
          <w:rFonts w:ascii="Arial Narrow" w:hAnsi="Arial Narrow"/>
          <w:sz w:val="26"/>
          <w:szCs w:val="26"/>
        </w:rPr>
      </w:pPr>
    </w:p>
    <w:p w:rsidR="00BE0123" w:rsidRDefault="00285192">
      <w:pPr>
        <w:jc w:val="both"/>
        <w:rPr>
          <w:rFonts w:ascii="Arial Narrow" w:hAnsi="Arial Narrow"/>
          <w:sz w:val="26"/>
          <w:szCs w:val="26"/>
        </w:rPr>
      </w:pPr>
      <w:r>
        <w:rPr>
          <w:rFonts w:ascii="Arial Narrow" w:hAnsi="Arial Narrow"/>
          <w:sz w:val="26"/>
          <w:szCs w:val="26"/>
        </w:rPr>
        <w:t>Alcaldesa:</w:t>
      </w:r>
    </w:p>
    <w:p w:rsidR="00BE0123" w:rsidRDefault="00285192">
      <w:pPr>
        <w:jc w:val="both"/>
        <w:rPr>
          <w:rFonts w:ascii="Arial Narrow" w:hAnsi="Arial Narrow"/>
          <w:sz w:val="26"/>
          <w:szCs w:val="26"/>
        </w:rPr>
      </w:pPr>
      <w:r>
        <w:rPr>
          <w:rFonts w:ascii="Arial Narrow" w:hAnsi="Arial Narrow"/>
          <w:sz w:val="26"/>
          <w:szCs w:val="26"/>
        </w:rPr>
        <w:t xml:space="preserve"> </w:t>
      </w:r>
    </w:p>
    <w:p w:rsidR="00BE0123" w:rsidRDefault="00285192">
      <w:pPr>
        <w:pStyle w:val="HTMLconformatoprevio"/>
      </w:pPr>
      <w:hyperlink r:id="rId6">
        <w:r>
          <w:rPr>
            <w:rStyle w:val="Hipervnculo"/>
          </w:rPr>
          <w:t>https://on.soundcloud.com/MLBtlz9i5l1xM9wco8</w:t>
        </w:r>
      </w:hyperlink>
    </w:p>
    <w:p w:rsidR="00BE0123" w:rsidRDefault="00BE0123">
      <w:pPr>
        <w:pStyle w:val="HTMLconformatoprevio"/>
      </w:pPr>
    </w:p>
    <w:p w:rsidR="00BE0123" w:rsidRDefault="00285192">
      <w:pPr>
        <w:pStyle w:val="HTMLconformatoprevio"/>
      </w:pPr>
      <w:r>
        <w:t>Enlace de audio del teniente de alcaldesa, Jaime Espinar y del comité de empresa de UTE Jerez:</w:t>
      </w:r>
    </w:p>
    <w:p w:rsidR="00BE0123" w:rsidRDefault="00BE0123">
      <w:pPr>
        <w:pStyle w:val="HTMLconformatoprevio"/>
      </w:pPr>
      <w:bookmarkStart w:id="0" w:name="_GoBack"/>
      <w:bookmarkEnd w:id="0"/>
    </w:p>
    <w:p w:rsidR="00BE0123" w:rsidRDefault="00285192">
      <w:pPr>
        <w:pStyle w:val="HTMLconformatoprevio"/>
      </w:pPr>
      <w:hyperlink r:id="rId7">
        <w:r>
          <w:rPr>
            <w:rStyle w:val="Hipervnculo"/>
          </w:rPr>
          <w:t>ht</w:t>
        </w:r>
        <w:r>
          <w:rPr>
            <w:rStyle w:val="Hipervnculo"/>
          </w:rPr>
          <w:t>tps://ssweb.seap.minhap.es/almacen/descarga/envio/57f514619a2ef7598b7d54e1e0238a53d45f15ce</w:t>
        </w:r>
      </w:hyperlink>
    </w:p>
    <w:p w:rsidR="00BE0123" w:rsidRDefault="00BE0123">
      <w:pPr>
        <w:jc w:val="both"/>
        <w:rPr>
          <w:rFonts w:ascii="Arial Narrow" w:hAnsi="Arial Narrow"/>
          <w:sz w:val="26"/>
          <w:szCs w:val="26"/>
        </w:rPr>
      </w:pPr>
    </w:p>
    <w:p w:rsidR="00BE0123" w:rsidRDefault="00BE0123">
      <w:pPr>
        <w:jc w:val="both"/>
        <w:rPr>
          <w:rFonts w:ascii="Arial Narrow" w:hAnsi="Arial Narrow"/>
          <w:sz w:val="26"/>
          <w:szCs w:val="26"/>
        </w:rPr>
      </w:pPr>
    </w:p>
    <w:sectPr w:rsidR="00BE012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5192">
      <w:r>
        <w:separator/>
      </w:r>
    </w:p>
  </w:endnote>
  <w:endnote w:type="continuationSeparator" w:id="0">
    <w:p w:rsidR="00000000" w:rsidRDefault="0028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5192">
      <w:r>
        <w:separator/>
      </w:r>
    </w:p>
  </w:footnote>
  <w:footnote w:type="continuationSeparator" w:id="0">
    <w:p w:rsidR="00000000" w:rsidRDefault="0028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23" w:rsidRDefault="0028519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E0123" w:rsidRDefault="00BE01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23"/>
    <w:rsid w:val="00285192"/>
    <w:rsid w:val="00BE01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FEF09-A208-4EFD-A34A-512E6E54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Pr>
      <w:color w:val="000080"/>
      <w:u w:val="single"/>
    </w:rPr>
  </w:style>
  <w:style w:type="character" w:styleId="Hipervnculo">
    <w:name w:val="Hyperlink"/>
    <w:basedOn w:val="Fuentedeprrafopredeter"/>
    <w:uiPriority w:val="99"/>
    <w:semiHidden/>
    <w:unhideWhenUsed/>
    <w:rsid w:val="00182B29"/>
    <w:rPr>
      <w:color w:val="0000FF"/>
      <w:u w:val="single"/>
    </w:rPr>
  </w:style>
  <w:style w:type="character" w:customStyle="1" w:styleId="HTMLconformatoprevioCar">
    <w:name w:val="HTML con formato previo Car"/>
    <w:basedOn w:val="Fuentedeprrafopredeter"/>
    <w:link w:val="HTMLconformatoprevio"/>
    <w:uiPriority w:val="99"/>
    <w:semiHidden/>
    <w:qFormat/>
    <w:rsid w:val="00182B29"/>
    <w:rPr>
      <w:rFonts w:ascii="Courier New" w:hAnsi="Courier New" w:cs="Courier New"/>
      <w:sz w:val="20"/>
      <w:szCs w:val="20"/>
      <w:lang w:eastAsia="es-E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pacing w:before="120" w:after="120"/>
    </w:pPr>
    <w:rPr>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uiPriority w:val="34"/>
    <w:qFormat/>
    <w:rsid w:val="008B1ECD"/>
    <w:pPr>
      <w:ind w:left="720"/>
      <w:contextualSpacing/>
    </w:pPr>
  </w:style>
  <w:style w:type="paragraph" w:customStyle="1" w:styleId="LO-normal">
    <w:name w:val="LO-normal"/>
    <w:qFormat/>
    <w:rsid w:val="005F70D2"/>
    <w:rPr>
      <w:rFonts w:ascii="Tahoma" w:eastAsia="Tahoma" w:hAnsi="Tahoma" w:cs="Tahoma"/>
      <w:lang w:eastAsia="zh-CN" w:bidi="hi-IN"/>
    </w:rPr>
  </w:style>
  <w:style w:type="paragraph" w:styleId="HTMLconformatoprevio">
    <w:name w:val="HTML Preformatted"/>
    <w:basedOn w:val="Normal"/>
    <w:link w:val="HTMLconformatoprevioCar"/>
    <w:uiPriority w:val="99"/>
    <w:semiHidden/>
    <w:unhideWhenUsed/>
    <w:qFormat/>
    <w:rsid w:val="0018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57f514619a2ef7598b7d54e1e0238a53d45f15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MLBtlz9i5l1xM9wco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1336</Words>
  <Characters>7354</Characters>
  <Application>Microsoft Office Word</Application>
  <DocSecurity>0</DocSecurity>
  <Lines>61</Lines>
  <Paragraphs>17</Paragraphs>
  <ScaleCrop>false</ScaleCrop>
  <Company>Aytojerez</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31</cp:revision>
  <dcterms:created xsi:type="dcterms:W3CDTF">2025-11-11T15:01:00Z</dcterms:created>
  <dcterms:modified xsi:type="dcterms:W3CDTF">2025-12-04T13:13:00Z</dcterms:modified>
  <dc:language>es-ES</dc:language>
</cp:coreProperties>
</file>