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6B0" w:rsidRDefault="00EE36B0" w:rsidP="00EE36B0">
      <w:pPr>
        <w:spacing w:after="142"/>
        <w:rPr>
          <w:rFonts w:ascii="Arial Narrow" w:hAnsi="Arial Narrow" w:cs="Arial"/>
          <w:b/>
          <w:sz w:val="40"/>
          <w:szCs w:val="40"/>
        </w:rPr>
      </w:pPr>
      <w:r>
        <w:rPr>
          <w:rFonts w:ascii="Arial Narrow" w:hAnsi="Arial Narrow" w:cs="Arial"/>
          <w:b/>
          <w:sz w:val="40"/>
          <w:szCs w:val="40"/>
        </w:rPr>
        <w:t>El plazo para presentar la solicitud para participar como figurantes en la Cabalgata de Reyes Magos se abre el próximo lunes, 15 de diciembre</w:t>
      </w:r>
    </w:p>
    <w:p w:rsidR="00EE36B0" w:rsidRDefault="00EE36B0" w:rsidP="00EE36B0">
      <w:pPr>
        <w:spacing w:after="142"/>
        <w:rPr>
          <w:rFonts w:ascii="Arial Narrow" w:hAnsi="Arial Narrow" w:cs="Arial"/>
          <w:b/>
          <w:sz w:val="18"/>
          <w:szCs w:val="40"/>
        </w:rPr>
      </w:pPr>
    </w:p>
    <w:p w:rsidR="00EE36B0" w:rsidRDefault="00EE36B0" w:rsidP="00EE36B0">
      <w:pPr>
        <w:spacing w:after="142"/>
        <w:jc w:val="both"/>
        <w:rPr>
          <w:rFonts w:ascii="Arial Narrow" w:hAnsi="Arial Narrow" w:cs="Tahoma"/>
          <w:sz w:val="26"/>
          <w:szCs w:val="26"/>
        </w:rPr>
      </w:pPr>
      <w:r>
        <w:rPr>
          <w:rFonts w:ascii="Arial Narrow" w:hAnsi="Arial Narrow"/>
          <w:b/>
          <w:sz w:val="26"/>
          <w:szCs w:val="26"/>
        </w:rPr>
        <w:t>11 de diciembre de 2025.</w:t>
      </w:r>
      <w:r>
        <w:rPr>
          <w:rFonts w:ascii="Arial Narrow" w:hAnsi="Arial Narrow"/>
          <w:sz w:val="26"/>
          <w:szCs w:val="26"/>
        </w:rPr>
        <w:t xml:space="preserve"> El Ayuntamiento de Jerez, a través de la Delegación de </w:t>
      </w:r>
      <w:r w:rsidR="002C3BC9" w:rsidRPr="009B04DB">
        <w:rPr>
          <w:rFonts w:ascii="Arial Narrow" w:hAnsi="Arial Narrow"/>
          <w:sz w:val="26"/>
          <w:szCs w:val="26"/>
        </w:rPr>
        <w:t>Cultura, Grandes Eventos, Patrimonio Histórico y Capitalidad Cultural</w:t>
      </w:r>
      <w:r w:rsidRPr="009B04DB">
        <w:rPr>
          <w:rFonts w:ascii="Arial Narrow" w:hAnsi="Arial Narrow"/>
          <w:sz w:val="26"/>
          <w:szCs w:val="26"/>
        </w:rPr>
        <w:t xml:space="preserve">, </w:t>
      </w:r>
      <w:r>
        <w:rPr>
          <w:rFonts w:ascii="Arial Narrow" w:hAnsi="Arial Narrow"/>
          <w:sz w:val="26"/>
          <w:szCs w:val="26"/>
        </w:rPr>
        <w:t xml:space="preserve">abre el próximo lunes, día 15 de diciembre, el plazo  para solicitar plaza de figurante en la Cabalgata de Reyes Magos. </w:t>
      </w:r>
    </w:p>
    <w:p w:rsidR="0032007C" w:rsidRDefault="00EE36B0" w:rsidP="00EE36B0">
      <w:pPr>
        <w:spacing w:after="142"/>
        <w:jc w:val="both"/>
        <w:rPr>
          <w:rFonts w:ascii="Arial Narrow" w:hAnsi="Arial Narrow"/>
          <w:sz w:val="26"/>
          <w:szCs w:val="26"/>
        </w:rPr>
      </w:pPr>
      <w:r>
        <w:rPr>
          <w:rFonts w:ascii="Arial Narrow" w:hAnsi="Arial Narrow"/>
          <w:sz w:val="26"/>
          <w:szCs w:val="26"/>
        </w:rPr>
        <w:t>Podrán solicitar participar en el sorteo</w:t>
      </w:r>
      <w:r w:rsidR="00DF580D">
        <w:rPr>
          <w:rFonts w:ascii="Arial Narrow" w:hAnsi="Arial Narrow"/>
          <w:sz w:val="26"/>
          <w:szCs w:val="26"/>
        </w:rPr>
        <w:t xml:space="preserve"> para figurantes en las carrozas</w:t>
      </w:r>
      <w:r>
        <w:rPr>
          <w:rFonts w:ascii="Arial Narrow" w:hAnsi="Arial Narrow"/>
          <w:sz w:val="26"/>
          <w:szCs w:val="26"/>
        </w:rPr>
        <w:t xml:space="preserve"> los niños y niñas con edades comprendidas entre los 8 y los 12 años cumplidos en la fecha de la solicitud. No participarán en el sorteo aquellas personas que hubieran tomado parte como figurantes en carrozas en ediciones anteriores. La solicitud de participación en el sorteo deberá ser suscrita por el padre/madre o tutor legal del menor.  </w:t>
      </w:r>
    </w:p>
    <w:p w:rsidR="0032007C" w:rsidRDefault="0032007C" w:rsidP="00EE36B0">
      <w:pPr>
        <w:spacing w:after="142"/>
        <w:jc w:val="both"/>
        <w:rPr>
          <w:rFonts w:ascii="Arial Narrow" w:hAnsi="Arial Narrow"/>
          <w:sz w:val="26"/>
          <w:szCs w:val="26"/>
        </w:rPr>
      </w:pPr>
      <w:r>
        <w:rPr>
          <w:rFonts w:ascii="Arial Narrow" w:hAnsi="Arial Narrow"/>
          <w:sz w:val="26"/>
          <w:szCs w:val="26"/>
        </w:rPr>
        <w:t>En cuanto a los criterios para participar como figurantes a pie son, en primer lugar, que la edad mínima para poder formar parte de alguno de los tramos de la figuración a pie del cortejo de la Cabalgata de Reyes Magos será de 15 años. En segundo, los menores de edad sólo podrán participar si forman parte de un grupo, y éste deberá determinar al menos a un adulto que estará al cargo de todos los menores que formen parte del mismo.</w:t>
      </w:r>
    </w:p>
    <w:p w:rsidR="00EE36B0" w:rsidRDefault="0032007C" w:rsidP="00EE36B0">
      <w:pPr>
        <w:spacing w:after="142"/>
        <w:jc w:val="both"/>
        <w:rPr>
          <w:rFonts w:ascii="Arial Narrow" w:hAnsi="Arial Narrow"/>
          <w:sz w:val="26"/>
          <w:szCs w:val="26"/>
        </w:rPr>
      </w:pPr>
      <w:r>
        <w:rPr>
          <w:rFonts w:ascii="Arial Narrow" w:hAnsi="Arial Narrow"/>
          <w:sz w:val="26"/>
          <w:szCs w:val="26"/>
        </w:rPr>
        <w:t>El plazo para la presentación de solicitudes para figurantes es</w:t>
      </w:r>
      <w:r w:rsidR="00EE36B0">
        <w:rPr>
          <w:rFonts w:ascii="Arial Narrow" w:hAnsi="Arial Narrow"/>
          <w:sz w:val="26"/>
          <w:szCs w:val="26"/>
        </w:rPr>
        <w:t xml:space="preserve"> desde el </w:t>
      </w:r>
      <w:r w:rsidR="00DF580D">
        <w:rPr>
          <w:rFonts w:ascii="Arial Narrow" w:hAnsi="Arial Narrow"/>
          <w:sz w:val="26"/>
          <w:szCs w:val="26"/>
        </w:rPr>
        <w:t>15</w:t>
      </w:r>
      <w:r w:rsidR="00EE36B0">
        <w:rPr>
          <w:rFonts w:ascii="Arial Narrow" w:hAnsi="Arial Narrow"/>
          <w:sz w:val="26"/>
          <w:szCs w:val="26"/>
        </w:rPr>
        <w:t xml:space="preserve"> </w:t>
      </w:r>
      <w:r w:rsidR="00DF580D">
        <w:rPr>
          <w:rFonts w:ascii="Arial Narrow" w:hAnsi="Arial Narrow"/>
          <w:sz w:val="26"/>
          <w:szCs w:val="26"/>
        </w:rPr>
        <w:t xml:space="preserve">al 19 </w:t>
      </w:r>
      <w:r w:rsidR="00EE36B0">
        <w:rPr>
          <w:rFonts w:ascii="Arial Narrow" w:hAnsi="Arial Narrow"/>
          <w:sz w:val="26"/>
          <w:szCs w:val="26"/>
        </w:rPr>
        <w:t xml:space="preserve">de diciembre, ambos inclusive. </w:t>
      </w:r>
      <w:bookmarkStart w:id="0" w:name="_GoBack"/>
      <w:bookmarkEnd w:id="0"/>
    </w:p>
    <w:p w:rsidR="0069394C" w:rsidRPr="009B04DB" w:rsidRDefault="0069394C" w:rsidP="00EE36B0">
      <w:pPr>
        <w:spacing w:after="142"/>
        <w:jc w:val="both"/>
        <w:rPr>
          <w:rFonts w:ascii="Arial Narrow" w:hAnsi="Arial Narrow"/>
          <w:sz w:val="26"/>
          <w:szCs w:val="26"/>
        </w:rPr>
      </w:pPr>
      <w:r w:rsidRPr="009B04DB">
        <w:rPr>
          <w:rFonts w:ascii="Arial Narrow" w:hAnsi="Arial Narrow"/>
          <w:sz w:val="26"/>
          <w:szCs w:val="26"/>
        </w:rPr>
        <w:t xml:space="preserve">El plazo para la presentación de solicitudes para figurantes a pie es desde el </w:t>
      </w:r>
      <w:r w:rsidR="002C3BC9" w:rsidRPr="009B04DB">
        <w:rPr>
          <w:rFonts w:ascii="Arial Narrow" w:hAnsi="Arial Narrow"/>
          <w:sz w:val="26"/>
          <w:szCs w:val="26"/>
        </w:rPr>
        <w:t>día</w:t>
      </w:r>
      <w:r w:rsidRPr="009B04DB">
        <w:rPr>
          <w:rFonts w:ascii="Arial Narrow" w:hAnsi="Arial Narrow"/>
          <w:sz w:val="26"/>
          <w:szCs w:val="26"/>
        </w:rPr>
        <w:t xml:space="preserve"> 11 al 19 de diciembre, ambos inclusive. </w:t>
      </w:r>
    </w:p>
    <w:p w:rsidR="00B1554F" w:rsidRDefault="00EE36B0" w:rsidP="00EE36B0">
      <w:pPr>
        <w:spacing w:after="142"/>
        <w:jc w:val="both"/>
        <w:rPr>
          <w:rStyle w:val="Hipervnculo"/>
          <w:rFonts w:ascii="Arial Narrow" w:hAnsi="Arial Narrow"/>
          <w:sz w:val="26"/>
          <w:szCs w:val="26"/>
        </w:rPr>
      </w:pPr>
      <w:r>
        <w:rPr>
          <w:rFonts w:ascii="Arial Narrow" w:hAnsi="Arial Narrow"/>
          <w:sz w:val="26"/>
          <w:szCs w:val="26"/>
        </w:rPr>
        <w:t xml:space="preserve">Los modelos de solicitudes se encuentran publicados en el enlace: </w:t>
      </w:r>
      <w:r w:rsidR="002C3BC9">
        <w:rPr>
          <w:rFonts w:ascii="Arial Narrow" w:hAnsi="Arial Narrow"/>
          <w:sz w:val="26"/>
          <w:szCs w:val="26"/>
        </w:rPr>
        <w:t xml:space="preserve"> </w:t>
      </w:r>
    </w:p>
    <w:p w:rsidR="00B1554F" w:rsidRDefault="00B1554F" w:rsidP="00EE36B0">
      <w:pPr>
        <w:spacing w:after="142"/>
        <w:jc w:val="both"/>
        <w:rPr>
          <w:rStyle w:val="Hipervnculo"/>
          <w:rFonts w:ascii="Arial Narrow" w:hAnsi="Arial Narrow"/>
          <w:sz w:val="26"/>
          <w:szCs w:val="26"/>
        </w:rPr>
      </w:pPr>
      <w:r w:rsidRPr="00B1554F">
        <w:rPr>
          <w:rStyle w:val="Hipervnculo"/>
          <w:rFonts w:ascii="Arial Narrow" w:hAnsi="Arial Narrow"/>
          <w:sz w:val="26"/>
          <w:szCs w:val="26"/>
        </w:rPr>
        <w:t>https://www.jerez.es/webs-municipales/cultura-y-fiestas/detalle-evento-destacado/solicitudes-participacion-de-figurantes-en-la-cabalgata-de-reyes-magos-2026</w:t>
      </w:r>
    </w:p>
    <w:p w:rsidR="00EE36B0" w:rsidRDefault="00EE36B0" w:rsidP="00EE36B0">
      <w:pPr>
        <w:spacing w:after="142"/>
        <w:jc w:val="both"/>
        <w:rPr>
          <w:rFonts w:ascii="Arial Narrow" w:hAnsi="Arial Narrow"/>
          <w:sz w:val="26"/>
          <w:szCs w:val="26"/>
        </w:rPr>
      </w:pPr>
      <w:r>
        <w:rPr>
          <w:rFonts w:ascii="Arial Narrow" w:hAnsi="Arial Narrow"/>
          <w:sz w:val="26"/>
          <w:szCs w:val="26"/>
        </w:rPr>
        <w:t xml:space="preserve">Dichas solicitudes deberán ser presentadas en el Registro General del Ayuntamiento de Jerez o en cualquiera de los lugares previstos en el artículo 16.4 de la Ley 39/2015, del Procedimiento Administrativo Común de las Administraciones Públicas, dentro del citado plazo. En caso de no disponer de certificado electrónico, se puede remitir mediante email a </w:t>
      </w:r>
      <w:hyperlink r:id="rId6" w:history="1">
        <w:r>
          <w:rPr>
            <w:rStyle w:val="Hipervnculo"/>
            <w:rFonts w:ascii="Arial Narrow" w:hAnsi="Arial Narrow"/>
            <w:sz w:val="26"/>
            <w:szCs w:val="26"/>
          </w:rPr>
          <w:t>fiestasmayores@aytojerez.es</w:t>
        </w:r>
      </w:hyperlink>
      <w:r>
        <w:rPr>
          <w:rFonts w:ascii="Arial Narrow" w:hAnsi="Arial Narrow"/>
          <w:sz w:val="26"/>
          <w:szCs w:val="26"/>
        </w:rPr>
        <w:t>, indicando en el asunto 'Figurantes cabal</w:t>
      </w:r>
      <w:r w:rsidR="00DF580D">
        <w:rPr>
          <w:rFonts w:ascii="Arial Narrow" w:hAnsi="Arial Narrow"/>
          <w:sz w:val="26"/>
          <w:szCs w:val="26"/>
        </w:rPr>
        <w:t>gata RR.MM 2026</w:t>
      </w:r>
      <w:r>
        <w:rPr>
          <w:rFonts w:ascii="Arial Narrow" w:hAnsi="Arial Narrow"/>
          <w:sz w:val="26"/>
          <w:szCs w:val="26"/>
        </w:rPr>
        <w:t>'.</w:t>
      </w:r>
    </w:p>
    <w:p w:rsidR="00EE36B0" w:rsidRDefault="00EE36B0" w:rsidP="00EE36B0">
      <w:pPr>
        <w:spacing w:after="142"/>
        <w:jc w:val="both"/>
        <w:rPr>
          <w:rFonts w:ascii="Arial Narrow" w:hAnsi="Arial Narrow"/>
          <w:sz w:val="26"/>
          <w:szCs w:val="26"/>
        </w:rPr>
      </w:pPr>
      <w:r>
        <w:rPr>
          <w:rFonts w:ascii="Arial Narrow" w:hAnsi="Arial Narrow"/>
          <w:sz w:val="26"/>
          <w:szCs w:val="26"/>
        </w:rPr>
        <w:t>Una vez concluido el plazo de presentación de solicitudes, el Departamento de Fiestas Mayores seleccionará aquellas solicitudes que mejor se adapten a cada figuración y tramo. Se priorizará la participación de grupos sobre la individual, el número de componentes de cada grupo, así como la fecha p</w:t>
      </w:r>
      <w:r w:rsidR="0032007C">
        <w:rPr>
          <w:rFonts w:ascii="Arial Narrow" w:hAnsi="Arial Narrow"/>
          <w:sz w:val="26"/>
          <w:szCs w:val="26"/>
        </w:rPr>
        <w:t xml:space="preserve">resentación de las solicitudes en el caso de los figurantes a pie. </w:t>
      </w:r>
    </w:p>
    <w:p w:rsidR="00EE36B0" w:rsidRDefault="00EE36B0" w:rsidP="00EE36B0">
      <w:pPr>
        <w:spacing w:after="142"/>
        <w:jc w:val="both"/>
        <w:rPr>
          <w:rFonts w:ascii="Arial Narrow" w:hAnsi="Arial Narrow"/>
          <w:sz w:val="26"/>
          <w:szCs w:val="26"/>
        </w:rPr>
      </w:pPr>
      <w:r>
        <w:rPr>
          <w:rFonts w:ascii="Arial Narrow" w:hAnsi="Arial Narrow"/>
          <w:sz w:val="26"/>
          <w:szCs w:val="26"/>
        </w:rPr>
        <w:lastRenderedPageBreak/>
        <w:t>La aceptación de la solicitud se comunicará a través de correo electrónico a la dirección que se hubiera determinado en la solicitud. A esta comunicación se acompañará formulario de declaración de descargo de responsabilidad que deberá ser cumplimentada y firmada por la persona participante y estar en poder del Departamento de Fiestas.</w:t>
      </w:r>
    </w:p>
    <w:p w:rsidR="00EE36B0" w:rsidRDefault="00EE36B0" w:rsidP="00EE36B0">
      <w:pPr>
        <w:spacing w:after="142"/>
        <w:jc w:val="both"/>
        <w:rPr>
          <w:rFonts w:ascii="Arial Narrow" w:hAnsi="Arial Narrow"/>
          <w:sz w:val="26"/>
          <w:szCs w:val="26"/>
        </w:rPr>
      </w:pPr>
      <w:r>
        <w:rPr>
          <w:rFonts w:ascii="Arial Narrow" w:hAnsi="Arial Narrow"/>
          <w:sz w:val="26"/>
          <w:szCs w:val="26"/>
        </w:rPr>
        <w:t>En el caso de participante menor de edad, la citada declaración será cumplimentada y suscrita por sus representantes legales junto con autorización para la participación del menor, identificación del adulto que quedará a cargo y responsable jurídico del mismo mientras dure la Cabalgata, y consentimiento expreso para la toma de imágenes del menor y su difusión en medios de comunicación.</w:t>
      </w:r>
    </w:p>
    <w:p w:rsidR="00EE36B0" w:rsidRDefault="00EE36B0" w:rsidP="00EE36B0">
      <w:pPr>
        <w:spacing w:after="142"/>
        <w:jc w:val="both"/>
        <w:rPr>
          <w:rFonts w:ascii="Arial Narrow" w:hAnsi="Arial Narrow"/>
          <w:sz w:val="26"/>
          <w:szCs w:val="26"/>
        </w:rPr>
      </w:pPr>
      <w:r>
        <w:rPr>
          <w:rFonts w:ascii="Arial Narrow" w:hAnsi="Arial Narrow"/>
          <w:sz w:val="26"/>
          <w:szCs w:val="26"/>
        </w:rPr>
        <w:t>Por último, es importante mencionar que los disfraces facilitados durante la figuración son propiedad del Ayuntamiento de Jerez. Los solicitantes seleccionados serán responsables de los mismos desde su entrega hasta su devolución, y deberán cumplir las directrices que en relación con su uso y cuidado les comuniquen desde el Departamento de Fiestas en el momento de su entrega.</w:t>
      </w:r>
    </w:p>
    <w:p w:rsidR="00EE36B0" w:rsidRDefault="00EE36B0" w:rsidP="00EE36B0">
      <w:pPr>
        <w:spacing w:after="142"/>
        <w:jc w:val="both"/>
        <w:rPr>
          <w:rFonts w:ascii="Arial Narrow" w:hAnsi="Arial Narrow"/>
          <w:sz w:val="26"/>
          <w:szCs w:val="26"/>
        </w:rPr>
      </w:pPr>
    </w:p>
    <w:p w:rsidR="00EE36B0" w:rsidRDefault="00EE36B0" w:rsidP="00EE36B0">
      <w:pPr>
        <w:spacing w:after="142"/>
        <w:jc w:val="both"/>
        <w:rPr>
          <w:rFonts w:ascii="Arial Narrow" w:hAnsi="Arial Narrow"/>
          <w:sz w:val="26"/>
          <w:szCs w:val="26"/>
        </w:rPr>
      </w:pPr>
    </w:p>
    <w:p w:rsidR="00EE36B0" w:rsidRDefault="00EE36B0" w:rsidP="00EE36B0">
      <w:pPr>
        <w:spacing w:after="142"/>
        <w:jc w:val="both"/>
        <w:rPr>
          <w:rFonts w:ascii="Arial Narrow" w:hAnsi="Arial Narrow"/>
          <w:sz w:val="26"/>
          <w:szCs w:val="26"/>
        </w:rPr>
      </w:pPr>
    </w:p>
    <w:p w:rsidR="00EE36B0" w:rsidRDefault="00EE36B0" w:rsidP="00EE36B0">
      <w:pPr>
        <w:spacing w:after="142"/>
        <w:jc w:val="both"/>
        <w:rPr>
          <w:rFonts w:ascii="Arial Narrow" w:hAnsi="Arial Narrow"/>
          <w:sz w:val="26"/>
          <w:szCs w:val="26"/>
        </w:rPr>
      </w:pPr>
    </w:p>
    <w:p w:rsidR="004152ED" w:rsidRPr="00EE36B0" w:rsidRDefault="004152ED" w:rsidP="00EE36B0"/>
    <w:sectPr w:rsidR="004152ED" w:rsidRPr="00EE36B0">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37" w:rsidRDefault="00390437">
      <w:r>
        <w:separator/>
      </w:r>
    </w:p>
  </w:endnote>
  <w:endnote w:type="continuationSeparator" w:id="0">
    <w:p w:rsidR="00390437" w:rsidRDefault="003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37" w:rsidRDefault="00390437">
      <w:r>
        <w:separator/>
      </w:r>
    </w:p>
  </w:footnote>
  <w:footnote w:type="continuationSeparator" w:id="0">
    <w:p w:rsidR="00390437" w:rsidRDefault="00390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ED" w:rsidRDefault="00B1554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152ED" w:rsidRDefault="004152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ED" w:rsidRDefault="00B1554F">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152ED" w:rsidRDefault="004152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ED"/>
    <w:rsid w:val="001C6F71"/>
    <w:rsid w:val="002C3BC9"/>
    <w:rsid w:val="0032007C"/>
    <w:rsid w:val="00390437"/>
    <w:rsid w:val="004152ED"/>
    <w:rsid w:val="0069394C"/>
    <w:rsid w:val="008C5DD0"/>
    <w:rsid w:val="009B04DB"/>
    <w:rsid w:val="00B1554F"/>
    <w:rsid w:val="00DF580D"/>
    <w:rsid w:val="00EE36B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E49C-DE8B-48AF-9EAD-1201CC2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05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estasmayores@aytojerez.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cp:revision>
  <dcterms:created xsi:type="dcterms:W3CDTF">2025-12-11T10:22:00Z</dcterms:created>
  <dcterms:modified xsi:type="dcterms:W3CDTF">2025-12-11T11:35:00Z</dcterms:modified>
  <dc:language>es-ES</dc:language>
</cp:coreProperties>
</file>