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B3" w:rsidRDefault="00FA48B3"/>
    <w:p w:rsidR="00FA48B3" w:rsidRDefault="0098111E">
      <w:pPr>
        <w:pStyle w:val="xwestern"/>
        <w:shd w:val="clear" w:color="auto" w:fill="FFFFFF"/>
        <w:suppressAutoHyphens/>
        <w:spacing w:beforeAutospacing="0" w:afterAutospacing="0" w:line="240" w:lineRule="atLeast"/>
      </w:pPr>
      <w:r>
        <w:rPr>
          <w:rFonts w:ascii="Arial Narrow" w:hAnsi="Arial Narrow" w:cs="Calibri"/>
          <w:b/>
          <w:bCs/>
          <w:color w:val="000000"/>
          <w:sz w:val="44"/>
          <w:szCs w:val="44"/>
        </w:rPr>
        <w:t xml:space="preserve">El Gobierno de España </w:t>
      </w:r>
      <w:r w:rsidR="006D4337">
        <w:rPr>
          <w:rFonts w:ascii="Arial Narrow" w:hAnsi="Arial Narrow" w:cs="Calibri"/>
          <w:b/>
          <w:bCs/>
          <w:color w:val="000000"/>
          <w:sz w:val="44"/>
          <w:szCs w:val="44"/>
        </w:rPr>
        <w:t>no ofrece certidumbre a los problemas de comunicaciones con Jerez tras la reunión de la alcaldesa  con el Ministerio de Transportes</w:t>
      </w:r>
    </w:p>
    <w:p w:rsidR="00FA48B3" w:rsidRDefault="00FA48B3">
      <w:pPr>
        <w:shd w:val="clear" w:color="auto" w:fill="FFFFFF"/>
        <w:spacing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:rsidR="00FA48B3" w:rsidRDefault="006D4337">
      <w:pPr>
        <w:shd w:val="clear" w:color="auto" w:fill="FFFFFF"/>
        <w:spacing w:line="240" w:lineRule="atLeast"/>
        <w:rPr>
          <w:rFonts w:ascii="Arial Narrow" w:hAnsi="Arial Narrow" w:cs="Calibri"/>
          <w:color w:val="000000"/>
          <w:sz w:val="36"/>
          <w:szCs w:val="36"/>
        </w:rPr>
      </w:pPr>
      <w:r>
        <w:rPr>
          <w:rFonts w:ascii="Arial Narrow" w:hAnsi="Arial Narrow" w:cs="Calibri"/>
          <w:color w:val="000000"/>
          <w:sz w:val="36"/>
          <w:szCs w:val="36"/>
        </w:rPr>
        <w:t>María José Gacía-Pelayo</w:t>
      </w:r>
      <w:bookmarkStart w:id="0" w:name="_GoBack"/>
      <w:bookmarkEnd w:id="0"/>
      <w:r w:rsidR="0098111E">
        <w:rPr>
          <w:rFonts w:ascii="Arial Narrow" w:hAnsi="Arial Narrow" w:cs="Calibri"/>
          <w:color w:val="000000"/>
          <w:sz w:val="36"/>
          <w:szCs w:val="36"/>
        </w:rPr>
        <w:t xml:space="preserve"> señala que "no nos vamos a cansar de reclamar mejores conexiones ya que las condiciones que tenemos por carretera, tren y avión son tercermundistas"  </w:t>
      </w:r>
    </w:p>
    <w:p w:rsidR="00211008" w:rsidRDefault="00211008">
      <w:pPr>
        <w:shd w:val="clear" w:color="auto" w:fill="FFFFFF"/>
        <w:spacing w:line="240" w:lineRule="atLeast"/>
        <w:rPr>
          <w:rFonts w:ascii="Arial Narrow" w:hAnsi="Arial Narrow"/>
          <w:color w:val="000000" w:themeColor="text1"/>
          <w:sz w:val="26"/>
          <w:szCs w:val="26"/>
        </w:rPr>
      </w:pPr>
    </w:p>
    <w:p w:rsidR="00FA48B3" w:rsidRDefault="00211008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b/>
          <w:color w:val="000000" w:themeColor="text1"/>
          <w:sz w:val="26"/>
          <w:szCs w:val="26"/>
        </w:rPr>
        <w:t>16</w:t>
      </w:r>
      <w:r w:rsidR="0098111E">
        <w:rPr>
          <w:rFonts w:ascii="Arial Narrow" w:hAnsi="Arial Narrow"/>
          <w:b/>
          <w:color w:val="000000" w:themeColor="text1"/>
          <w:sz w:val="26"/>
          <w:szCs w:val="26"/>
        </w:rPr>
        <w:t xml:space="preserve"> de diciembre de 2025.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t xml:space="preserve">La alcaldesa de Jerez, María José García-Pelayo, ha mantenido este martes una reunión en Madrid con la secretaría general del Ministerio de Transportes, Rocío </w:t>
      </w:r>
      <w:proofErr w:type="spellStart"/>
      <w:r w:rsidR="00FA391B">
        <w:rPr>
          <w:rFonts w:ascii="Arial Narrow" w:hAnsi="Arial Narrow"/>
          <w:color w:val="000000" w:themeColor="text1"/>
          <w:sz w:val="26"/>
          <w:szCs w:val="26"/>
        </w:rPr>
        <w:t>Baguena</w:t>
      </w:r>
      <w:proofErr w:type="spellEnd"/>
      <w:r w:rsidR="00FA391B">
        <w:rPr>
          <w:rFonts w:ascii="Arial Narrow" w:hAnsi="Arial Narrow"/>
          <w:color w:val="000000" w:themeColor="text1"/>
          <w:sz w:val="26"/>
          <w:szCs w:val="26"/>
        </w:rPr>
        <w:t xml:space="preserve">, a la que han asistido también los tenientes de alcaldesa Agustín Muñoz y Antonio Real así como el director general de Carreteras, Juan Pedro Fernández, y el director general del sector ferroviario, Carlos Juárez. </w:t>
      </w:r>
    </w:p>
    <w:p w:rsidR="00FA391B" w:rsidRDefault="00FA391B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9A7EB6" w:rsidRDefault="00CD511C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Una reunión en la que la alcaldesa ha planteado los tres principales problemas </w:t>
      </w:r>
      <w:r w:rsidR="00047DE5">
        <w:rPr>
          <w:rFonts w:ascii="Arial Narrow" w:hAnsi="Arial Narrow"/>
          <w:color w:val="000000" w:themeColor="text1"/>
          <w:sz w:val="26"/>
          <w:szCs w:val="26"/>
        </w:rPr>
        <w:t xml:space="preserve">de comunicación que tiene la ciudad, </w:t>
      </w:r>
      <w:r w:rsidR="009A7EB6">
        <w:rPr>
          <w:rFonts w:ascii="Arial Narrow" w:hAnsi="Arial Narrow"/>
          <w:color w:val="000000" w:themeColor="text1"/>
          <w:sz w:val="26"/>
          <w:szCs w:val="26"/>
        </w:rPr>
        <w:t xml:space="preserve">la falta de conexión aérea, la falta de conexión de trenes y </w:t>
      </w:r>
      <w:r w:rsidR="00047DE5">
        <w:rPr>
          <w:rFonts w:ascii="Arial Narrow" w:hAnsi="Arial Narrow"/>
          <w:color w:val="000000" w:themeColor="text1"/>
          <w:sz w:val="26"/>
          <w:szCs w:val="26"/>
        </w:rPr>
        <w:t>su</w:t>
      </w:r>
      <w:r w:rsidR="009A7EB6">
        <w:rPr>
          <w:rFonts w:ascii="Arial Narrow" w:hAnsi="Arial Narrow"/>
          <w:color w:val="000000" w:themeColor="text1"/>
          <w:sz w:val="26"/>
          <w:szCs w:val="26"/>
        </w:rPr>
        <w:t xml:space="preserve"> deficiente funcionamiento y la necesidad de hacer el tercer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 xml:space="preserve"> carril en la</w:t>
      </w:r>
      <w:r w:rsidR="009A7EB6">
        <w:rPr>
          <w:rFonts w:ascii="Arial Narrow" w:hAnsi="Arial Narrow"/>
          <w:color w:val="000000" w:themeColor="text1"/>
          <w:sz w:val="26"/>
          <w:szCs w:val="26"/>
        </w:rPr>
        <w:t xml:space="preserve"> autopista AP4 para que no haya los atascos que se producen en verano y durante todo el año. </w:t>
      </w:r>
    </w:p>
    <w:p w:rsidR="00047DE5" w:rsidRDefault="00047DE5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047DE5" w:rsidRDefault="00047DE5" w:rsidP="00047DE5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"Les hemos planteado estos tres temas y no nos han dado solución a ninguno. En definitiva, nada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>,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lo que nos esperábamos, pero no nos vamos a cansar de reclamarle al Gobierno de España lo que merece Jerez y son unas conexiones en condiciones porque queremos que Jerez avance, que Jerez mejore y no podemos mejorar con e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>s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tas condiciones con unas carreteras, unos trenes y unos aviones que son tercermundistas". </w:t>
      </w:r>
    </w:p>
    <w:p w:rsidR="00047DE5" w:rsidRDefault="00047DE5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9A7EB6" w:rsidRDefault="009A7EB6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Respecto al tercer carril, </w:t>
      </w:r>
      <w:r w:rsidR="00047DE5">
        <w:rPr>
          <w:rFonts w:ascii="Arial Narrow" w:hAnsi="Arial Narrow"/>
          <w:color w:val="000000" w:themeColor="text1"/>
          <w:sz w:val="26"/>
          <w:szCs w:val="26"/>
        </w:rPr>
        <w:t>"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el Gobierno de España nos ha dicho claramente que están trabajando </w:t>
      </w:r>
      <w:r w:rsidR="00595384">
        <w:rPr>
          <w:rFonts w:ascii="Arial Narrow" w:hAnsi="Arial Narrow"/>
          <w:color w:val="000000" w:themeColor="text1"/>
          <w:sz w:val="26"/>
          <w:szCs w:val="26"/>
        </w:rPr>
        <w:t>en la provincia de Sevilla, que no tienen previsión ninguna de abordar ahora el tercer carril en el tramo de la provincia de Cádiz. No tienen calendario para abordar la obra, ni</w:t>
      </w:r>
      <w:r w:rsidR="00047DE5">
        <w:rPr>
          <w:rFonts w:ascii="Arial Narrow" w:hAnsi="Arial Narrow"/>
          <w:color w:val="000000" w:themeColor="text1"/>
          <w:sz w:val="26"/>
          <w:szCs w:val="26"/>
        </w:rPr>
        <w:t>,</w:t>
      </w:r>
      <w:r w:rsidR="00595384">
        <w:rPr>
          <w:rFonts w:ascii="Arial Narrow" w:hAnsi="Arial Narrow"/>
          <w:color w:val="000000" w:themeColor="text1"/>
          <w:sz w:val="26"/>
          <w:szCs w:val="26"/>
        </w:rPr>
        <w:t xml:space="preserve"> por supuesto</w:t>
      </w:r>
      <w:r w:rsidR="00047DE5">
        <w:rPr>
          <w:rFonts w:ascii="Arial Narrow" w:hAnsi="Arial Narrow"/>
          <w:color w:val="000000" w:themeColor="text1"/>
          <w:sz w:val="26"/>
          <w:szCs w:val="26"/>
        </w:rPr>
        <w:t>,</w:t>
      </w:r>
      <w:r w:rsidR="00595384">
        <w:rPr>
          <w:rFonts w:ascii="Arial Narrow" w:hAnsi="Arial Narrow"/>
          <w:color w:val="000000" w:themeColor="text1"/>
          <w:sz w:val="26"/>
          <w:szCs w:val="26"/>
        </w:rPr>
        <w:t xml:space="preserve"> presupuesto, o sea nada</w:t>
      </w:r>
      <w:r w:rsidR="00047DE5">
        <w:rPr>
          <w:rFonts w:ascii="Arial Narrow" w:hAnsi="Arial Narrow"/>
          <w:color w:val="000000" w:themeColor="text1"/>
          <w:sz w:val="26"/>
          <w:szCs w:val="26"/>
        </w:rPr>
        <w:t>"</w:t>
      </w:r>
      <w:r w:rsidR="00595384">
        <w:rPr>
          <w:rFonts w:ascii="Arial Narrow" w:hAnsi="Arial Narrow"/>
          <w:color w:val="000000" w:themeColor="text1"/>
          <w:sz w:val="26"/>
          <w:szCs w:val="26"/>
        </w:rPr>
        <w:t xml:space="preserve">. </w:t>
      </w:r>
    </w:p>
    <w:p w:rsidR="00DD24F9" w:rsidRDefault="00DD24F9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DD24F9" w:rsidRDefault="00DD24F9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Y en relación a los trenes, </w:t>
      </w:r>
      <w:r w:rsidR="00047DE5">
        <w:rPr>
          <w:rFonts w:ascii="Arial Narrow" w:hAnsi="Arial Narrow"/>
          <w:color w:val="000000" w:themeColor="text1"/>
          <w:sz w:val="26"/>
          <w:szCs w:val="26"/>
        </w:rPr>
        <w:t>la alcaldesa ha señalado que "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 xml:space="preserve">nos han dicho que en la 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provincia de Sevilla se está trabajando para mejorar el servicio. Le he pedido que no sólo en la provincia de Sevilla sino en la provincia de Cádiz, 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 xml:space="preserve">ya que 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es indignante el servicio de ferrocarril que tenemos, necesitamos más conexiones 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t xml:space="preserve">con Madrid. Antes de la pandemia Jerez y Madrid tenían seis conexiones diarias, ahora 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 xml:space="preserve">son 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t xml:space="preserve">cuatro. Y no sólo que tengamos 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lastRenderedPageBreak/>
        <w:t xml:space="preserve">pocas conexiones sino que el funcionamiento es muy malo, los 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>trenes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t xml:space="preserve"> se paran, pa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>s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t xml:space="preserve">amos calor, en definitiva no nos merecemos el servicio de tren que tenemos, hay que </w:t>
      </w:r>
      <w:r w:rsidR="0098111E">
        <w:rPr>
          <w:rFonts w:ascii="Arial Narrow" w:hAnsi="Arial Narrow"/>
          <w:color w:val="000000" w:themeColor="text1"/>
          <w:sz w:val="26"/>
          <w:szCs w:val="26"/>
        </w:rPr>
        <w:t>mejorarlo"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t xml:space="preserve">. </w:t>
      </w:r>
    </w:p>
    <w:p w:rsidR="00FA391B" w:rsidRDefault="00FA391B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A391B" w:rsidRDefault="0098111E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"Y, e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t>n relación al aeropuerto nos han dicho simple y llanamente que no es responsabilidad de la secretaría y que nos tenemos que reunir con otra</w:t>
      </w:r>
      <w:r>
        <w:rPr>
          <w:rFonts w:ascii="Arial Narrow" w:hAnsi="Arial Narrow"/>
          <w:color w:val="000000" w:themeColor="text1"/>
          <w:sz w:val="26"/>
          <w:szCs w:val="26"/>
        </w:rPr>
        <w:t>s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t xml:space="preserve"> secretarias generales</w:t>
      </w:r>
      <w:r>
        <w:rPr>
          <w:rFonts w:ascii="Arial Narrow" w:hAnsi="Arial Narrow"/>
          <w:color w:val="000000" w:themeColor="text1"/>
          <w:sz w:val="26"/>
          <w:szCs w:val="26"/>
        </w:rPr>
        <w:t>".</w:t>
      </w:r>
      <w:r w:rsidR="00FA391B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</w:p>
    <w:p w:rsidR="0098111E" w:rsidRDefault="0098111E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98111E" w:rsidRDefault="0098111E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Cabe recordar que esta reunión se ha celebrado después de que la alcaldesa de Jerez haya solicitado formalmente por carta varias veces al ministro de Fomento y Transportes, Óscar Puente, una reunión para plantear soluciones a las deficientes comunicaciones que tiene no sólo Jerez sino la provincia de Cádiz.  </w:t>
      </w:r>
    </w:p>
    <w:p w:rsidR="00FA391B" w:rsidRDefault="00FA391B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A48B3" w:rsidRDefault="00FA48B3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A48B3" w:rsidRDefault="00211008">
      <w:pPr>
        <w:pStyle w:val="Ttulo4"/>
        <w:shd w:val="clear" w:color="auto" w:fill="FFFFFF"/>
        <w:jc w:val="both"/>
        <w:rPr>
          <w:rFonts w:ascii="Arial Narrow" w:hAnsi="Arial Narrow"/>
          <w:b w:val="0"/>
          <w:color w:val="000000" w:themeColor="text1"/>
          <w:sz w:val="26"/>
          <w:szCs w:val="26"/>
        </w:rPr>
      </w:pPr>
      <w:r w:rsidRPr="00211008">
        <w:rPr>
          <w:rFonts w:ascii="Arial Narrow" w:hAnsi="Arial Narrow"/>
          <w:b w:val="0"/>
          <w:color w:val="000000" w:themeColor="text1"/>
          <w:sz w:val="26"/>
          <w:szCs w:val="26"/>
        </w:rPr>
        <w:t>Se adjunta fotografía y enlace de audio:</w:t>
      </w:r>
    </w:p>
    <w:p w:rsidR="00211008" w:rsidRDefault="006D4337" w:rsidP="00211008">
      <w:pPr>
        <w:pStyle w:val="Ttulo4"/>
        <w:rPr>
          <w:rFonts w:ascii="Arial" w:eastAsia="Times New Roman" w:hAnsi="Arial" w:cs="Arial"/>
          <w:color w:val="444444"/>
          <w:lang w:val="en"/>
        </w:rPr>
      </w:pPr>
      <w:hyperlink r:id="rId6" w:history="1">
        <w:r w:rsidR="00211008">
          <w:rPr>
            <w:rStyle w:val="Hipervnculo"/>
            <w:rFonts w:ascii="Arial" w:eastAsia="Times New Roman" w:hAnsi="Arial" w:cs="Arial"/>
            <w:color w:val="349CCC"/>
            <w:sz w:val="29"/>
            <w:szCs w:val="29"/>
            <w:lang w:val="en"/>
          </w:rPr>
          <w:t>https://ssweb.seap.minhap.es/almacen/descarga/envio/0478ff1f92d088cfc75e03021b3593aab06ccf16</w:t>
        </w:r>
      </w:hyperlink>
    </w:p>
    <w:p w:rsidR="00211008" w:rsidRDefault="00211008" w:rsidP="00211008">
      <w:pPr>
        <w:pStyle w:val="Textoindependiente"/>
      </w:pPr>
    </w:p>
    <w:p w:rsidR="00211008" w:rsidRPr="00211008" w:rsidRDefault="00211008" w:rsidP="00211008">
      <w:pPr>
        <w:pStyle w:val="Textoindependiente"/>
      </w:pPr>
      <w:r>
        <w:t>Enlace de fotos y videos:</w:t>
      </w:r>
    </w:p>
    <w:p w:rsidR="00211008" w:rsidRDefault="006D4337" w:rsidP="00211008">
      <w:pPr>
        <w:rPr>
          <w:rFonts w:ascii="Aptos" w:eastAsia="Times New Roman" w:hAnsi="Aptos"/>
          <w:color w:val="000000"/>
        </w:rPr>
      </w:pPr>
      <w:hyperlink r:id="rId7" w:history="1">
        <w:r w:rsidR="00211008">
          <w:rPr>
            <w:rStyle w:val="Hipervnculo"/>
            <w:rFonts w:ascii="Aptos" w:eastAsia="Times New Roman" w:hAnsi="Aptos"/>
          </w:rPr>
          <w:t>https://we.tl/t-FxLXb4E09M</w:t>
        </w:r>
      </w:hyperlink>
    </w:p>
    <w:p w:rsidR="00FA48B3" w:rsidRDefault="00FA48B3">
      <w:pPr>
        <w:shd w:val="clear" w:color="auto" w:fill="FFFFFF"/>
        <w:jc w:val="both"/>
        <w:rPr>
          <w:rFonts w:ascii="Arial Narrow" w:hAnsi="Arial Narrow"/>
          <w:i/>
          <w:color w:val="000000" w:themeColor="text1"/>
          <w:sz w:val="26"/>
          <w:szCs w:val="26"/>
        </w:rPr>
      </w:pPr>
    </w:p>
    <w:p w:rsidR="00FA48B3" w:rsidRDefault="00FA48B3">
      <w:pPr>
        <w:jc w:val="both"/>
        <w:rPr>
          <w:rFonts w:ascii="Arial Narrow" w:hAnsi="Arial Narrow"/>
          <w:i/>
          <w:sz w:val="26"/>
          <w:szCs w:val="26"/>
        </w:rPr>
      </w:pPr>
    </w:p>
    <w:sectPr w:rsidR="00FA48B3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20" w:rsidRDefault="0098111E">
      <w:r>
        <w:separator/>
      </w:r>
    </w:p>
  </w:endnote>
  <w:endnote w:type="continuationSeparator" w:id="0">
    <w:p w:rsidR="00595020" w:rsidRDefault="0098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20" w:rsidRDefault="0098111E">
      <w:r>
        <w:separator/>
      </w:r>
    </w:p>
  </w:footnote>
  <w:footnote w:type="continuationSeparator" w:id="0">
    <w:p w:rsidR="00595020" w:rsidRDefault="00981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8B3" w:rsidRDefault="0098111E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48B3" w:rsidRDefault="00FA48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B3"/>
    <w:rsid w:val="00047DE5"/>
    <w:rsid w:val="00211008"/>
    <w:rsid w:val="00595020"/>
    <w:rsid w:val="00595384"/>
    <w:rsid w:val="006D4337"/>
    <w:rsid w:val="0098111E"/>
    <w:rsid w:val="009A7EB6"/>
    <w:rsid w:val="00AF6BCF"/>
    <w:rsid w:val="00CD511C"/>
    <w:rsid w:val="00DD24F9"/>
    <w:rsid w:val="00FA391B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A84B1-2CC1-446D-859E-7B51306F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33CB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38BE"/>
    <w:rPr>
      <w:color w:val="0563C1" w:themeColor="hyperlink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33CB4"/>
    <w:rPr>
      <w:rFonts w:ascii="Tahoma" w:hAnsi="Tahoma" w:cs="Tahoma"/>
      <w:sz w:val="16"/>
      <w:szCs w:val="16"/>
    </w:rPr>
  </w:style>
  <w:style w:type="paragraph" w:customStyle="1" w:styleId="xwestern">
    <w:name w:val="x_western"/>
    <w:basedOn w:val="Normal"/>
    <w:qFormat/>
    <w:rsid w:val="00157FD1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lead">
    <w:name w:val="lead"/>
    <w:basedOn w:val="Normal"/>
    <w:qFormat/>
    <w:rsid w:val="00064F5A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e.tl/t-FxLXb4E0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0478ff1f92d088cfc75e03021b3593aab06ccf1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10</cp:revision>
  <dcterms:created xsi:type="dcterms:W3CDTF">2025-12-16T11:12:00Z</dcterms:created>
  <dcterms:modified xsi:type="dcterms:W3CDTF">2025-12-16T12:27:00Z</dcterms:modified>
  <dc:language>es-ES</dc:language>
</cp:coreProperties>
</file>